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F2C" w:rsidRPr="00F61030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51F2C" w:rsidRPr="00FD6982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>Table 1.</w:t>
      </w:r>
      <w:r w:rsidRPr="00FD6982"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  <w:r w:rsidRPr="00FD6982">
        <w:rPr>
          <w:rFonts w:ascii="Times New Roman" w:hAnsi="Times New Roman" w:cs="Times New Roman"/>
          <w:sz w:val="20"/>
          <w:szCs w:val="24"/>
          <w:lang w:val="en-US"/>
        </w:rPr>
        <w:t>The results of physicochemical analyses</w:t>
      </w:r>
    </w:p>
    <w:tbl>
      <w:tblPr>
        <w:tblW w:w="822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751F2C" w:rsidRPr="00BD3E13" w:rsidTr="00F23A1A">
        <w:tc>
          <w:tcPr>
            <w:tcW w:w="1418" w:type="dxa"/>
            <w:vMerge w:val="restart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6804" w:type="dxa"/>
            <w:gridSpan w:val="9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Product</w:t>
            </w:r>
          </w:p>
        </w:tc>
      </w:tr>
      <w:tr w:rsidR="00751F2C" w:rsidRPr="00BD3E13" w:rsidTr="00F23A1A">
        <w:tc>
          <w:tcPr>
            <w:tcW w:w="1418" w:type="dxa"/>
            <w:vMerge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</w:t>
            </w:r>
          </w:p>
        </w:tc>
        <w:tc>
          <w:tcPr>
            <w:tcW w:w="756" w:type="dxa"/>
            <w:shd w:val="clear" w:color="auto" w:fill="CCCCCC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p*</w:t>
            </w:r>
          </w:p>
        </w:tc>
      </w:tr>
      <w:tr w:rsidR="00751F2C" w:rsidRPr="00BD3E13" w:rsidTr="00F23A1A">
        <w:trPr>
          <w:trHeight w:val="279"/>
        </w:trPr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 (0,17)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1,63 (0,37)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1,65 (0,08)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1,65 (0,16)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1,79 (0,06)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2,06 (0,17)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1,82 (0,07)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(0,49)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ash,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 (0,16)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4,13 (0,65)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3,46 (0,3)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4,41 (0,3)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5,27 (2,56)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2,98 (0,05)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 (0,22)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3,17 (1,09)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0,07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Insoluble ash,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(0,22)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 (0,43)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 (0,71)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0,34 (0,28)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 (0,18)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0,33 (0,4)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0,32 (0,18)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0,08 (0,08)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0,552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chloride,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2,31 (0,55)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 (0,14)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2,52 (0,21)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2,33 (0,47)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1,49 (0,22)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2,17 (0,16)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 (0,23)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2,44 (0,7)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0,002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 (1,26)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(0,53)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 (0,62)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 (0,54)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7,05 (1,25)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5,52 (0,1)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 (0,91)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6,25 (0,66)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0,237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38,22 (2,45)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34,38 (6,12)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34,35 (1,84)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31,27 (2,52)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 (0,75)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10,02 (0,46)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35,26 (1,91)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36,85 (4,35)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Carbohydrates,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(2,29)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54,85 (4,43)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53,41 (3,77)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57,89 (2,65)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 (2,24)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78,06 (2,65)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52,94 (2,59)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52,09 (3,56)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Energetic value, [kcal/100g]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568,32 (13,05)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552,06 (36,05)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544,83 (16,83)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532,14 (13,14)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531,33 (7,01)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430,46 (2,35)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553,99 (9,03)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564,25 (28,98)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Acid value, 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[mg KOH/1g]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 (0,36)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0,91 (0,36)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 (0,12)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(0,25)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0,58 (0,09)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 (0,42)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 (0,4)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0,35 (0,31)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0,245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Peroxide value, [</w:t>
            </w:r>
            <w:proofErr w:type="spellStart"/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mequiv</w:t>
            </w:r>
            <w:proofErr w:type="spellEnd"/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(0,46)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1,49 (1,23)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1,19 (0,64)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0,55 (0,41)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 (0,81)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2,24 (1,86)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(1,13)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1,04 (0,56)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0,396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Broken parts,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46,58 (9,21)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43,18 (5,43)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54,83 (8,42)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40,11 (7,63)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42,38 (14,97)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 (10,57)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41,18 (11,04)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47,03 (11,33)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0,259</w:t>
            </w:r>
          </w:p>
        </w:tc>
      </w:tr>
      <w:tr w:rsidR="00751F2C" w:rsidRPr="00BD3E13" w:rsidTr="00F23A1A">
        <w:tc>
          <w:tcPr>
            <w:tcW w:w="1418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Defects, [%]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18,26 (6,28)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26,99 (10,77)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16,66 (6,11)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19,42 (11,41)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 (8,76)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1,97 (2,5)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26,29 (5,72)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17,68 (5,62)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51F2C" w:rsidRPr="00BD3E13" w:rsidRDefault="00751F2C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0,005</w:t>
            </w:r>
          </w:p>
        </w:tc>
      </w:tr>
    </w:tbl>
    <w:p w:rsidR="00751F2C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>Source: own research</w:t>
      </w:r>
    </w:p>
    <w:p w:rsidR="00751F2C" w:rsidRPr="00F61030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06CE" w:rsidRDefault="005206CE">
      <w:bookmarkStart w:id="0" w:name="_GoBack"/>
      <w:bookmarkEnd w:id="0"/>
    </w:p>
    <w:sectPr w:rsidR="00520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2C"/>
    <w:rsid w:val="005206CE"/>
    <w:rsid w:val="0075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F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F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1372</Characters>
  <Application>Microsoft Office Word</Application>
  <DocSecurity>0</DocSecurity>
  <Lines>44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1</cp:revision>
  <dcterms:created xsi:type="dcterms:W3CDTF">2016-05-23T18:58:00Z</dcterms:created>
  <dcterms:modified xsi:type="dcterms:W3CDTF">2016-05-23T18:59:00Z</dcterms:modified>
</cp:coreProperties>
</file>