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36" w:rsidRPr="00476236" w:rsidRDefault="00476236" w:rsidP="00476236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</w:rPr>
      </w:pPr>
      <w:r w:rsidRPr="00476236">
        <w:rPr>
          <w:rFonts w:ascii="Times New Roman" w:hAnsi="Times New Roman"/>
          <w:b/>
          <w:sz w:val="20"/>
          <w:szCs w:val="20"/>
        </w:rPr>
        <w:t>Koncepcja uwarunkowań instytucjonalnych w Nowej Ekonomii Instytucjonalnej</w:t>
      </w:r>
    </w:p>
    <w:p w:rsidR="00182D84" w:rsidRDefault="00476236" w:rsidP="00182D84">
      <w:pPr>
        <w:pStyle w:val="Default"/>
        <w:ind w:left="708"/>
        <w:jc w:val="both"/>
        <w:rPr>
          <w:sz w:val="20"/>
          <w:szCs w:val="20"/>
        </w:rPr>
      </w:pPr>
      <w:r w:rsidRPr="00843025">
        <w:rPr>
          <w:b/>
          <w:sz w:val="20"/>
          <w:szCs w:val="20"/>
        </w:rPr>
        <w:t>Streszczenie</w:t>
      </w:r>
      <w:r w:rsidRPr="00843025">
        <w:rPr>
          <w:sz w:val="20"/>
          <w:szCs w:val="20"/>
        </w:rPr>
        <w:t xml:space="preserve">: </w:t>
      </w:r>
      <w:r w:rsidRPr="00843025">
        <w:rPr>
          <w:sz w:val="20"/>
          <w:szCs w:val="20"/>
        </w:rPr>
        <w:br/>
        <w:t>Rola instytucji w rozwoju i funkcjonowaniu całej gospodarki jest jednym z najciekawszych obszarów badawczych Nowej Ekonomii Instytucjonalnej. W nurcie tym kryterium minimalizacji kosztów transakcyjnych zostało wykorzystane zarówno do analizy życia gospodarczego, jak i wszelkich innych instytucji społecznych. Celem artykułu jest próba odniesienia się do koncepcji kosztów transakcyjnych i instytucji tkwiących u podstaw Nowej Ekonomii Instytucjonalnej oraz</w:t>
      </w:r>
      <w:r w:rsidRPr="00843025">
        <w:rPr>
          <w:color w:val="auto"/>
          <w:sz w:val="20"/>
          <w:szCs w:val="20"/>
        </w:rPr>
        <w:t xml:space="preserve"> </w:t>
      </w:r>
      <w:r w:rsidRPr="00843025">
        <w:rPr>
          <w:sz w:val="20"/>
          <w:szCs w:val="20"/>
        </w:rPr>
        <w:t xml:space="preserve">znaczenia uwarunkowań instytucjonalnych w postaci kompletnego i efektywnego systemu instytucjonalnego. </w:t>
      </w:r>
      <w:r w:rsidR="00182D84" w:rsidRPr="00C82D2F">
        <w:rPr>
          <w:sz w:val="20"/>
          <w:szCs w:val="20"/>
        </w:rPr>
        <w:t xml:space="preserve">W tym kontekście zarysowano problem powstawania i zmiany ram instytucjonalnych oraz </w:t>
      </w:r>
      <w:r w:rsidR="00182D84" w:rsidRPr="00C82D2F">
        <w:rPr>
          <w:sz w:val="20"/>
          <w:szCs w:val="20"/>
        </w:rPr>
        <w:t>złożonoś</w:t>
      </w:r>
      <w:r w:rsidR="00C82D2F">
        <w:rPr>
          <w:sz w:val="20"/>
          <w:szCs w:val="20"/>
        </w:rPr>
        <w:t>ć</w:t>
      </w:r>
      <w:r w:rsidR="00182D84" w:rsidRPr="00C82D2F">
        <w:rPr>
          <w:sz w:val="20"/>
          <w:szCs w:val="20"/>
        </w:rPr>
        <w:t xml:space="preserve"> i specyfikę</w:t>
      </w:r>
      <w:r w:rsidR="00182D84" w:rsidRPr="00C82D2F">
        <w:rPr>
          <w:sz w:val="20"/>
          <w:szCs w:val="20"/>
        </w:rPr>
        <w:t xml:space="preserve"> tego procesu. Wykazano, że określony s</w:t>
      </w:r>
      <w:r w:rsidR="00C82D2F">
        <w:rPr>
          <w:sz w:val="20"/>
          <w:szCs w:val="20"/>
        </w:rPr>
        <w:t xml:space="preserve">ystem instytucji jest efektem </w:t>
      </w:r>
      <w:bookmarkStart w:id="0" w:name="_GoBack"/>
      <w:bookmarkEnd w:id="0"/>
      <w:r w:rsidR="00182D84" w:rsidRPr="00C82D2F">
        <w:rPr>
          <w:sz w:val="20"/>
          <w:szCs w:val="20"/>
        </w:rPr>
        <w:t>układu czynników oddziałujących na ten proces.</w:t>
      </w:r>
      <w:r w:rsidR="00182D84">
        <w:rPr>
          <w:sz w:val="20"/>
          <w:szCs w:val="20"/>
        </w:rPr>
        <w:t xml:space="preserve"> </w:t>
      </w:r>
    </w:p>
    <w:p w:rsidR="00182D84" w:rsidRPr="00843025" w:rsidRDefault="00182D84" w:rsidP="00476236">
      <w:pPr>
        <w:pStyle w:val="Default"/>
        <w:ind w:left="708"/>
        <w:jc w:val="both"/>
        <w:rPr>
          <w:sz w:val="20"/>
          <w:szCs w:val="20"/>
        </w:rPr>
      </w:pPr>
    </w:p>
    <w:p w:rsidR="00476236" w:rsidRPr="00843025" w:rsidRDefault="00476236" w:rsidP="0047623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843025">
        <w:rPr>
          <w:rFonts w:ascii="Times New Roman" w:hAnsi="Times New Roman"/>
          <w:b/>
          <w:sz w:val="20"/>
          <w:szCs w:val="20"/>
        </w:rPr>
        <w:t>Słowa kluczowe</w:t>
      </w:r>
      <w:r w:rsidRPr="00843025">
        <w:rPr>
          <w:rFonts w:ascii="Times New Roman" w:hAnsi="Times New Roman"/>
          <w:sz w:val="20"/>
          <w:szCs w:val="20"/>
        </w:rPr>
        <w:t xml:space="preserve">: koszty transakcyjne, instytucje, nowa ekonomia instytucjonalna, </w:t>
      </w:r>
      <w:proofErr w:type="spellStart"/>
      <w:r w:rsidRPr="00843025">
        <w:rPr>
          <w:rFonts w:ascii="Times New Roman" w:hAnsi="Times New Roman"/>
          <w:i/>
          <w:sz w:val="20"/>
          <w:szCs w:val="20"/>
        </w:rPr>
        <w:t>path</w:t>
      </w:r>
      <w:proofErr w:type="spellEnd"/>
      <w:r w:rsidRPr="0084302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43025">
        <w:rPr>
          <w:rFonts w:ascii="Times New Roman" w:hAnsi="Times New Roman"/>
          <w:i/>
          <w:sz w:val="20"/>
          <w:szCs w:val="20"/>
        </w:rPr>
        <w:t>dependence</w:t>
      </w:r>
      <w:proofErr w:type="spellEnd"/>
    </w:p>
    <w:p w:rsidR="00476236" w:rsidRDefault="00476236" w:rsidP="00476236">
      <w:pPr>
        <w:spacing w:after="0"/>
        <w:ind w:firstLine="708"/>
        <w:jc w:val="both"/>
      </w:pPr>
    </w:p>
    <w:p w:rsidR="00476236" w:rsidRDefault="00476236" w:rsidP="00476236">
      <w:pPr>
        <w:spacing w:after="0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AF2280">
        <w:rPr>
          <w:rFonts w:ascii="Times New Roman" w:hAnsi="Times New Roman"/>
          <w:b/>
          <w:sz w:val="20"/>
          <w:szCs w:val="20"/>
        </w:rPr>
        <w:t xml:space="preserve">The </w:t>
      </w:r>
      <w:proofErr w:type="spellStart"/>
      <w:r w:rsidRPr="00AF2280">
        <w:rPr>
          <w:rFonts w:ascii="Times New Roman" w:hAnsi="Times New Roman"/>
          <w:b/>
          <w:sz w:val="20"/>
          <w:szCs w:val="20"/>
        </w:rPr>
        <w:t>concept</w:t>
      </w:r>
      <w:proofErr w:type="spellEnd"/>
      <w:r w:rsidRPr="00AF2280">
        <w:rPr>
          <w:rFonts w:ascii="Times New Roman" w:hAnsi="Times New Roman"/>
          <w:b/>
          <w:sz w:val="20"/>
          <w:szCs w:val="20"/>
        </w:rPr>
        <w:t xml:space="preserve"> of </w:t>
      </w:r>
      <w:proofErr w:type="spellStart"/>
      <w:r w:rsidRPr="00AF2280">
        <w:rPr>
          <w:rFonts w:ascii="Times New Roman" w:hAnsi="Times New Roman"/>
          <w:b/>
          <w:sz w:val="20"/>
          <w:szCs w:val="20"/>
        </w:rPr>
        <w:t>institutional</w:t>
      </w:r>
      <w:proofErr w:type="spellEnd"/>
      <w:r w:rsidRPr="00AF2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AF2280">
        <w:rPr>
          <w:rFonts w:ascii="Times New Roman" w:hAnsi="Times New Roman"/>
          <w:b/>
          <w:sz w:val="20"/>
          <w:szCs w:val="20"/>
        </w:rPr>
        <w:t>conditions</w:t>
      </w:r>
      <w:proofErr w:type="spellEnd"/>
      <w:r w:rsidRPr="00AF2280">
        <w:rPr>
          <w:rFonts w:ascii="Times New Roman" w:hAnsi="Times New Roman"/>
          <w:b/>
          <w:sz w:val="20"/>
          <w:szCs w:val="20"/>
        </w:rPr>
        <w:t xml:space="preserve"> in the New </w:t>
      </w:r>
      <w:proofErr w:type="spellStart"/>
      <w:r w:rsidRPr="00AF2280">
        <w:rPr>
          <w:rFonts w:ascii="Times New Roman" w:hAnsi="Times New Roman"/>
          <w:b/>
          <w:sz w:val="20"/>
          <w:szCs w:val="20"/>
        </w:rPr>
        <w:t>Institutional</w:t>
      </w:r>
      <w:proofErr w:type="spellEnd"/>
      <w:r w:rsidRPr="00AF2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AF2280">
        <w:rPr>
          <w:rFonts w:ascii="Times New Roman" w:hAnsi="Times New Roman"/>
          <w:b/>
          <w:sz w:val="20"/>
          <w:szCs w:val="20"/>
        </w:rPr>
        <w:t>Economics</w:t>
      </w:r>
      <w:proofErr w:type="spellEnd"/>
      <w:r w:rsidRPr="003144AB">
        <w:rPr>
          <w:rFonts w:ascii="Times New Roman" w:hAnsi="Times New Roman"/>
          <w:b/>
          <w:sz w:val="20"/>
          <w:szCs w:val="20"/>
        </w:rPr>
        <w:t xml:space="preserve"> </w:t>
      </w:r>
    </w:p>
    <w:p w:rsidR="00476236" w:rsidRPr="003144AB" w:rsidRDefault="00476236" w:rsidP="00476236">
      <w:pPr>
        <w:spacing w:after="0"/>
        <w:ind w:firstLine="708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3144AB">
        <w:rPr>
          <w:rFonts w:ascii="Times New Roman" w:hAnsi="Times New Roman"/>
          <w:b/>
          <w:sz w:val="20"/>
          <w:szCs w:val="20"/>
        </w:rPr>
        <w:t>Abstract</w:t>
      </w:r>
      <w:proofErr w:type="spellEnd"/>
      <w:r w:rsidRPr="003144AB">
        <w:rPr>
          <w:rFonts w:ascii="Times New Roman" w:hAnsi="Times New Roman"/>
          <w:b/>
          <w:sz w:val="20"/>
          <w:szCs w:val="20"/>
        </w:rPr>
        <w:t>:</w:t>
      </w:r>
    </w:p>
    <w:p w:rsidR="00476236" w:rsidRDefault="00476236" w:rsidP="00476236">
      <w:pPr>
        <w:spacing w:after="0"/>
        <w:ind w:left="708"/>
        <w:jc w:val="both"/>
        <w:rPr>
          <w:rFonts w:ascii="Times New Roman" w:hAnsi="Times New Roman"/>
          <w:sz w:val="20"/>
          <w:szCs w:val="20"/>
        </w:rPr>
      </w:pPr>
      <w:r w:rsidRPr="003144AB">
        <w:rPr>
          <w:rFonts w:ascii="Times New Roman" w:hAnsi="Times New Roman"/>
          <w:sz w:val="20"/>
          <w:szCs w:val="20"/>
        </w:rPr>
        <w:t xml:space="preserve">The role of </w:t>
      </w:r>
      <w:proofErr w:type="spellStart"/>
      <w:r w:rsidRPr="003144AB">
        <w:rPr>
          <w:rFonts w:ascii="Times New Roman" w:hAnsi="Times New Roman"/>
          <w:sz w:val="20"/>
          <w:szCs w:val="20"/>
        </w:rPr>
        <w:t>institutions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in the development and </w:t>
      </w:r>
      <w:proofErr w:type="spellStart"/>
      <w:r w:rsidRPr="003144AB">
        <w:rPr>
          <w:rFonts w:ascii="Times New Roman" w:hAnsi="Times New Roman"/>
          <w:sz w:val="20"/>
          <w:szCs w:val="20"/>
        </w:rPr>
        <w:t>functioning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of the </w:t>
      </w:r>
      <w:proofErr w:type="spellStart"/>
      <w:r w:rsidRPr="003144AB">
        <w:rPr>
          <w:rFonts w:ascii="Times New Roman" w:hAnsi="Times New Roman"/>
          <w:sz w:val="20"/>
          <w:szCs w:val="20"/>
        </w:rPr>
        <w:t>whole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economy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is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one of the most </w:t>
      </w:r>
      <w:proofErr w:type="spellStart"/>
      <w:r w:rsidRPr="003144AB">
        <w:rPr>
          <w:rFonts w:ascii="Times New Roman" w:hAnsi="Times New Roman"/>
          <w:sz w:val="20"/>
          <w:szCs w:val="20"/>
        </w:rPr>
        <w:t>interesting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areas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3144AB">
        <w:rPr>
          <w:rFonts w:ascii="Times New Roman" w:hAnsi="Times New Roman"/>
          <w:sz w:val="20"/>
          <w:szCs w:val="20"/>
        </w:rPr>
        <w:t>research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of the New </w:t>
      </w:r>
      <w:proofErr w:type="spellStart"/>
      <w:r w:rsidRPr="003144AB">
        <w:rPr>
          <w:rFonts w:ascii="Times New Roman" w:hAnsi="Times New Roman"/>
          <w:sz w:val="20"/>
          <w:szCs w:val="20"/>
        </w:rPr>
        <w:t>Institutional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Economics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. In </w:t>
      </w:r>
      <w:proofErr w:type="spellStart"/>
      <w:r w:rsidRPr="003144AB">
        <w:rPr>
          <w:rFonts w:ascii="Times New Roman" w:hAnsi="Times New Roman"/>
          <w:sz w:val="20"/>
          <w:szCs w:val="20"/>
        </w:rPr>
        <w:t>this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mainstream, the </w:t>
      </w:r>
      <w:proofErr w:type="spellStart"/>
      <w:r w:rsidRPr="003144AB">
        <w:rPr>
          <w:rFonts w:ascii="Times New Roman" w:hAnsi="Times New Roman"/>
          <w:sz w:val="20"/>
          <w:szCs w:val="20"/>
        </w:rPr>
        <w:t>criterion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3144AB">
        <w:rPr>
          <w:rFonts w:ascii="Times New Roman" w:hAnsi="Times New Roman"/>
          <w:sz w:val="20"/>
          <w:szCs w:val="20"/>
        </w:rPr>
        <w:t>minimizing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transaction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costs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has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been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used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both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for the </w:t>
      </w:r>
      <w:proofErr w:type="spellStart"/>
      <w:r w:rsidRPr="003144AB">
        <w:rPr>
          <w:rFonts w:ascii="Times New Roman" w:hAnsi="Times New Roman"/>
          <w:sz w:val="20"/>
          <w:szCs w:val="20"/>
        </w:rPr>
        <w:t>analysis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3144AB">
        <w:rPr>
          <w:rFonts w:ascii="Times New Roman" w:hAnsi="Times New Roman"/>
          <w:sz w:val="20"/>
          <w:szCs w:val="20"/>
        </w:rPr>
        <w:t>economic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life, as </w:t>
      </w:r>
      <w:proofErr w:type="spellStart"/>
      <w:r w:rsidRPr="003144AB">
        <w:rPr>
          <w:rFonts w:ascii="Times New Roman" w:hAnsi="Times New Roman"/>
          <w:sz w:val="20"/>
          <w:szCs w:val="20"/>
        </w:rPr>
        <w:t>well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as </w:t>
      </w:r>
      <w:proofErr w:type="spellStart"/>
      <w:r w:rsidRPr="003144AB">
        <w:rPr>
          <w:rFonts w:ascii="Times New Roman" w:hAnsi="Times New Roman"/>
          <w:sz w:val="20"/>
          <w:szCs w:val="20"/>
        </w:rPr>
        <w:t>all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other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social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institutions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. The </w:t>
      </w:r>
      <w:proofErr w:type="spellStart"/>
      <w:r w:rsidRPr="003144AB">
        <w:rPr>
          <w:rFonts w:ascii="Times New Roman" w:hAnsi="Times New Roman"/>
          <w:sz w:val="20"/>
          <w:szCs w:val="20"/>
        </w:rPr>
        <w:t>article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attempts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to </w:t>
      </w:r>
      <w:proofErr w:type="spellStart"/>
      <w:r w:rsidRPr="003144AB">
        <w:rPr>
          <w:rFonts w:ascii="Times New Roman" w:hAnsi="Times New Roman"/>
          <w:sz w:val="20"/>
          <w:szCs w:val="20"/>
        </w:rPr>
        <w:t>refer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to the </w:t>
      </w:r>
      <w:proofErr w:type="spellStart"/>
      <w:r w:rsidRPr="003144AB">
        <w:rPr>
          <w:rFonts w:ascii="Times New Roman" w:hAnsi="Times New Roman"/>
          <w:sz w:val="20"/>
          <w:szCs w:val="20"/>
        </w:rPr>
        <w:t>concept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3144AB">
        <w:rPr>
          <w:rFonts w:ascii="Times New Roman" w:hAnsi="Times New Roman"/>
          <w:sz w:val="20"/>
          <w:szCs w:val="20"/>
        </w:rPr>
        <w:t>transaction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costs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3144AB">
        <w:rPr>
          <w:rFonts w:ascii="Times New Roman" w:hAnsi="Times New Roman"/>
          <w:sz w:val="20"/>
          <w:szCs w:val="20"/>
        </w:rPr>
        <w:t>institutions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underlying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the New </w:t>
      </w:r>
      <w:proofErr w:type="spellStart"/>
      <w:r w:rsidRPr="003144AB">
        <w:rPr>
          <w:rFonts w:ascii="Times New Roman" w:hAnsi="Times New Roman"/>
          <w:sz w:val="20"/>
          <w:szCs w:val="20"/>
        </w:rPr>
        <w:t>Institutional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Economics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and the </w:t>
      </w:r>
      <w:proofErr w:type="spellStart"/>
      <w:r w:rsidRPr="003144AB">
        <w:rPr>
          <w:rFonts w:ascii="Times New Roman" w:hAnsi="Times New Roman"/>
          <w:sz w:val="20"/>
          <w:szCs w:val="20"/>
        </w:rPr>
        <w:t>importance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3144AB">
        <w:rPr>
          <w:rFonts w:ascii="Times New Roman" w:hAnsi="Times New Roman"/>
          <w:sz w:val="20"/>
          <w:szCs w:val="20"/>
        </w:rPr>
        <w:t>institutional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conditions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in the form of a </w:t>
      </w:r>
      <w:proofErr w:type="spellStart"/>
      <w:r w:rsidRPr="003144AB">
        <w:rPr>
          <w:rFonts w:ascii="Times New Roman" w:hAnsi="Times New Roman"/>
          <w:sz w:val="20"/>
          <w:szCs w:val="20"/>
        </w:rPr>
        <w:t>complete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3144AB">
        <w:rPr>
          <w:rFonts w:ascii="Times New Roman" w:hAnsi="Times New Roman"/>
          <w:sz w:val="20"/>
          <w:szCs w:val="20"/>
        </w:rPr>
        <w:t>effective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institutional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system. In </w:t>
      </w:r>
      <w:proofErr w:type="spellStart"/>
      <w:r w:rsidRPr="003144AB">
        <w:rPr>
          <w:rFonts w:ascii="Times New Roman" w:hAnsi="Times New Roman"/>
          <w:sz w:val="20"/>
          <w:szCs w:val="20"/>
        </w:rPr>
        <w:t>this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context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144AB">
        <w:rPr>
          <w:rFonts w:ascii="Times New Roman" w:hAnsi="Times New Roman"/>
          <w:sz w:val="20"/>
          <w:szCs w:val="20"/>
        </w:rPr>
        <w:t>it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outlines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the problem of the </w:t>
      </w:r>
      <w:proofErr w:type="spellStart"/>
      <w:r w:rsidRPr="003144AB">
        <w:rPr>
          <w:rFonts w:ascii="Times New Roman" w:hAnsi="Times New Roman"/>
          <w:sz w:val="20"/>
          <w:szCs w:val="20"/>
        </w:rPr>
        <w:t>formation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3144AB">
        <w:rPr>
          <w:rFonts w:ascii="Times New Roman" w:hAnsi="Times New Roman"/>
          <w:sz w:val="20"/>
          <w:szCs w:val="20"/>
        </w:rPr>
        <w:t>changes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in the </w:t>
      </w:r>
      <w:proofErr w:type="spellStart"/>
      <w:r w:rsidRPr="003144AB">
        <w:rPr>
          <w:rFonts w:ascii="Times New Roman" w:hAnsi="Times New Roman"/>
          <w:sz w:val="20"/>
          <w:szCs w:val="20"/>
        </w:rPr>
        <w:t>institutional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framework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3144AB">
        <w:rPr>
          <w:rFonts w:ascii="Times New Roman" w:hAnsi="Times New Roman"/>
          <w:sz w:val="20"/>
          <w:szCs w:val="20"/>
        </w:rPr>
        <w:t>points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to the </w:t>
      </w:r>
      <w:proofErr w:type="spellStart"/>
      <w:r w:rsidRPr="003144AB">
        <w:rPr>
          <w:rFonts w:ascii="Times New Roman" w:hAnsi="Times New Roman"/>
          <w:sz w:val="20"/>
          <w:szCs w:val="20"/>
        </w:rPr>
        <w:t>complexity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3144AB">
        <w:rPr>
          <w:rFonts w:ascii="Times New Roman" w:hAnsi="Times New Roman"/>
          <w:sz w:val="20"/>
          <w:szCs w:val="20"/>
        </w:rPr>
        <w:t>specificity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3144AB">
        <w:rPr>
          <w:rFonts w:ascii="Times New Roman" w:hAnsi="Times New Roman"/>
          <w:sz w:val="20"/>
          <w:szCs w:val="20"/>
        </w:rPr>
        <w:t>this</w:t>
      </w:r>
      <w:proofErr w:type="spellEnd"/>
      <w:r w:rsidRPr="003144A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44AB">
        <w:rPr>
          <w:rFonts w:ascii="Times New Roman" w:hAnsi="Times New Roman"/>
          <w:sz w:val="20"/>
          <w:szCs w:val="20"/>
        </w:rPr>
        <w:t>process</w:t>
      </w:r>
      <w:proofErr w:type="spellEnd"/>
      <w:r w:rsidRPr="003144AB">
        <w:rPr>
          <w:rFonts w:ascii="Times New Roman" w:hAnsi="Times New Roman"/>
          <w:sz w:val="20"/>
          <w:szCs w:val="20"/>
        </w:rPr>
        <w:t>.</w:t>
      </w:r>
    </w:p>
    <w:p w:rsidR="00C82D2F" w:rsidRPr="003144AB" w:rsidRDefault="00C82D2F" w:rsidP="00182D84">
      <w:pPr>
        <w:spacing w:after="0"/>
        <w:ind w:lef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It was </w:t>
      </w:r>
      <w:proofErr w:type="spellStart"/>
      <w:r>
        <w:rPr>
          <w:rFonts w:ascii="Times New Roman" w:hAnsi="Times New Roman"/>
          <w:sz w:val="20"/>
          <w:szCs w:val="20"/>
        </w:rPr>
        <w:t>proved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that</w:t>
      </w:r>
      <w:proofErr w:type="spellEnd"/>
      <w:r>
        <w:rPr>
          <w:rFonts w:ascii="Times New Roman" w:hAnsi="Times New Roman"/>
          <w:sz w:val="20"/>
          <w:szCs w:val="20"/>
        </w:rPr>
        <w:t xml:space="preserve"> the </w:t>
      </w:r>
      <w:proofErr w:type="spellStart"/>
      <w:r>
        <w:rPr>
          <w:rFonts w:ascii="Times New Roman" w:hAnsi="Times New Roman"/>
          <w:sz w:val="20"/>
          <w:szCs w:val="20"/>
        </w:rPr>
        <w:t>specific</w:t>
      </w:r>
      <w:proofErr w:type="spellEnd"/>
      <w:r>
        <w:rPr>
          <w:rFonts w:ascii="Times New Roman" w:hAnsi="Times New Roman"/>
          <w:sz w:val="20"/>
          <w:szCs w:val="20"/>
        </w:rPr>
        <w:t xml:space="preserve"> system of </w:t>
      </w:r>
      <w:proofErr w:type="spellStart"/>
      <w:r>
        <w:rPr>
          <w:rFonts w:ascii="Times New Roman" w:hAnsi="Times New Roman"/>
          <w:sz w:val="20"/>
          <w:szCs w:val="20"/>
        </w:rPr>
        <w:t>institutions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results</w:t>
      </w:r>
      <w:proofErr w:type="spellEnd"/>
      <w:r>
        <w:rPr>
          <w:rFonts w:ascii="Times New Roman" w:hAnsi="Times New Roman"/>
          <w:sz w:val="20"/>
          <w:szCs w:val="20"/>
        </w:rPr>
        <w:t xml:space="preserve"> from </w:t>
      </w:r>
      <w:proofErr w:type="spellStart"/>
      <w:r>
        <w:rPr>
          <w:rFonts w:ascii="Times New Roman" w:hAnsi="Times New Roman"/>
          <w:sz w:val="20"/>
          <w:szCs w:val="20"/>
        </w:rPr>
        <w:t>different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factors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which</w:t>
      </w:r>
      <w:proofErr w:type="spellEnd"/>
      <w:r>
        <w:rPr>
          <w:rFonts w:ascii="Times New Roman" w:hAnsi="Times New Roman"/>
          <w:sz w:val="20"/>
          <w:szCs w:val="20"/>
        </w:rPr>
        <w:t xml:space="preserve"> on the </w:t>
      </w:r>
      <w:proofErr w:type="spellStart"/>
      <w:r>
        <w:rPr>
          <w:rFonts w:ascii="Times New Roman" w:hAnsi="Times New Roman"/>
          <w:sz w:val="20"/>
          <w:szCs w:val="20"/>
        </w:rPr>
        <w:t>other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hand</w:t>
      </w:r>
      <w:proofErr w:type="spellEnd"/>
      <w:r>
        <w:rPr>
          <w:rFonts w:ascii="Times New Roman" w:hAnsi="Times New Roman"/>
          <w:sz w:val="20"/>
          <w:szCs w:val="20"/>
        </w:rPr>
        <w:t xml:space="preserve"> influence on </w:t>
      </w:r>
      <w:proofErr w:type="spellStart"/>
      <w:r>
        <w:rPr>
          <w:rFonts w:ascii="Times New Roman" w:hAnsi="Times New Roman"/>
          <w:sz w:val="20"/>
          <w:szCs w:val="20"/>
        </w:rPr>
        <w:t>that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pocess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182D84" w:rsidRPr="003144AB" w:rsidRDefault="00182D84" w:rsidP="00476236">
      <w:pPr>
        <w:spacing w:after="0"/>
        <w:ind w:left="708"/>
        <w:jc w:val="both"/>
        <w:rPr>
          <w:rFonts w:ascii="Times New Roman" w:hAnsi="Times New Roman"/>
          <w:sz w:val="20"/>
          <w:szCs w:val="20"/>
        </w:rPr>
      </w:pPr>
    </w:p>
    <w:p w:rsidR="00476236" w:rsidRDefault="00476236" w:rsidP="0047623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06727">
        <w:rPr>
          <w:rFonts w:ascii="Times New Roman" w:hAnsi="Times New Roman"/>
          <w:b/>
          <w:sz w:val="20"/>
          <w:szCs w:val="20"/>
        </w:rPr>
        <w:t>Keywords</w:t>
      </w:r>
      <w:proofErr w:type="spellEnd"/>
      <w:r w:rsidRPr="00A06727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21C4">
        <w:rPr>
          <w:rFonts w:ascii="Times New Roman" w:hAnsi="Times New Roman"/>
          <w:sz w:val="20"/>
          <w:szCs w:val="20"/>
        </w:rPr>
        <w:t>transactional</w:t>
      </w:r>
      <w:proofErr w:type="spellEnd"/>
      <w:r w:rsidRPr="00F121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21C4">
        <w:rPr>
          <w:rFonts w:ascii="Times New Roman" w:hAnsi="Times New Roman"/>
          <w:sz w:val="20"/>
          <w:szCs w:val="20"/>
        </w:rPr>
        <w:t>costs</w:t>
      </w:r>
      <w:proofErr w:type="spellEnd"/>
      <w:r w:rsidRPr="00F121C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121C4">
        <w:rPr>
          <w:rFonts w:ascii="Times New Roman" w:hAnsi="Times New Roman"/>
          <w:sz w:val="20"/>
          <w:szCs w:val="20"/>
        </w:rPr>
        <w:t>institutions</w:t>
      </w:r>
      <w:proofErr w:type="spellEnd"/>
      <w:r w:rsidRPr="00F121C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121C4">
        <w:rPr>
          <w:rFonts w:ascii="Times New Roman" w:hAnsi="Times New Roman"/>
          <w:sz w:val="20"/>
          <w:szCs w:val="20"/>
        </w:rPr>
        <w:t>new</w:t>
      </w:r>
      <w:proofErr w:type="spellEnd"/>
      <w:r w:rsidRPr="00F121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21C4">
        <w:rPr>
          <w:rFonts w:ascii="Times New Roman" w:hAnsi="Times New Roman"/>
          <w:sz w:val="20"/>
          <w:szCs w:val="20"/>
        </w:rPr>
        <w:t>institutional</w:t>
      </w:r>
      <w:proofErr w:type="spellEnd"/>
      <w:r w:rsidRPr="00F121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21C4">
        <w:rPr>
          <w:rFonts w:ascii="Times New Roman" w:hAnsi="Times New Roman"/>
          <w:sz w:val="20"/>
          <w:szCs w:val="20"/>
        </w:rPr>
        <w:t>economics</w:t>
      </w:r>
      <w:proofErr w:type="spellEnd"/>
      <w:r w:rsidRPr="00F121C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121C4">
        <w:rPr>
          <w:rFonts w:ascii="Times New Roman" w:hAnsi="Times New Roman"/>
          <w:sz w:val="20"/>
          <w:szCs w:val="20"/>
        </w:rPr>
        <w:t>path</w:t>
      </w:r>
      <w:proofErr w:type="spellEnd"/>
      <w:r w:rsidRPr="00F121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21C4">
        <w:rPr>
          <w:rFonts w:ascii="Times New Roman" w:hAnsi="Times New Roman"/>
          <w:sz w:val="20"/>
          <w:szCs w:val="20"/>
        </w:rPr>
        <w:t>dependence</w:t>
      </w:r>
      <w:proofErr w:type="spellEnd"/>
    </w:p>
    <w:p w:rsidR="00476236" w:rsidRDefault="00476236" w:rsidP="0047623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476236" w:rsidRPr="00843025" w:rsidRDefault="00476236" w:rsidP="00476236">
      <w:pPr>
        <w:spacing w:after="0"/>
        <w:ind w:firstLine="708"/>
        <w:jc w:val="both"/>
        <w:rPr>
          <w:rFonts w:ascii="Times New Roman" w:hAnsi="Times New Roman"/>
        </w:rPr>
      </w:pPr>
    </w:p>
    <w:p w:rsidR="00623873" w:rsidRDefault="00623873"/>
    <w:sectPr w:rsidR="00623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36"/>
    <w:rsid w:val="00182D84"/>
    <w:rsid w:val="00377FA1"/>
    <w:rsid w:val="00476236"/>
    <w:rsid w:val="00623873"/>
    <w:rsid w:val="00C8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1BABC-A1DE-4A9D-A689-44037C49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2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62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287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4</cp:revision>
  <dcterms:created xsi:type="dcterms:W3CDTF">2016-05-17T09:29:00Z</dcterms:created>
  <dcterms:modified xsi:type="dcterms:W3CDTF">2016-05-17T16:51:00Z</dcterms:modified>
</cp:coreProperties>
</file>