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AE10E" w14:textId="2F99A8B9" w:rsidR="00281376" w:rsidRPr="00415B3E" w:rsidRDefault="0037734E" w:rsidP="00281376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415B3E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79E83BE" w14:textId="77777777" w:rsidR="00281376" w:rsidRPr="00415B3E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5B3E">
        <w:rPr>
          <w:rFonts w:ascii="Times New Roman" w:hAnsi="Times New Roman" w:cs="Times New Roman"/>
          <w:sz w:val="24"/>
          <w:szCs w:val="24"/>
        </w:rPr>
        <w:t>Grzegorz WOJTKOWIAK</w:t>
      </w:r>
    </w:p>
    <w:p w14:paraId="2730D99B" w14:textId="77777777" w:rsidR="00281376" w:rsidRPr="00415B3E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5B3E">
        <w:rPr>
          <w:rFonts w:ascii="Times New Roman" w:hAnsi="Times New Roman" w:cs="Times New Roman"/>
          <w:sz w:val="24"/>
          <w:szCs w:val="24"/>
        </w:rPr>
        <w:t>Uniwersytet Ekonomiczny w Poznaniu</w:t>
      </w:r>
    </w:p>
    <w:p w14:paraId="1818D106" w14:textId="77777777" w:rsidR="00281376" w:rsidRPr="00415B3E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5F57">
        <w:rPr>
          <w:rFonts w:ascii="Times New Roman" w:hAnsi="Times New Roman" w:cs="Times New Roman"/>
          <w:sz w:val="24"/>
          <w:szCs w:val="24"/>
        </w:rPr>
        <w:t xml:space="preserve">ORCID: </w:t>
      </w:r>
      <w:r w:rsidRPr="006D5F57">
        <w:rPr>
          <w:rStyle w:val="fontstyle01"/>
          <w:rFonts w:ascii="Times New Roman" w:hAnsi="Times New Roman" w:cs="Times New Roman"/>
          <w:sz w:val="24"/>
          <w:szCs w:val="24"/>
        </w:rPr>
        <w:t>0000-0001-8467-0260</w:t>
      </w:r>
      <w:r w:rsidRPr="00415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7921F" w14:textId="77777777" w:rsidR="00281376" w:rsidRPr="006D5F57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4D78EB" w14:textId="77777777" w:rsidR="00281376" w:rsidRPr="006D5F57" w:rsidRDefault="00281376" w:rsidP="00281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5F57">
        <w:rPr>
          <w:rFonts w:ascii="Times New Roman" w:hAnsi="Times New Roman"/>
          <w:sz w:val="24"/>
          <w:szCs w:val="24"/>
        </w:rPr>
        <w:t>Beata SKOWRON-MIELNIK</w:t>
      </w:r>
    </w:p>
    <w:p w14:paraId="1124980E" w14:textId="77777777" w:rsidR="00281376" w:rsidRPr="00415B3E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5B3E">
        <w:rPr>
          <w:rFonts w:ascii="Times New Roman" w:hAnsi="Times New Roman" w:cs="Times New Roman"/>
          <w:sz w:val="24"/>
          <w:szCs w:val="24"/>
        </w:rPr>
        <w:t xml:space="preserve">Uniwersytet Ekonomiczny w Poznaniu </w:t>
      </w:r>
    </w:p>
    <w:p w14:paraId="43EA0BE8" w14:textId="77777777" w:rsidR="00281376" w:rsidRPr="00415B3E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5F57">
        <w:rPr>
          <w:rFonts w:ascii="Times New Roman" w:hAnsi="Times New Roman" w:cs="Times New Roman"/>
          <w:sz w:val="24"/>
          <w:szCs w:val="24"/>
        </w:rPr>
        <w:t>ORCID: 0000-0001-9285-0413</w:t>
      </w:r>
    </w:p>
    <w:p w14:paraId="04D78D50" w14:textId="77777777" w:rsidR="00281376" w:rsidRPr="00415B3E" w:rsidRDefault="00281376" w:rsidP="00281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4FB38" w14:textId="77777777" w:rsidR="00281376" w:rsidRPr="00415B3E" w:rsidRDefault="00281376" w:rsidP="00281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B3E">
        <w:rPr>
          <w:rFonts w:ascii="Times New Roman" w:hAnsi="Times New Roman"/>
          <w:sz w:val="24"/>
          <w:szCs w:val="24"/>
        </w:rPr>
        <w:t>Marcin GOŁEMBSKI</w:t>
      </w:r>
    </w:p>
    <w:p w14:paraId="43368649" w14:textId="77777777" w:rsidR="00281376" w:rsidRPr="00415B3E" w:rsidRDefault="00281376" w:rsidP="0028137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5B3E">
        <w:rPr>
          <w:rFonts w:ascii="Times New Roman" w:hAnsi="Times New Roman" w:cs="Times New Roman"/>
          <w:sz w:val="24"/>
          <w:szCs w:val="24"/>
        </w:rPr>
        <w:t xml:space="preserve">Uniwersytet Ekonomiczny w Poznaniu </w:t>
      </w:r>
    </w:p>
    <w:p w14:paraId="1DCA6A6D" w14:textId="77777777" w:rsidR="00281376" w:rsidRPr="006D5F57" w:rsidRDefault="00281376" w:rsidP="00281376">
      <w:pPr>
        <w:pStyle w:val="Bezodstpw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15B3E">
        <w:rPr>
          <w:rFonts w:ascii="Times New Roman" w:hAnsi="Times New Roman" w:cs="Times New Roman"/>
          <w:sz w:val="24"/>
          <w:szCs w:val="24"/>
          <w:lang w:val="en-US"/>
        </w:rPr>
        <w:t>ORCID:</w:t>
      </w:r>
      <w:r w:rsidRPr="00415B3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0000-0003-3787-6543</w:t>
      </w:r>
    </w:p>
    <w:p w14:paraId="3F613BDA" w14:textId="178CF340" w:rsidR="006D5F57" w:rsidRPr="00415B3E" w:rsidRDefault="006D5F57" w:rsidP="00BB466D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D5B19DF" w14:textId="000C9AFB" w:rsidR="00281376" w:rsidRPr="00281376" w:rsidRDefault="00281376" w:rsidP="00ED1DBD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 w:rsidRPr="006D5F57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Research challenges concerning employees in the situation of enforced remote working</w:t>
      </w:r>
    </w:p>
    <w:p w14:paraId="1E478212" w14:textId="34EA7CA0" w:rsidR="006B6390" w:rsidRPr="00415B3E" w:rsidRDefault="008053A7" w:rsidP="00ED1DBD">
      <w:pPr>
        <w:spacing w:after="0" w:line="360" w:lineRule="auto"/>
        <w:rPr>
          <w:rStyle w:val="markedcontent"/>
          <w:rFonts w:ascii="Times New Roman" w:hAnsi="Times New Roman"/>
          <w:b/>
          <w:sz w:val="24"/>
          <w:lang w:val="en-US"/>
        </w:rPr>
      </w:pPr>
      <w:r w:rsidRPr="00415B3E">
        <w:rPr>
          <w:rStyle w:val="markedcontent"/>
          <w:rFonts w:ascii="Times New Roman" w:hAnsi="Times New Roman"/>
          <w:b/>
          <w:sz w:val="24"/>
          <w:lang w:val="en-US"/>
        </w:rPr>
        <w:t>Abstract</w:t>
      </w:r>
    </w:p>
    <w:p w14:paraId="4F5707C6" w14:textId="77777777" w:rsidR="00ED1DBD" w:rsidRDefault="00ED1DBD" w:rsidP="00ED1DB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</w:p>
    <w:p w14:paraId="677A5088" w14:textId="56602F49" w:rsidR="00B26A62" w:rsidRPr="00415B3E" w:rsidRDefault="00B26A62" w:rsidP="00ED1DB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bookmarkStart w:id="0" w:name="_GoBack"/>
      <w:bookmarkEnd w:id="0"/>
      <w:r w:rsidRPr="00415B3E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Objective: </w:t>
      </w:r>
      <w:r w:rsidR="00A3060C"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Identification of research challenges faced by scientists and practitioners looking for effective solutions in the field of shaping the behavior of employees in a situation of forced remote work.</w:t>
      </w:r>
      <w:r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br/>
      </w:r>
      <w:r w:rsidRPr="00415B3E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Research Design &amp; Methods: </w:t>
      </w:r>
      <w:r w:rsidR="00A3060C"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Literature review and analysis, results of surveys and the results of thematic workshops with </w:t>
      </w:r>
      <w:r w:rsidR="00152C1C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the </w:t>
      </w:r>
      <w:r w:rsidR="00A3060C"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group</w:t>
      </w:r>
      <w:r w:rsidR="00152C1C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s</w:t>
      </w:r>
      <w:r w:rsidR="00A3060C"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 of managers.</w:t>
      </w:r>
    </w:p>
    <w:p w14:paraId="5A705476" w14:textId="0C36B85B" w:rsidR="00B26A62" w:rsidRPr="00415B3E" w:rsidRDefault="00B26A62" w:rsidP="00ED1DB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 w:rsidRPr="00415B3E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Findings: </w:t>
      </w:r>
      <w:r w:rsidR="00766891"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Formulating </w:t>
      </w:r>
      <w:r w:rsidR="00152C1C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the</w:t>
      </w:r>
      <w:r w:rsidR="00766891" w:rsidRPr="00415B3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 definition of forced remote work and indication of proposed research areas and methodological limitations.</w:t>
      </w:r>
    </w:p>
    <w:p w14:paraId="3EE18BCB" w14:textId="4358640F" w:rsidR="0054300F" w:rsidRPr="00415B3E" w:rsidRDefault="00B26A62" w:rsidP="00ED1DBD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 w:eastAsia="pl-PL"/>
        </w:rPr>
      </w:pPr>
      <w:r w:rsidRPr="00415B3E">
        <w:rPr>
          <w:rStyle w:val="markedcontent"/>
          <w:rFonts w:ascii="Times New Roman" w:hAnsi="Times New Roman"/>
          <w:b/>
          <w:sz w:val="24"/>
          <w:szCs w:val="24"/>
          <w:lang w:val="en-US"/>
        </w:rPr>
        <w:t>Implications/Recommendations:</w:t>
      </w:r>
      <w:r w:rsidR="00766891" w:rsidRPr="00415B3E">
        <w:rPr>
          <w:rStyle w:val="markedcontent"/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66891" w:rsidRPr="00823DD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The article adopts a thesis about </w:t>
      </w:r>
      <w:r w:rsidR="00152C1C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the</w:t>
      </w:r>
      <w:r w:rsidR="00766891" w:rsidRPr="00823DD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 significant difference between the conditions affecting the way employees work: during remote work and during forced (unplanned) remote work. In addition to </w:t>
      </w:r>
      <w:r w:rsidR="00152C1C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the</w:t>
      </w:r>
      <w:r w:rsidR="00766891" w:rsidRPr="00823DDE"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 xml:space="preserve"> attempt to characterize and organize the conditions influencing the behavior of employees during forced remote work, the article identifies areas of practical challenges faced by managers managing remote employees.</w:t>
      </w:r>
    </w:p>
    <w:p w14:paraId="7030B8E9" w14:textId="314C7A8D" w:rsidR="00B26A62" w:rsidRPr="00415B3E" w:rsidRDefault="00B26A62" w:rsidP="00ED1DBD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  <w:lang w:val="en-US"/>
        </w:rPr>
      </w:pPr>
      <w:r w:rsidRPr="00415B3E">
        <w:rPr>
          <w:rStyle w:val="markedcontent"/>
          <w:rFonts w:ascii="Times New Roman" w:hAnsi="Times New Roman"/>
          <w:b/>
          <w:sz w:val="24"/>
          <w:szCs w:val="24"/>
          <w:lang w:val="en-US"/>
        </w:rPr>
        <w:t>Contribution:</w:t>
      </w:r>
      <w:r w:rsidR="00766891" w:rsidRPr="00823DDE">
        <w:rPr>
          <w:rStyle w:val="markedcontent"/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66891" w:rsidRPr="00823DDE">
        <w:rPr>
          <w:rStyle w:val="markedcontent"/>
          <w:rFonts w:ascii="Times New Roman" w:hAnsi="Times New Roman"/>
          <w:bCs/>
          <w:sz w:val="24"/>
          <w:szCs w:val="24"/>
          <w:lang w:val="en-US"/>
        </w:rPr>
        <w:t>The authors formulated future research challenges in the area of employee management tools in the conditions of forced remote work and hybrid work, and the search for a relationship between the conditions of such work and its effectiveness.</w:t>
      </w:r>
    </w:p>
    <w:p w14:paraId="1BB26757" w14:textId="1041E50D" w:rsidR="0054300F" w:rsidRPr="00415B3E" w:rsidRDefault="00B26A62" w:rsidP="00ED1DB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5B3E">
        <w:rPr>
          <w:rStyle w:val="markedcontent"/>
          <w:rFonts w:ascii="Times New Roman" w:hAnsi="Times New Roman"/>
          <w:b/>
          <w:sz w:val="24"/>
          <w:szCs w:val="24"/>
          <w:lang w:val="en-US"/>
        </w:rPr>
        <w:t>Article type:</w:t>
      </w:r>
      <w:r w:rsidRPr="00415B3E">
        <w:rPr>
          <w:rStyle w:val="markedcontent"/>
          <w:rFonts w:ascii="Times New Roman" w:hAnsi="Times New Roman"/>
          <w:sz w:val="24"/>
          <w:szCs w:val="24"/>
          <w:lang w:val="en-US"/>
        </w:rPr>
        <w:t xml:space="preserve"> original article.</w:t>
      </w:r>
    </w:p>
    <w:p w14:paraId="7C9ABF7D" w14:textId="19FBF35D" w:rsidR="0054300F" w:rsidRDefault="0054300F" w:rsidP="00ED1DB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 w:rsidRPr="0054300F">
        <w:rPr>
          <w:rFonts w:ascii="Times New Roman" w:hAnsi="Times New Roman"/>
          <w:b/>
          <w:color w:val="000000" w:themeColor="text1"/>
          <w:sz w:val="24"/>
          <w:szCs w:val="24"/>
          <w:lang w:val="en-GB" w:eastAsia="pl-PL"/>
        </w:rPr>
        <w:t xml:space="preserve">Key words: </w:t>
      </w:r>
      <w:r w:rsidRPr="0054300F">
        <w:rPr>
          <w:rFonts w:ascii="Times New Roman" w:hAnsi="Times New Roman"/>
          <w:color w:val="000000" w:themeColor="text1"/>
          <w:sz w:val="24"/>
          <w:szCs w:val="24"/>
          <w:lang w:val="en-GB"/>
        </w:rPr>
        <w:t>enforced remote working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Pr="0054300F">
        <w:rPr>
          <w:rFonts w:ascii="Times New Roman" w:hAnsi="Times New Roman"/>
          <w:color w:val="000000" w:themeColor="text1"/>
          <w:sz w:val="24"/>
          <w:szCs w:val="24"/>
          <w:lang w:val="en-GB"/>
        </w:rPr>
        <w:t>employee behaviour, managing remote workers, hybrid working</w:t>
      </w:r>
    </w:p>
    <w:p w14:paraId="7C6FCFF0" w14:textId="4E14B30A" w:rsidR="0054300F" w:rsidRPr="00B26A62" w:rsidRDefault="0054300F" w:rsidP="00ED1DB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  <w:lang w:val="en-GB" w:eastAsia="pl-PL"/>
        </w:rPr>
      </w:pPr>
      <w:r w:rsidRPr="00B26A62">
        <w:rPr>
          <w:rFonts w:ascii="Times New Roman" w:hAnsi="Times New Roman"/>
          <w:b/>
          <w:color w:val="000000" w:themeColor="text1"/>
          <w:sz w:val="24"/>
          <w:szCs w:val="24"/>
          <w:lang w:val="en-GB" w:eastAsia="pl-PL"/>
        </w:rPr>
        <w:t>JEL</w:t>
      </w:r>
      <w:r w:rsidR="00B26A62" w:rsidRPr="00B26A62">
        <w:rPr>
          <w:rFonts w:ascii="Times New Roman" w:hAnsi="Times New Roman"/>
          <w:b/>
          <w:color w:val="000000" w:themeColor="text1"/>
          <w:sz w:val="24"/>
          <w:szCs w:val="24"/>
          <w:lang w:val="en-GB" w:eastAsia="pl-PL"/>
        </w:rPr>
        <w:t xml:space="preserve"> </w:t>
      </w:r>
      <w:proofErr w:type="spellStart"/>
      <w:r w:rsidR="00B26A62" w:rsidRPr="00B26A62">
        <w:rPr>
          <w:rStyle w:val="markedcontent"/>
          <w:rFonts w:ascii="Times New Roman" w:hAnsi="Times New Roman"/>
          <w:b/>
          <w:sz w:val="24"/>
          <w:szCs w:val="24"/>
        </w:rPr>
        <w:t>Classification</w:t>
      </w:r>
      <w:proofErr w:type="spellEnd"/>
      <w:r w:rsidRPr="00B26A62">
        <w:rPr>
          <w:rFonts w:ascii="Times New Roman" w:hAnsi="Times New Roman"/>
          <w:b/>
          <w:color w:val="000000" w:themeColor="text1"/>
          <w:sz w:val="24"/>
          <w:szCs w:val="24"/>
          <w:lang w:val="en-GB" w:eastAsia="pl-PL"/>
        </w:rPr>
        <w:t xml:space="preserve">: </w:t>
      </w:r>
      <w:r w:rsidRPr="00B26A62">
        <w:rPr>
          <w:rFonts w:ascii="Times New Roman" w:hAnsi="Times New Roman"/>
          <w:color w:val="000000" w:themeColor="text1"/>
          <w:sz w:val="24"/>
          <w:szCs w:val="24"/>
          <w:lang w:val="en-GB" w:eastAsia="pl-PL"/>
        </w:rPr>
        <w:t>M12, M54</w:t>
      </w:r>
    </w:p>
    <w:p w14:paraId="7CDABE16" w14:textId="77777777" w:rsidR="00B26A62" w:rsidRDefault="00B26A62" w:rsidP="00ED1DB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BB40F5" w14:textId="77777777" w:rsidR="00B26A62" w:rsidRDefault="00B26A62" w:rsidP="00ED1DB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B7F7A8" w14:textId="77777777" w:rsidR="00B26A62" w:rsidRDefault="00B26A62" w:rsidP="00ED1DB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5CAE81" w14:textId="77777777" w:rsidR="00281376" w:rsidRDefault="00281376" w:rsidP="00ED1DBD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Wyzwania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badawcze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dotyczące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pracowników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w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sytuacji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wymuszonej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pracy</w:t>
      </w:r>
      <w:proofErr w:type="spellEnd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8137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zdalnej</w:t>
      </w:r>
      <w:proofErr w:type="spellEnd"/>
    </w:p>
    <w:p w14:paraId="1F9F3816" w14:textId="77777777" w:rsidR="00281376" w:rsidRDefault="00281376" w:rsidP="00ED1DBD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3A375C14" w14:textId="77777777" w:rsidR="00281376" w:rsidRPr="00415B3E" w:rsidRDefault="00281376" w:rsidP="00ED1DBD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415B3E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Streszczenie</w:t>
      </w:r>
    </w:p>
    <w:p w14:paraId="78D4304F" w14:textId="77777777" w:rsidR="00281376" w:rsidRPr="00415B3E" w:rsidRDefault="00281376" w:rsidP="00ED1DB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7F4E4254" w14:textId="77777777" w:rsidR="00281376" w:rsidRPr="008053A7" w:rsidRDefault="00281376" w:rsidP="00ED1DBD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</w:rPr>
      </w:pPr>
      <w:r w:rsidRPr="008053A7">
        <w:rPr>
          <w:rStyle w:val="markedcontent"/>
          <w:rFonts w:ascii="Times New Roman" w:hAnsi="Times New Roman"/>
          <w:b/>
          <w:sz w:val="24"/>
        </w:rPr>
        <w:t>Cel:</w:t>
      </w:r>
      <w:r>
        <w:rPr>
          <w:rStyle w:val="markedcontent"/>
          <w:rFonts w:ascii="Times New Roman" w:hAnsi="Times New Roman"/>
          <w:b/>
          <w:sz w:val="24"/>
        </w:rPr>
        <w:t xml:space="preserve"> 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Identyfikacja wyzwań badawczych, przed którymi stoją naukowcy i praktycy poszukujący skutecznych rozwiązań w zakresie kształtowania zachowań pracowników w sytuacji wymuszonej pracy zdalnej.</w:t>
      </w:r>
    </w:p>
    <w:p w14:paraId="785385A0" w14:textId="77777777" w:rsidR="00281376" w:rsidRPr="008053A7" w:rsidRDefault="00281376" w:rsidP="00ED1DBD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</w:rPr>
      </w:pPr>
      <w:r w:rsidRPr="008053A7">
        <w:rPr>
          <w:rStyle w:val="markedcontent"/>
          <w:rFonts w:ascii="Times New Roman" w:hAnsi="Times New Roman"/>
          <w:b/>
          <w:sz w:val="24"/>
        </w:rPr>
        <w:t>Metodyka badań: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Przegląd i analiza literatury 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wyniki badań ankietowych oraz wyniki warsztatów tematycznych z grupą menedżerów. </w:t>
      </w:r>
    </w:p>
    <w:p w14:paraId="373A47BB" w14:textId="77777777" w:rsidR="00281376" w:rsidRPr="00415B3E" w:rsidRDefault="00281376" w:rsidP="00ED1DBD">
      <w:pPr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CE7D4C">
        <w:rPr>
          <w:rStyle w:val="markedcontent"/>
          <w:rFonts w:ascii="Times New Roman" w:hAnsi="Times New Roman"/>
          <w:b/>
          <w:sz w:val="24"/>
        </w:rPr>
        <w:t>Wyniki badań: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S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formułowanie definicji wymuszonej pracy zdalnej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oraz wskazanie 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propozycj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i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obszarów badawczych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i 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ograniczeń metodologicznych. </w:t>
      </w:r>
    </w:p>
    <w:p w14:paraId="51DEAD78" w14:textId="77777777" w:rsidR="00281376" w:rsidRPr="00415B3E" w:rsidRDefault="00281376" w:rsidP="00ED1DBD">
      <w:pPr>
        <w:spacing w:after="0" w:line="360" w:lineRule="auto"/>
        <w:jc w:val="both"/>
        <w:rPr>
          <w:rStyle w:val="markedcontent"/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CE7D4C">
        <w:rPr>
          <w:rStyle w:val="markedcontent"/>
          <w:rFonts w:ascii="Times New Roman" w:hAnsi="Times New Roman"/>
          <w:b/>
          <w:sz w:val="24"/>
        </w:rPr>
        <w:t>Wnioski: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artykule przyjęto tezę o istotnej różnicy między warunkami wpływającymi na sposób pracy pracowników: podczas pracy zdalnej i podczas wymuszonej (nieplanowanej) pracy zdalnej. Oprócz próby scharakteryzowania i uporządkowania uwarunkowań wpływających na zachowania pracowników podczas wymuszonej pracy zdalnej, artykuł identyfikuje obszary wyzwań praktycznych, przed którymi stoją menedżerowie zarządzający pracownikami zdalnymi.</w:t>
      </w:r>
    </w:p>
    <w:p w14:paraId="66B1BAF2" w14:textId="77777777" w:rsidR="00281376" w:rsidRPr="00BB466D" w:rsidRDefault="00281376" w:rsidP="00ED1DBD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CE7D4C">
        <w:rPr>
          <w:rStyle w:val="markedcontent"/>
          <w:rFonts w:ascii="Times New Roman" w:hAnsi="Times New Roman"/>
          <w:b/>
          <w:sz w:val="24"/>
        </w:rPr>
        <w:t>Wkład w rozwój dyscypliny:</w:t>
      </w:r>
      <w:r>
        <w:rPr>
          <w:rStyle w:val="markedcontent"/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Autorzy sformułowali przyszłe wyzwania badawcze w obszarze narzędzi zarządzania pracownikami w warunkach wymuszonej pracy zdalnej i pracy hybrydowej oraz poszukiwania zależności między uwarunkowaniami takiej pracy a jej efektywnością.   </w:t>
      </w:r>
    </w:p>
    <w:p w14:paraId="4B5DB466" w14:textId="77777777" w:rsidR="00281376" w:rsidRPr="008053A7" w:rsidRDefault="00281376" w:rsidP="00ED1DBD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</w:rPr>
      </w:pPr>
      <w:r w:rsidRPr="008053A7">
        <w:rPr>
          <w:rStyle w:val="markedcontent"/>
          <w:rFonts w:ascii="Times New Roman" w:hAnsi="Times New Roman"/>
          <w:b/>
          <w:sz w:val="24"/>
        </w:rPr>
        <w:t>Typ artykułu:</w:t>
      </w:r>
      <w:r w:rsidRPr="008053A7">
        <w:rPr>
          <w:rStyle w:val="markedcontent"/>
          <w:rFonts w:ascii="Times New Roman" w:hAnsi="Times New Roman"/>
          <w:sz w:val="24"/>
        </w:rPr>
        <w:t xml:space="preserve"> oryginalny artykuł naukowy.</w:t>
      </w:r>
    </w:p>
    <w:p w14:paraId="57B114B9" w14:textId="64DE88C4" w:rsidR="0054300F" w:rsidRPr="00EF4270" w:rsidRDefault="00281376" w:rsidP="00ED1DB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15B3E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Słowa kluczowe:</w:t>
      </w:r>
      <w:r w:rsidRPr="00415B3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wymuszona praca zdalna, zachowania pracowników, zarządzanie pracownikami zdalnymi, praca hybrydowa</w:t>
      </w:r>
    </w:p>
    <w:sectPr w:rsidR="0054300F" w:rsidRPr="00EF4270" w:rsidSect="00EF4270">
      <w:footerReference w:type="default" r:id="rId8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B662" w14:textId="77777777" w:rsidR="00253D5F" w:rsidRDefault="00253D5F" w:rsidP="00F1504A">
      <w:pPr>
        <w:spacing w:after="0" w:line="240" w:lineRule="auto"/>
      </w:pPr>
      <w:r>
        <w:separator/>
      </w:r>
    </w:p>
  </w:endnote>
  <w:endnote w:type="continuationSeparator" w:id="0">
    <w:p w14:paraId="3E060321" w14:textId="77777777" w:rsidR="00253D5F" w:rsidRDefault="00253D5F" w:rsidP="00F1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AdvTTb8864ccf.B">
    <w:altName w:val="Cambria"/>
    <w:panose1 w:val="00000000000000000000"/>
    <w:charset w:val="00"/>
    <w:family w:val="roman"/>
    <w:notTrueType/>
    <w:pitch w:val="default"/>
  </w:font>
  <w:font w:name="AdvTT6120e2aa">
    <w:altName w:val="Cambria"/>
    <w:panose1 w:val="00000000000000000000"/>
    <w:charset w:val="00"/>
    <w:family w:val="roman"/>
    <w:notTrueType/>
    <w:pitch w:val="default"/>
  </w:font>
  <w:font w:name="AdvTT6120e2aa+2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1633142"/>
      <w:docPartObj>
        <w:docPartGallery w:val="Page Numbers (Bottom of Page)"/>
        <w:docPartUnique/>
      </w:docPartObj>
    </w:sdtPr>
    <w:sdtEndPr/>
    <w:sdtContent>
      <w:p w14:paraId="5AF822F8" w14:textId="67B1495A" w:rsidR="00591631" w:rsidRDefault="005916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DBD">
          <w:rPr>
            <w:noProof/>
          </w:rPr>
          <w:t>2</w:t>
        </w:r>
        <w:r>
          <w:fldChar w:fldCharType="end"/>
        </w:r>
      </w:p>
    </w:sdtContent>
  </w:sdt>
  <w:p w14:paraId="23852172" w14:textId="77777777" w:rsidR="00591631" w:rsidRDefault="005916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8B05D" w14:textId="77777777" w:rsidR="00253D5F" w:rsidRDefault="00253D5F" w:rsidP="00F1504A">
      <w:pPr>
        <w:spacing w:after="0" w:line="240" w:lineRule="auto"/>
      </w:pPr>
      <w:r>
        <w:separator/>
      </w:r>
    </w:p>
  </w:footnote>
  <w:footnote w:type="continuationSeparator" w:id="0">
    <w:p w14:paraId="2C70ED07" w14:textId="77777777" w:rsidR="00253D5F" w:rsidRDefault="00253D5F" w:rsidP="00F1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2A7"/>
    <w:multiLevelType w:val="multilevel"/>
    <w:tmpl w:val="385C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035DC"/>
    <w:multiLevelType w:val="multilevel"/>
    <w:tmpl w:val="E1B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2255B"/>
    <w:multiLevelType w:val="multilevel"/>
    <w:tmpl w:val="8D92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75547"/>
    <w:multiLevelType w:val="multilevel"/>
    <w:tmpl w:val="F4F63AC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31652C"/>
    <w:multiLevelType w:val="hybridMultilevel"/>
    <w:tmpl w:val="229C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1818"/>
    <w:multiLevelType w:val="hybridMultilevel"/>
    <w:tmpl w:val="059A3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4FEC"/>
    <w:multiLevelType w:val="hybridMultilevel"/>
    <w:tmpl w:val="892CEF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4947C1"/>
    <w:multiLevelType w:val="hybridMultilevel"/>
    <w:tmpl w:val="DB2A8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F0410"/>
    <w:multiLevelType w:val="hybridMultilevel"/>
    <w:tmpl w:val="0CD0E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F0C2C"/>
    <w:multiLevelType w:val="hybridMultilevel"/>
    <w:tmpl w:val="30FCA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E5846"/>
    <w:multiLevelType w:val="hybridMultilevel"/>
    <w:tmpl w:val="88B4D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39D7"/>
    <w:multiLevelType w:val="hybridMultilevel"/>
    <w:tmpl w:val="92C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A2CEA"/>
    <w:multiLevelType w:val="hybridMultilevel"/>
    <w:tmpl w:val="96502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2E41"/>
    <w:multiLevelType w:val="hybridMultilevel"/>
    <w:tmpl w:val="4BCEA4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09551F"/>
    <w:multiLevelType w:val="hybridMultilevel"/>
    <w:tmpl w:val="8CC03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41711"/>
    <w:multiLevelType w:val="hybridMultilevel"/>
    <w:tmpl w:val="1C404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8"/>
  </w:num>
  <w:num w:numId="11">
    <w:abstractNumId w:val="4"/>
  </w:num>
  <w:num w:numId="12">
    <w:abstractNumId w:val="15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92"/>
    <w:rsid w:val="00015ED9"/>
    <w:rsid w:val="0002119A"/>
    <w:rsid w:val="00022A33"/>
    <w:rsid w:val="00033AB4"/>
    <w:rsid w:val="00040B66"/>
    <w:rsid w:val="0004345A"/>
    <w:rsid w:val="00046C27"/>
    <w:rsid w:val="0006361E"/>
    <w:rsid w:val="00064CA4"/>
    <w:rsid w:val="00067949"/>
    <w:rsid w:val="00072C9D"/>
    <w:rsid w:val="00083108"/>
    <w:rsid w:val="00086B14"/>
    <w:rsid w:val="000A0EAF"/>
    <w:rsid w:val="000A7452"/>
    <w:rsid w:val="000B1534"/>
    <w:rsid w:val="000C74BE"/>
    <w:rsid w:val="000D24E2"/>
    <w:rsid w:val="000D549D"/>
    <w:rsid w:val="000E534D"/>
    <w:rsid w:val="000F1835"/>
    <w:rsid w:val="000F3441"/>
    <w:rsid w:val="000F7A8B"/>
    <w:rsid w:val="00100A43"/>
    <w:rsid w:val="00103F73"/>
    <w:rsid w:val="001254E0"/>
    <w:rsid w:val="0014353E"/>
    <w:rsid w:val="00151E73"/>
    <w:rsid w:val="00152C1C"/>
    <w:rsid w:val="00153F3C"/>
    <w:rsid w:val="001578E6"/>
    <w:rsid w:val="00164DCE"/>
    <w:rsid w:val="00165E91"/>
    <w:rsid w:val="00167691"/>
    <w:rsid w:val="001706C3"/>
    <w:rsid w:val="00170D79"/>
    <w:rsid w:val="0017161B"/>
    <w:rsid w:val="001869EA"/>
    <w:rsid w:val="001927CF"/>
    <w:rsid w:val="001956A0"/>
    <w:rsid w:val="001978CA"/>
    <w:rsid w:val="001A0CA6"/>
    <w:rsid w:val="001A592C"/>
    <w:rsid w:val="001A5ACE"/>
    <w:rsid w:val="001C2CF9"/>
    <w:rsid w:val="001D2364"/>
    <w:rsid w:val="001D7237"/>
    <w:rsid w:val="001E033D"/>
    <w:rsid w:val="001E0F11"/>
    <w:rsid w:val="001F1B49"/>
    <w:rsid w:val="001F2ED5"/>
    <w:rsid w:val="00210604"/>
    <w:rsid w:val="00213166"/>
    <w:rsid w:val="00213D13"/>
    <w:rsid w:val="00213D44"/>
    <w:rsid w:val="002407EB"/>
    <w:rsid w:val="00246EB5"/>
    <w:rsid w:val="00253D5F"/>
    <w:rsid w:val="00257903"/>
    <w:rsid w:val="00262E69"/>
    <w:rsid w:val="0026337D"/>
    <w:rsid w:val="0026535E"/>
    <w:rsid w:val="00277C7D"/>
    <w:rsid w:val="00281376"/>
    <w:rsid w:val="00286244"/>
    <w:rsid w:val="002A6D84"/>
    <w:rsid w:val="002B2E37"/>
    <w:rsid w:val="002C5230"/>
    <w:rsid w:val="002D1262"/>
    <w:rsid w:val="002E4FB5"/>
    <w:rsid w:val="002F363B"/>
    <w:rsid w:val="002F7053"/>
    <w:rsid w:val="002F7C91"/>
    <w:rsid w:val="00313D03"/>
    <w:rsid w:val="003213F8"/>
    <w:rsid w:val="0034196F"/>
    <w:rsid w:val="003509D1"/>
    <w:rsid w:val="003730DF"/>
    <w:rsid w:val="0037734E"/>
    <w:rsid w:val="0038061F"/>
    <w:rsid w:val="00394DC6"/>
    <w:rsid w:val="003A0764"/>
    <w:rsid w:val="003A7190"/>
    <w:rsid w:val="003C09A1"/>
    <w:rsid w:val="003C4A30"/>
    <w:rsid w:val="003D1292"/>
    <w:rsid w:val="003D3DD8"/>
    <w:rsid w:val="003D7980"/>
    <w:rsid w:val="003D7A01"/>
    <w:rsid w:val="003E2ACB"/>
    <w:rsid w:val="003E6498"/>
    <w:rsid w:val="003E7279"/>
    <w:rsid w:val="003E7869"/>
    <w:rsid w:val="003F078C"/>
    <w:rsid w:val="003F5A6E"/>
    <w:rsid w:val="00400C4D"/>
    <w:rsid w:val="004073ED"/>
    <w:rsid w:val="004143DB"/>
    <w:rsid w:val="00414891"/>
    <w:rsid w:val="00415B3E"/>
    <w:rsid w:val="00427FC9"/>
    <w:rsid w:val="00447AEB"/>
    <w:rsid w:val="004638BD"/>
    <w:rsid w:val="004839ED"/>
    <w:rsid w:val="004A5EA9"/>
    <w:rsid w:val="004B3A06"/>
    <w:rsid w:val="004D11F2"/>
    <w:rsid w:val="004D1AEE"/>
    <w:rsid w:val="004D725E"/>
    <w:rsid w:val="004E09BA"/>
    <w:rsid w:val="004E2E39"/>
    <w:rsid w:val="004E70B5"/>
    <w:rsid w:val="004F0D1A"/>
    <w:rsid w:val="00501177"/>
    <w:rsid w:val="0050508A"/>
    <w:rsid w:val="005058EB"/>
    <w:rsid w:val="00507B27"/>
    <w:rsid w:val="00512B6A"/>
    <w:rsid w:val="005147E3"/>
    <w:rsid w:val="005177A6"/>
    <w:rsid w:val="00525411"/>
    <w:rsid w:val="0054300F"/>
    <w:rsid w:val="00544D2C"/>
    <w:rsid w:val="00544E09"/>
    <w:rsid w:val="00545E07"/>
    <w:rsid w:val="005509FE"/>
    <w:rsid w:val="0055611B"/>
    <w:rsid w:val="00565AFC"/>
    <w:rsid w:val="00572290"/>
    <w:rsid w:val="00573E5D"/>
    <w:rsid w:val="00581C1D"/>
    <w:rsid w:val="00582EB6"/>
    <w:rsid w:val="00587755"/>
    <w:rsid w:val="00590ECD"/>
    <w:rsid w:val="00591631"/>
    <w:rsid w:val="00595022"/>
    <w:rsid w:val="005969A3"/>
    <w:rsid w:val="005A2E33"/>
    <w:rsid w:val="005B22C3"/>
    <w:rsid w:val="005B4FFD"/>
    <w:rsid w:val="005C01C0"/>
    <w:rsid w:val="005C2305"/>
    <w:rsid w:val="005D4EA4"/>
    <w:rsid w:val="005D61B6"/>
    <w:rsid w:val="005E09C4"/>
    <w:rsid w:val="005E47B5"/>
    <w:rsid w:val="005E7033"/>
    <w:rsid w:val="005E769D"/>
    <w:rsid w:val="005F285E"/>
    <w:rsid w:val="005F59A6"/>
    <w:rsid w:val="005F69A8"/>
    <w:rsid w:val="00603039"/>
    <w:rsid w:val="00607379"/>
    <w:rsid w:val="006313F4"/>
    <w:rsid w:val="0065064F"/>
    <w:rsid w:val="00653BC7"/>
    <w:rsid w:val="00653F11"/>
    <w:rsid w:val="00664F9D"/>
    <w:rsid w:val="00670A33"/>
    <w:rsid w:val="00672B8A"/>
    <w:rsid w:val="00680AEE"/>
    <w:rsid w:val="00683FC0"/>
    <w:rsid w:val="006877D5"/>
    <w:rsid w:val="006908BE"/>
    <w:rsid w:val="00690B37"/>
    <w:rsid w:val="00691C6E"/>
    <w:rsid w:val="006A53DB"/>
    <w:rsid w:val="006B3101"/>
    <w:rsid w:val="006B3E67"/>
    <w:rsid w:val="006B6390"/>
    <w:rsid w:val="006D5F57"/>
    <w:rsid w:val="006E5361"/>
    <w:rsid w:val="006E7F86"/>
    <w:rsid w:val="006F1B13"/>
    <w:rsid w:val="006F4C41"/>
    <w:rsid w:val="007247B7"/>
    <w:rsid w:val="00736DE4"/>
    <w:rsid w:val="00753D80"/>
    <w:rsid w:val="00756552"/>
    <w:rsid w:val="00762687"/>
    <w:rsid w:val="00763CAA"/>
    <w:rsid w:val="007667CD"/>
    <w:rsid w:val="00766891"/>
    <w:rsid w:val="0076758D"/>
    <w:rsid w:val="00772013"/>
    <w:rsid w:val="007938EA"/>
    <w:rsid w:val="007A51DA"/>
    <w:rsid w:val="007A78FD"/>
    <w:rsid w:val="007B43AE"/>
    <w:rsid w:val="007C1D7D"/>
    <w:rsid w:val="007D2433"/>
    <w:rsid w:val="007E07D6"/>
    <w:rsid w:val="007F58DF"/>
    <w:rsid w:val="007F6FD7"/>
    <w:rsid w:val="007F7EA9"/>
    <w:rsid w:val="008053A7"/>
    <w:rsid w:val="0080715F"/>
    <w:rsid w:val="00811C55"/>
    <w:rsid w:val="008130C4"/>
    <w:rsid w:val="00814E44"/>
    <w:rsid w:val="00816467"/>
    <w:rsid w:val="0082294D"/>
    <w:rsid w:val="00823DDE"/>
    <w:rsid w:val="00834CCB"/>
    <w:rsid w:val="00842906"/>
    <w:rsid w:val="00844095"/>
    <w:rsid w:val="00844566"/>
    <w:rsid w:val="008652F5"/>
    <w:rsid w:val="0086538F"/>
    <w:rsid w:val="00866E3C"/>
    <w:rsid w:val="008740E3"/>
    <w:rsid w:val="00884B8D"/>
    <w:rsid w:val="00887BFE"/>
    <w:rsid w:val="008A4E04"/>
    <w:rsid w:val="008B0F51"/>
    <w:rsid w:val="008C0E20"/>
    <w:rsid w:val="008C1400"/>
    <w:rsid w:val="008C4052"/>
    <w:rsid w:val="008C489F"/>
    <w:rsid w:val="008C4A22"/>
    <w:rsid w:val="008C75A0"/>
    <w:rsid w:val="008D1501"/>
    <w:rsid w:val="008D4D28"/>
    <w:rsid w:val="008E4685"/>
    <w:rsid w:val="008F0AEC"/>
    <w:rsid w:val="008F660A"/>
    <w:rsid w:val="009021C9"/>
    <w:rsid w:val="00914B95"/>
    <w:rsid w:val="009209D4"/>
    <w:rsid w:val="009222BD"/>
    <w:rsid w:val="00922C6E"/>
    <w:rsid w:val="00927F5D"/>
    <w:rsid w:val="009305F8"/>
    <w:rsid w:val="009330F1"/>
    <w:rsid w:val="009330FB"/>
    <w:rsid w:val="00934489"/>
    <w:rsid w:val="009352A0"/>
    <w:rsid w:val="00935C7B"/>
    <w:rsid w:val="00944CC2"/>
    <w:rsid w:val="00947698"/>
    <w:rsid w:val="00947E90"/>
    <w:rsid w:val="009660EC"/>
    <w:rsid w:val="00970030"/>
    <w:rsid w:val="0097010C"/>
    <w:rsid w:val="00972A8E"/>
    <w:rsid w:val="00974F07"/>
    <w:rsid w:val="009924EB"/>
    <w:rsid w:val="00992EBA"/>
    <w:rsid w:val="00995376"/>
    <w:rsid w:val="009977EA"/>
    <w:rsid w:val="009A059D"/>
    <w:rsid w:val="009A4B7F"/>
    <w:rsid w:val="009A5396"/>
    <w:rsid w:val="009C7DFE"/>
    <w:rsid w:val="009E3C63"/>
    <w:rsid w:val="00A00EF1"/>
    <w:rsid w:val="00A0115F"/>
    <w:rsid w:val="00A067E6"/>
    <w:rsid w:val="00A10EE1"/>
    <w:rsid w:val="00A11517"/>
    <w:rsid w:val="00A13241"/>
    <w:rsid w:val="00A141F9"/>
    <w:rsid w:val="00A14766"/>
    <w:rsid w:val="00A2121E"/>
    <w:rsid w:val="00A22D0C"/>
    <w:rsid w:val="00A22D9E"/>
    <w:rsid w:val="00A24BE8"/>
    <w:rsid w:val="00A3060C"/>
    <w:rsid w:val="00A40456"/>
    <w:rsid w:val="00A41FF3"/>
    <w:rsid w:val="00A54E18"/>
    <w:rsid w:val="00A607AF"/>
    <w:rsid w:val="00A619A0"/>
    <w:rsid w:val="00A61A80"/>
    <w:rsid w:val="00A632A3"/>
    <w:rsid w:val="00A63643"/>
    <w:rsid w:val="00A641E9"/>
    <w:rsid w:val="00A676BF"/>
    <w:rsid w:val="00A733E5"/>
    <w:rsid w:val="00A835BF"/>
    <w:rsid w:val="00A85BCE"/>
    <w:rsid w:val="00A9095F"/>
    <w:rsid w:val="00A93800"/>
    <w:rsid w:val="00A93E00"/>
    <w:rsid w:val="00AB7A41"/>
    <w:rsid w:val="00AC1730"/>
    <w:rsid w:val="00AC2BAB"/>
    <w:rsid w:val="00AC2E2F"/>
    <w:rsid w:val="00AC6F52"/>
    <w:rsid w:val="00AC7166"/>
    <w:rsid w:val="00AD16C5"/>
    <w:rsid w:val="00AD3900"/>
    <w:rsid w:val="00AD5AEB"/>
    <w:rsid w:val="00AE3511"/>
    <w:rsid w:val="00AE449F"/>
    <w:rsid w:val="00AF3253"/>
    <w:rsid w:val="00AF5473"/>
    <w:rsid w:val="00B17320"/>
    <w:rsid w:val="00B2348C"/>
    <w:rsid w:val="00B26846"/>
    <w:rsid w:val="00B26A62"/>
    <w:rsid w:val="00B34C15"/>
    <w:rsid w:val="00B37103"/>
    <w:rsid w:val="00B420AB"/>
    <w:rsid w:val="00B425DC"/>
    <w:rsid w:val="00B441C6"/>
    <w:rsid w:val="00B450B6"/>
    <w:rsid w:val="00B642B6"/>
    <w:rsid w:val="00B73D61"/>
    <w:rsid w:val="00B8057E"/>
    <w:rsid w:val="00B835AA"/>
    <w:rsid w:val="00B84BAE"/>
    <w:rsid w:val="00B8502E"/>
    <w:rsid w:val="00B91A9F"/>
    <w:rsid w:val="00B94068"/>
    <w:rsid w:val="00BA0951"/>
    <w:rsid w:val="00BB466D"/>
    <w:rsid w:val="00BC03D8"/>
    <w:rsid w:val="00BC0B2F"/>
    <w:rsid w:val="00BC0C9A"/>
    <w:rsid w:val="00BC19CB"/>
    <w:rsid w:val="00BC21FA"/>
    <w:rsid w:val="00BC29A4"/>
    <w:rsid w:val="00BC49B5"/>
    <w:rsid w:val="00BC6F28"/>
    <w:rsid w:val="00BD0740"/>
    <w:rsid w:val="00BE1CEF"/>
    <w:rsid w:val="00BE3277"/>
    <w:rsid w:val="00BF3610"/>
    <w:rsid w:val="00BF5793"/>
    <w:rsid w:val="00BF69DB"/>
    <w:rsid w:val="00C0110C"/>
    <w:rsid w:val="00C06863"/>
    <w:rsid w:val="00C11111"/>
    <w:rsid w:val="00C225C9"/>
    <w:rsid w:val="00C263A7"/>
    <w:rsid w:val="00C3044F"/>
    <w:rsid w:val="00C34725"/>
    <w:rsid w:val="00C364B7"/>
    <w:rsid w:val="00C436F6"/>
    <w:rsid w:val="00C47258"/>
    <w:rsid w:val="00C47E78"/>
    <w:rsid w:val="00C63801"/>
    <w:rsid w:val="00C71C1D"/>
    <w:rsid w:val="00C722E8"/>
    <w:rsid w:val="00C83753"/>
    <w:rsid w:val="00C87CF5"/>
    <w:rsid w:val="00C908A6"/>
    <w:rsid w:val="00C93660"/>
    <w:rsid w:val="00CA0492"/>
    <w:rsid w:val="00CA192B"/>
    <w:rsid w:val="00CA57D9"/>
    <w:rsid w:val="00CA6FD9"/>
    <w:rsid w:val="00CA78DD"/>
    <w:rsid w:val="00CB5241"/>
    <w:rsid w:val="00CC10BF"/>
    <w:rsid w:val="00CD0DED"/>
    <w:rsid w:val="00CE02B5"/>
    <w:rsid w:val="00CE3A3E"/>
    <w:rsid w:val="00CE4724"/>
    <w:rsid w:val="00CE7D4C"/>
    <w:rsid w:val="00CE7EBD"/>
    <w:rsid w:val="00CF0295"/>
    <w:rsid w:val="00CF36B4"/>
    <w:rsid w:val="00CF7361"/>
    <w:rsid w:val="00D04F9E"/>
    <w:rsid w:val="00D12CBD"/>
    <w:rsid w:val="00D15535"/>
    <w:rsid w:val="00D20A4D"/>
    <w:rsid w:val="00D362E1"/>
    <w:rsid w:val="00D36B79"/>
    <w:rsid w:val="00D46082"/>
    <w:rsid w:val="00D47852"/>
    <w:rsid w:val="00D50598"/>
    <w:rsid w:val="00D654FA"/>
    <w:rsid w:val="00D72809"/>
    <w:rsid w:val="00D75340"/>
    <w:rsid w:val="00D76C6A"/>
    <w:rsid w:val="00D77B14"/>
    <w:rsid w:val="00D83950"/>
    <w:rsid w:val="00D83C16"/>
    <w:rsid w:val="00D87E2F"/>
    <w:rsid w:val="00DA031E"/>
    <w:rsid w:val="00DA1481"/>
    <w:rsid w:val="00DA2326"/>
    <w:rsid w:val="00DA2794"/>
    <w:rsid w:val="00DA2FF8"/>
    <w:rsid w:val="00DA3F51"/>
    <w:rsid w:val="00DA4287"/>
    <w:rsid w:val="00DB4FFF"/>
    <w:rsid w:val="00DB6C05"/>
    <w:rsid w:val="00DB7B37"/>
    <w:rsid w:val="00DC023D"/>
    <w:rsid w:val="00DC75A1"/>
    <w:rsid w:val="00DD34F5"/>
    <w:rsid w:val="00DD5564"/>
    <w:rsid w:val="00DD78B3"/>
    <w:rsid w:val="00DE5FCA"/>
    <w:rsid w:val="00DF179B"/>
    <w:rsid w:val="00DF640E"/>
    <w:rsid w:val="00E1759D"/>
    <w:rsid w:val="00E234FD"/>
    <w:rsid w:val="00E24C8C"/>
    <w:rsid w:val="00E26A79"/>
    <w:rsid w:val="00E32715"/>
    <w:rsid w:val="00E32E77"/>
    <w:rsid w:val="00E37C3F"/>
    <w:rsid w:val="00E405BA"/>
    <w:rsid w:val="00E41092"/>
    <w:rsid w:val="00E413F8"/>
    <w:rsid w:val="00E467B2"/>
    <w:rsid w:val="00E51509"/>
    <w:rsid w:val="00E547BA"/>
    <w:rsid w:val="00E561FF"/>
    <w:rsid w:val="00E57225"/>
    <w:rsid w:val="00E61130"/>
    <w:rsid w:val="00E71F67"/>
    <w:rsid w:val="00E74BED"/>
    <w:rsid w:val="00E76012"/>
    <w:rsid w:val="00E76C9F"/>
    <w:rsid w:val="00E8058D"/>
    <w:rsid w:val="00E83FA6"/>
    <w:rsid w:val="00E85610"/>
    <w:rsid w:val="00E864F4"/>
    <w:rsid w:val="00E92C9E"/>
    <w:rsid w:val="00E94AAE"/>
    <w:rsid w:val="00EA1F6A"/>
    <w:rsid w:val="00EB179A"/>
    <w:rsid w:val="00EB4B48"/>
    <w:rsid w:val="00EC0856"/>
    <w:rsid w:val="00EC268A"/>
    <w:rsid w:val="00EC75E5"/>
    <w:rsid w:val="00ED1DBD"/>
    <w:rsid w:val="00ED44C6"/>
    <w:rsid w:val="00ED6774"/>
    <w:rsid w:val="00EE007A"/>
    <w:rsid w:val="00EF13D1"/>
    <w:rsid w:val="00EF224C"/>
    <w:rsid w:val="00EF3091"/>
    <w:rsid w:val="00EF4270"/>
    <w:rsid w:val="00F0645E"/>
    <w:rsid w:val="00F142D9"/>
    <w:rsid w:val="00F1504A"/>
    <w:rsid w:val="00F173E1"/>
    <w:rsid w:val="00F20554"/>
    <w:rsid w:val="00F24AA3"/>
    <w:rsid w:val="00F32999"/>
    <w:rsid w:val="00F3442E"/>
    <w:rsid w:val="00F419D1"/>
    <w:rsid w:val="00F46DB8"/>
    <w:rsid w:val="00F519C2"/>
    <w:rsid w:val="00F5421D"/>
    <w:rsid w:val="00F55272"/>
    <w:rsid w:val="00F567AF"/>
    <w:rsid w:val="00F61A13"/>
    <w:rsid w:val="00F61B8E"/>
    <w:rsid w:val="00F6513A"/>
    <w:rsid w:val="00F6575D"/>
    <w:rsid w:val="00F706B7"/>
    <w:rsid w:val="00F717E6"/>
    <w:rsid w:val="00F7309C"/>
    <w:rsid w:val="00F7728D"/>
    <w:rsid w:val="00F8208D"/>
    <w:rsid w:val="00F93CCA"/>
    <w:rsid w:val="00FA0EF3"/>
    <w:rsid w:val="00FB28B2"/>
    <w:rsid w:val="00FB29AD"/>
    <w:rsid w:val="00FC1949"/>
    <w:rsid w:val="00FD3128"/>
    <w:rsid w:val="00FD5333"/>
    <w:rsid w:val="00FE7B79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A3F94"/>
  <w15:docId w15:val="{7247DDDD-4354-4698-B006-6117401B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5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685"/>
    <w:pPr>
      <w:keepNext/>
      <w:keepLines/>
      <w:numPr>
        <w:numId w:val="1"/>
      </w:numPr>
      <w:spacing w:before="480" w:after="240" w:line="256" w:lineRule="auto"/>
      <w:outlineLvl w:val="0"/>
    </w:pPr>
    <w:rPr>
      <w:rFonts w:ascii="Cambria" w:eastAsiaTheme="majorEastAsia" w:hAnsi="Cambria" w:cstheme="majorBidi"/>
      <w:b/>
      <w:bCs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685"/>
    <w:pPr>
      <w:keepNext/>
      <w:keepLines/>
      <w:numPr>
        <w:ilvl w:val="1"/>
        <w:numId w:val="1"/>
      </w:numPr>
      <w:spacing w:before="240" w:after="120" w:line="256" w:lineRule="auto"/>
      <w:ind w:left="578" w:hanging="578"/>
      <w:outlineLvl w:val="1"/>
    </w:pPr>
    <w:rPr>
      <w:rFonts w:ascii="Cambria" w:eastAsiaTheme="majorEastAsia" w:hAnsi="Cambria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685"/>
    <w:pPr>
      <w:keepNext/>
      <w:keepLines/>
      <w:numPr>
        <w:ilvl w:val="2"/>
        <w:numId w:val="1"/>
      </w:numPr>
      <w:spacing w:before="120" w:after="0" w:line="256" w:lineRule="auto"/>
      <w:outlineLvl w:val="2"/>
    </w:pPr>
    <w:rPr>
      <w:rFonts w:ascii="Cambria" w:eastAsiaTheme="majorEastAsia" w:hAnsi="Cambria" w:cstheme="majorBidi"/>
      <w:b/>
      <w:bCs/>
      <w:color w:val="000000" w:themeColor="tex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685"/>
    <w:pPr>
      <w:keepNext/>
      <w:keepLines/>
      <w:numPr>
        <w:ilvl w:val="3"/>
        <w:numId w:val="1"/>
      </w:numPr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685"/>
    <w:pPr>
      <w:keepNext/>
      <w:keepLines/>
      <w:numPr>
        <w:ilvl w:val="4"/>
        <w:numId w:val="1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685"/>
    <w:pPr>
      <w:keepNext/>
      <w:keepLines/>
      <w:numPr>
        <w:ilvl w:val="5"/>
        <w:numId w:val="1"/>
      </w:numPr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685"/>
    <w:pPr>
      <w:keepNext/>
      <w:keepLines/>
      <w:numPr>
        <w:ilvl w:val="6"/>
        <w:numId w:val="1"/>
      </w:numPr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685"/>
    <w:pPr>
      <w:keepNext/>
      <w:keepLines/>
      <w:numPr>
        <w:ilvl w:val="7"/>
        <w:numId w:val="1"/>
      </w:numPr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685"/>
    <w:pPr>
      <w:keepNext/>
      <w:keepLines/>
      <w:numPr>
        <w:ilvl w:val="8"/>
        <w:numId w:val="1"/>
      </w:numPr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3448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934489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2Znak">
    <w:name w:val="Tekst podstawowy 2 Znak"/>
    <w:link w:val="Tekstpodstawowy2"/>
    <w:semiHidden/>
    <w:rsid w:val="009344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semiHidden/>
    <w:unhideWhenUsed/>
    <w:rsid w:val="0093448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ZwykytekstZnak">
    <w:name w:val="Zwykły tekst Znak"/>
    <w:link w:val="Zwykytekst"/>
    <w:semiHidden/>
    <w:rsid w:val="00934489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Abstracttext">
    <w:name w:val="Abstract text"/>
    <w:basedOn w:val="Normalny"/>
    <w:rsid w:val="00934489"/>
    <w:pPr>
      <w:spacing w:line="240" w:lineRule="auto"/>
      <w:jc w:val="both"/>
    </w:pPr>
    <w:rPr>
      <w:rFonts w:ascii="Times New Roman" w:eastAsia="Times New Roman" w:hAnsi="Times New Roman"/>
      <w:i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AC2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2B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5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50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50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504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B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B6A"/>
    <w:rPr>
      <w:b/>
      <w:bCs/>
      <w:lang w:eastAsia="en-US"/>
    </w:rPr>
  </w:style>
  <w:style w:type="character" w:customStyle="1" w:styleId="viiyi">
    <w:name w:val="viiyi"/>
    <w:basedOn w:val="Domylnaczcionkaakapitu"/>
    <w:rsid w:val="00394DC6"/>
  </w:style>
  <w:style w:type="character" w:customStyle="1" w:styleId="jlqj4b">
    <w:name w:val="jlqj4b"/>
    <w:basedOn w:val="Domylnaczcionkaakapitu"/>
    <w:rsid w:val="00394DC6"/>
  </w:style>
  <w:style w:type="character" w:customStyle="1" w:styleId="Nagwek1Znak">
    <w:name w:val="Nagłówek 1 Znak"/>
    <w:basedOn w:val="Domylnaczcionkaakapitu"/>
    <w:link w:val="Nagwek1"/>
    <w:uiPriority w:val="9"/>
    <w:rsid w:val="008E4685"/>
    <w:rPr>
      <w:rFonts w:ascii="Cambria" w:eastAsiaTheme="majorEastAsia" w:hAnsi="Cambria" w:cstheme="majorBidi"/>
      <w:b/>
      <w:bCs/>
      <w:color w:val="000000" w:themeColor="text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E4685"/>
    <w:rPr>
      <w:rFonts w:ascii="Cambria" w:eastAsiaTheme="majorEastAsia" w:hAnsi="Cambria" w:cstheme="majorBidi"/>
      <w:b/>
      <w:bCs/>
      <w:color w:val="000000" w:themeColor="text1"/>
      <w:sz w:val="28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E4685"/>
    <w:rPr>
      <w:rFonts w:ascii="Cambria" w:eastAsiaTheme="majorEastAsia" w:hAnsi="Cambria" w:cstheme="majorBidi"/>
      <w:b/>
      <w:bCs/>
      <w:color w:val="000000" w:themeColor="text1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68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685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685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685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68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6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ezodstpw">
    <w:name w:val="No Spacing"/>
    <w:uiPriority w:val="1"/>
    <w:qFormat/>
    <w:rsid w:val="008E4685"/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165E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165E9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07379"/>
    <w:rPr>
      <w:rFonts w:ascii="AdvTTb8864ccf.B" w:hAnsi="AdvTTb8864ccf.B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omylnaczcionkaakapitu"/>
    <w:rsid w:val="00607379"/>
    <w:rPr>
      <w:rFonts w:ascii="AdvTT6120e2aa" w:hAnsi="AdvTT6120e2aa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omylnaczcionkaakapitu"/>
    <w:rsid w:val="00607379"/>
    <w:rPr>
      <w:rFonts w:ascii="AdvTT6120e2aa+20" w:hAnsi="AdvTT6120e2aa+20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366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109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AC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A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71F67"/>
    <w:rPr>
      <w:color w:val="605E5C"/>
      <w:shd w:val="clear" w:color="auto" w:fill="E1DFDD"/>
    </w:rPr>
  </w:style>
  <w:style w:type="character" w:customStyle="1" w:styleId="generated">
    <w:name w:val="generated"/>
    <w:basedOn w:val="Domylnaczcionkaakapitu"/>
    <w:rsid w:val="00DB4FFF"/>
  </w:style>
  <w:style w:type="character" w:styleId="Uwydatnienie">
    <w:name w:val="Emphasis"/>
    <w:basedOn w:val="Domylnaczcionkaakapitu"/>
    <w:uiPriority w:val="20"/>
    <w:qFormat/>
    <w:rsid w:val="00683FC0"/>
    <w:rPr>
      <w:i/>
      <w:iCs/>
    </w:rPr>
  </w:style>
  <w:style w:type="character" w:styleId="Pogrubienie">
    <w:name w:val="Strong"/>
    <w:basedOn w:val="Domylnaczcionkaakapitu"/>
    <w:uiPriority w:val="22"/>
    <w:qFormat/>
    <w:rsid w:val="003D7A01"/>
    <w:rPr>
      <w:b/>
      <w:bCs/>
    </w:rPr>
  </w:style>
  <w:style w:type="character" w:customStyle="1" w:styleId="clearfix">
    <w:name w:val="clearfix"/>
    <w:basedOn w:val="Domylnaczcionkaakapitu"/>
    <w:rsid w:val="00811C55"/>
  </w:style>
  <w:style w:type="character" w:customStyle="1" w:styleId="authors">
    <w:name w:val="authors"/>
    <w:basedOn w:val="Domylnaczcionkaakapitu"/>
    <w:rsid w:val="006F4C41"/>
  </w:style>
  <w:style w:type="character" w:customStyle="1" w:styleId="Data1">
    <w:name w:val="Data1"/>
    <w:basedOn w:val="Domylnaczcionkaakapitu"/>
    <w:rsid w:val="006F4C41"/>
  </w:style>
  <w:style w:type="character" w:customStyle="1" w:styleId="arttitle">
    <w:name w:val="art_title"/>
    <w:basedOn w:val="Domylnaczcionkaakapitu"/>
    <w:rsid w:val="006F4C41"/>
  </w:style>
  <w:style w:type="character" w:customStyle="1" w:styleId="serialtitle">
    <w:name w:val="serial_title"/>
    <w:basedOn w:val="Domylnaczcionkaakapitu"/>
    <w:rsid w:val="006F4C41"/>
  </w:style>
  <w:style w:type="character" w:customStyle="1" w:styleId="volumeissue">
    <w:name w:val="volume_issue"/>
    <w:basedOn w:val="Domylnaczcionkaakapitu"/>
    <w:rsid w:val="006F4C41"/>
  </w:style>
  <w:style w:type="character" w:customStyle="1" w:styleId="pagerange">
    <w:name w:val="page_range"/>
    <w:basedOn w:val="Domylnaczcionkaakapitu"/>
    <w:rsid w:val="006F4C41"/>
  </w:style>
  <w:style w:type="character" w:customStyle="1" w:styleId="doilink">
    <w:name w:val="doi_link"/>
    <w:basedOn w:val="Domylnaczcionkaakapitu"/>
    <w:rsid w:val="006F4C41"/>
  </w:style>
  <w:style w:type="character" w:customStyle="1" w:styleId="doilabel">
    <w:name w:val="doi__label"/>
    <w:basedOn w:val="Domylnaczcionkaakapitu"/>
    <w:rsid w:val="00D76C6A"/>
  </w:style>
  <w:style w:type="character" w:customStyle="1" w:styleId="magbibliographydoi">
    <w:name w:val="magbibliographydoi"/>
    <w:basedOn w:val="Domylnaczcionkaakapitu"/>
    <w:rsid w:val="00D72809"/>
  </w:style>
  <w:style w:type="character" w:customStyle="1" w:styleId="markedcontent">
    <w:name w:val="markedcontent"/>
    <w:basedOn w:val="Domylnaczcionkaakapitu"/>
    <w:rsid w:val="008C0E20"/>
  </w:style>
  <w:style w:type="character" w:customStyle="1" w:styleId="name">
    <w:name w:val="name"/>
    <w:basedOn w:val="Domylnaczcionkaakapitu"/>
    <w:rsid w:val="004638BD"/>
  </w:style>
  <w:style w:type="character" w:customStyle="1" w:styleId="affiliation">
    <w:name w:val="affiliation"/>
    <w:basedOn w:val="Domylnaczcionkaakapitu"/>
    <w:rsid w:val="004638BD"/>
  </w:style>
  <w:style w:type="character" w:customStyle="1" w:styleId="value">
    <w:name w:val="value"/>
    <w:basedOn w:val="Domylnaczcionkaakapitu"/>
    <w:rsid w:val="004638BD"/>
  </w:style>
  <w:style w:type="paragraph" w:customStyle="1" w:styleId="Default">
    <w:name w:val="Default"/>
    <w:rsid w:val="0059163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1996-4172-4228-BC67-83BFA78A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User</cp:lastModifiedBy>
  <cp:revision>3</cp:revision>
  <dcterms:created xsi:type="dcterms:W3CDTF">2022-05-29T20:45:00Z</dcterms:created>
  <dcterms:modified xsi:type="dcterms:W3CDTF">2022-05-29T20:46:00Z</dcterms:modified>
</cp:coreProperties>
</file>