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C77F" w14:textId="77777777" w:rsidR="00C6632F" w:rsidRPr="00137151" w:rsidRDefault="00C6632F" w:rsidP="00C6632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  <w:r w:rsidRPr="00137151">
        <w:rPr>
          <w:b/>
          <w:sz w:val="28"/>
          <w:szCs w:val="28"/>
        </w:rPr>
        <w:t xml:space="preserve">jemne stopy procentowe </w:t>
      </w:r>
      <w:r>
        <w:rPr>
          <w:b/>
          <w:sz w:val="28"/>
          <w:szCs w:val="28"/>
        </w:rPr>
        <w:t>a inwestycje w nieruchomości w świetle teorii</w:t>
      </w:r>
      <w:r w:rsidRPr="00137151">
        <w:rPr>
          <w:b/>
          <w:sz w:val="28"/>
          <w:szCs w:val="28"/>
        </w:rPr>
        <w:t xml:space="preserve"> Silvio </w:t>
      </w:r>
      <w:proofErr w:type="spellStart"/>
      <w:r w:rsidRPr="00137151">
        <w:rPr>
          <w:b/>
          <w:sz w:val="28"/>
          <w:szCs w:val="28"/>
        </w:rPr>
        <w:t>Gesel</w:t>
      </w:r>
      <w:r>
        <w:rPr>
          <w:b/>
          <w:sz w:val="28"/>
          <w:szCs w:val="28"/>
        </w:rPr>
        <w:t>l</w:t>
      </w:r>
      <w:r w:rsidRPr="00137151">
        <w:rPr>
          <w:b/>
          <w:sz w:val="28"/>
          <w:szCs w:val="28"/>
        </w:rPr>
        <w:t>a</w:t>
      </w:r>
      <w:proofErr w:type="spellEnd"/>
    </w:p>
    <w:p w14:paraId="4981FCEF" w14:textId="77777777" w:rsidR="00C6632F" w:rsidRDefault="00C6632F" w:rsidP="00C6632F">
      <w:pPr>
        <w:spacing w:line="360" w:lineRule="auto"/>
        <w:jc w:val="center"/>
        <w:rPr>
          <w:b/>
        </w:rPr>
      </w:pPr>
    </w:p>
    <w:p w14:paraId="1AD141D5" w14:textId="77777777" w:rsidR="00C6632F" w:rsidRPr="00A61A3E" w:rsidRDefault="00C6632F" w:rsidP="00C6632F">
      <w:pPr>
        <w:pStyle w:val="Nagwek1"/>
        <w:jc w:val="center"/>
        <w:rPr>
          <w:sz w:val="20"/>
          <w:szCs w:val="20"/>
        </w:rPr>
      </w:pPr>
      <w:r w:rsidRPr="00A61A3E">
        <w:rPr>
          <w:sz w:val="20"/>
          <w:szCs w:val="20"/>
        </w:rPr>
        <w:t>Streszczenie</w:t>
      </w:r>
    </w:p>
    <w:p w14:paraId="68D73628" w14:textId="77777777" w:rsidR="00C6632F" w:rsidRDefault="00C6632F" w:rsidP="00C6632F">
      <w:pPr>
        <w:pStyle w:val="tekststreszczenia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Cel: </w:t>
      </w:r>
      <w:r w:rsidRPr="00A61A3E">
        <w:rPr>
          <w:rFonts w:ascii="Times New Roman" w:hAnsi="Times New Roman"/>
        </w:rPr>
        <w:t xml:space="preserve">Artykuł omawia nieco zapomnianą teorię niemieckiego ekonomisty Silvio </w:t>
      </w:r>
      <w:proofErr w:type="spellStart"/>
      <w:r w:rsidRPr="00A61A3E">
        <w:rPr>
          <w:rFonts w:ascii="Times New Roman" w:hAnsi="Times New Roman"/>
        </w:rPr>
        <w:t>Gesella</w:t>
      </w:r>
      <w:proofErr w:type="spellEnd"/>
      <w:r w:rsidRPr="00A61A3E">
        <w:rPr>
          <w:rFonts w:ascii="Times New Roman" w:hAnsi="Times New Roman"/>
        </w:rPr>
        <w:t xml:space="preserve">, a dotyczącą pieniądza wolnego od odsetek, a wręcz obarczonego opłatą za jego posiadanie, czyli podatkiem </w:t>
      </w:r>
      <w:proofErr w:type="spellStart"/>
      <w:r w:rsidRPr="00A61A3E">
        <w:rPr>
          <w:rFonts w:ascii="Times New Roman" w:hAnsi="Times New Roman"/>
        </w:rPr>
        <w:t>Gesella</w:t>
      </w:r>
      <w:proofErr w:type="spellEnd"/>
      <w:r w:rsidRPr="00A61A3E">
        <w:rPr>
          <w:rFonts w:ascii="Times New Roman" w:hAnsi="Times New Roman"/>
        </w:rPr>
        <w:t xml:space="preserve">. Celem artykułu jest również przybliżenie ucieczki od pieniądza </w:t>
      </w:r>
      <w:r>
        <w:rPr>
          <w:rFonts w:ascii="Times New Roman" w:hAnsi="Times New Roman"/>
        </w:rPr>
        <w:t>poprzez inwestycję w nieruchomości</w:t>
      </w:r>
      <w:r w:rsidRPr="00A61A3E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analiza,</w:t>
      </w:r>
      <w:r w:rsidRPr="00A61A3E">
        <w:rPr>
          <w:rFonts w:ascii="Times New Roman" w:hAnsi="Times New Roman"/>
        </w:rPr>
        <w:t xml:space="preserve"> czy ten kierunek inwestycji </w:t>
      </w:r>
      <w:r>
        <w:rPr>
          <w:rFonts w:ascii="Times New Roman" w:hAnsi="Times New Roman"/>
        </w:rPr>
        <w:t xml:space="preserve">może </w:t>
      </w:r>
      <w:r w:rsidRPr="00A61A3E">
        <w:rPr>
          <w:rFonts w:ascii="Times New Roman" w:hAnsi="Times New Roman"/>
        </w:rPr>
        <w:t xml:space="preserve">mieć uzasadnienie w omawianym zakresie </w:t>
      </w:r>
      <w:r>
        <w:rPr>
          <w:rFonts w:ascii="Times New Roman" w:hAnsi="Times New Roman"/>
        </w:rPr>
        <w:t>oraz</w:t>
      </w:r>
      <w:r w:rsidRPr="00A61A3E">
        <w:rPr>
          <w:rFonts w:ascii="Times New Roman" w:hAnsi="Times New Roman"/>
        </w:rPr>
        <w:t xml:space="preserve"> jakie są jego ograniczenia.</w:t>
      </w:r>
    </w:p>
    <w:p w14:paraId="23459C10" w14:textId="77777777" w:rsidR="00C6632F" w:rsidRPr="005269C3" w:rsidRDefault="00C6632F" w:rsidP="00C6632F">
      <w:pPr>
        <w:pStyle w:val="tekststreszczenia"/>
        <w:rPr>
          <w:rFonts w:ascii="Times New Roman" w:hAnsi="Times New Roman"/>
        </w:rPr>
      </w:pPr>
      <w:r w:rsidRPr="00521AC8">
        <w:rPr>
          <w:rFonts w:ascii="Times New Roman" w:hAnsi="Times New Roman"/>
          <w:b/>
          <w:bCs/>
        </w:rPr>
        <w:t>Metodyka</w:t>
      </w:r>
      <w:r>
        <w:rPr>
          <w:rFonts w:ascii="Times New Roman" w:hAnsi="Times New Roman"/>
          <w:b/>
          <w:bCs/>
        </w:rPr>
        <w:t xml:space="preserve"> </w:t>
      </w:r>
      <w:r w:rsidRPr="00521AC8">
        <w:rPr>
          <w:rFonts w:ascii="Times New Roman" w:hAnsi="Times New Roman"/>
          <w:b/>
          <w:bCs/>
        </w:rPr>
        <w:t>bada</w:t>
      </w:r>
      <w:r>
        <w:rPr>
          <w:rFonts w:ascii="Times New Roman" w:hAnsi="Times New Roman"/>
          <w:b/>
          <w:bCs/>
        </w:rPr>
        <w:t xml:space="preserve">ń: </w:t>
      </w:r>
      <w:r>
        <w:rPr>
          <w:rFonts w:ascii="Times New Roman" w:hAnsi="Times New Roman"/>
        </w:rPr>
        <w:t>W opracowaniu autor posłużył się analizą literatury oraz własnymi przemyśleniami i doświadczeniem zawodowym.</w:t>
      </w:r>
    </w:p>
    <w:p w14:paraId="4080CB22" w14:textId="77777777" w:rsidR="00C6632F" w:rsidRDefault="00C6632F" w:rsidP="00C6632F">
      <w:pPr>
        <w:pStyle w:val="tekststreszczenia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Wyniki badań: </w:t>
      </w:r>
      <w:r>
        <w:rPr>
          <w:rFonts w:ascii="Times New Roman" w:hAnsi="Times New Roman"/>
        </w:rPr>
        <w:t>Jednym ze w</w:t>
      </w:r>
      <w:r w:rsidRPr="00A61A3E">
        <w:rPr>
          <w:rFonts w:ascii="Times New Roman" w:hAnsi="Times New Roman"/>
        </w:rPr>
        <w:t>spółczesny</w:t>
      </w:r>
      <w:r>
        <w:rPr>
          <w:rFonts w:ascii="Times New Roman" w:hAnsi="Times New Roman"/>
        </w:rPr>
        <w:t>ch</w:t>
      </w:r>
      <w:r w:rsidRPr="00A61A3E">
        <w:rPr>
          <w:rFonts w:ascii="Times New Roman" w:hAnsi="Times New Roman"/>
        </w:rPr>
        <w:t xml:space="preserve"> wy</w:t>
      </w:r>
      <w:r>
        <w:rPr>
          <w:rFonts w:ascii="Times New Roman" w:hAnsi="Times New Roman"/>
        </w:rPr>
        <w:t>razów</w:t>
      </w:r>
      <w:r w:rsidRPr="00A61A3E">
        <w:rPr>
          <w:rFonts w:ascii="Times New Roman" w:hAnsi="Times New Roman"/>
        </w:rPr>
        <w:t xml:space="preserve"> teorii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Gesella</w:t>
      </w:r>
      <w:proofErr w:type="spellEnd"/>
      <w:r w:rsidRPr="00A61A3E">
        <w:rPr>
          <w:rFonts w:ascii="Times New Roman" w:hAnsi="Times New Roman"/>
        </w:rPr>
        <w:t xml:space="preserve"> są ujemne stopy procentowe, które stały się </w:t>
      </w:r>
      <w:r>
        <w:rPr>
          <w:rFonts w:ascii="Times New Roman" w:hAnsi="Times New Roman"/>
        </w:rPr>
        <w:t>coraz powszechniej stosowanym</w:t>
      </w:r>
      <w:r w:rsidRPr="00A61A3E">
        <w:rPr>
          <w:rFonts w:ascii="Times New Roman" w:hAnsi="Times New Roman"/>
        </w:rPr>
        <w:t xml:space="preserve"> narzędziem polityki pieniężnej</w:t>
      </w:r>
      <w:r>
        <w:rPr>
          <w:rFonts w:ascii="Times New Roman" w:hAnsi="Times New Roman"/>
        </w:rPr>
        <w:t>. D</w:t>
      </w:r>
      <w:r w:rsidRPr="00A61A3E">
        <w:rPr>
          <w:rFonts w:ascii="Times New Roman" w:hAnsi="Times New Roman"/>
        </w:rPr>
        <w:t xml:space="preserve">o niedawna nawet teoretyczne zastosowanie takiego narzędzia było rzadko rozważane, a obecnie stało się rzeczywistością gospodarczą wielu gospodarek. Naturalną zaś obroną posiadających wolne środki pieniężne (oszczędności) jest ucieczka od pieniądza obarczonego opłatami </w:t>
      </w:r>
      <w:r>
        <w:rPr>
          <w:rFonts w:ascii="Times New Roman" w:hAnsi="Times New Roman"/>
        </w:rPr>
        <w:t>(</w:t>
      </w:r>
      <w:r w:rsidRPr="00A61A3E">
        <w:rPr>
          <w:rFonts w:ascii="Times New Roman" w:hAnsi="Times New Roman"/>
        </w:rPr>
        <w:t>nie będącego źródłem zysku</w:t>
      </w:r>
      <w:r>
        <w:rPr>
          <w:rFonts w:ascii="Times New Roman" w:hAnsi="Times New Roman"/>
        </w:rPr>
        <w:t>)</w:t>
      </w:r>
      <w:r w:rsidRPr="00A61A3E">
        <w:rPr>
          <w:rFonts w:ascii="Times New Roman" w:hAnsi="Times New Roman"/>
        </w:rPr>
        <w:t xml:space="preserve">. Jednym ze sposobów takiej ucieczki od „opodatkowanego” </w:t>
      </w:r>
      <w:r>
        <w:rPr>
          <w:rFonts w:ascii="Times New Roman" w:hAnsi="Times New Roman"/>
        </w:rPr>
        <w:t xml:space="preserve">pieniądza </w:t>
      </w:r>
      <w:r w:rsidRPr="00A61A3E">
        <w:rPr>
          <w:rFonts w:ascii="Times New Roman" w:hAnsi="Times New Roman"/>
        </w:rPr>
        <w:t xml:space="preserve">zgodnie z teorią </w:t>
      </w:r>
      <w:proofErr w:type="spellStart"/>
      <w:r w:rsidRPr="00A61A3E">
        <w:rPr>
          <w:rFonts w:ascii="Times New Roman" w:hAnsi="Times New Roman"/>
        </w:rPr>
        <w:t>Gesella</w:t>
      </w:r>
      <w:proofErr w:type="spellEnd"/>
      <w:r w:rsidRPr="00A61A3E">
        <w:rPr>
          <w:rFonts w:ascii="Times New Roman" w:hAnsi="Times New Roman"/>
        </w:rPr>
        <w:t xml:space="preserve"> mogą być inwestycje w nieruchomości</w:t>
      </w:r>
      <w:r>
        <w:rPr>
          <w:rFonts w:ascii="Times New Roman" w:hAnsi="Times New Roman"/>
        </w:rPr>
        <w:t>, ale ma to swoje ograniczenia.</w:t>
      </w:r>
    </w:p>
    <w:p w14:paraId="27FDAF78" w14:textId="77777777" w:rsidR="00C6632F" w:rsidRPr="00660AE1" w:rsidRDefault="00C6632F" w:rsidP="00C6632F">
      <w:pPr>
        <w:pStyle w:val="tekststreszczenia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Wnioski: </w:t>
      </w:r>
      <w:r>
        <w:rPr>
          <w:rFonts w:ascii="Times New Roman" w:hAnsi="Times New Roman"/>
        </w:rPr>
        <w:t xml:space="preserve">Ujemne stopy procentowe stały się obecnie wykorzystywanym narzędziem polityki pieniężne i są uwarunkowania, które powodują, że jest to uzasadnione. Natomiast naturalnym zachowaniem posiadających wolne środki pieniężne jest ucieczka od „opodatkowanych” ujemnymi stopami środków pieniężnych w inwestycje, które pozwolą utrzymać wartość kapitału. Jednym z tego typu inwestycji jest lokowanie wolnych środków w nieruchomości, co jednak ma swoje ograniczenia.  </w:t>
      </w:r>
    </w:p>
    <w:p w14:paraId="4A415972" w14:textId="77777777" w:rsidR="00C6632F" w:rsidRPr="00A61A3E" w:rsidRDefault="00C6632F" w:rsidP="00C6632F">
      <w:pPr>
        <w:pStyle w:val="tekststreszczenia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Wkład w rozwój dyscypliny: </w:t>
      </w:r>
      <w:r>
        <w:rPr>
          <w:rFonts w:ascii="Times New Roman" w:hAnsi="Times New Roman"/>
        </w:rPr>
        <w:t>Autor omawia zapomnianą i rzadko obecnie analizowaną teorię, która ma swój współczesny, praktyczny wyraz oraz prezentuje powiązanie jej z szeroko dyskutowanym obecnie przedmiotem inwestycji, jakim są nieruchomości.</w:t>
      </w:r>
    </w:p>
    <w:p w14:paraId="16E95538" w14:textId="77777777" w:rsidR="00C6632F" w:rsidRDefault="00C6632F" w:rsidP="00C6632F">
      <w:pPr>
        <w:jc w:val="both"/>
      </w:pPr>
    </w:p>
    <w:p w14:paraId="1076F886" w14:textId="77777777" w:rsidR="00C6632F" w:rsidRPr="00137151" w:rsidRDefault="00C6632F" w:rsidP="00C6632F">
      <w:pPr>
        <w:spacing w:line="360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Negative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Interest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Rates</w:t>
      </w:r>
      <w:proofErr w:type="spellEnd"/>
      <w:r>
        <w:rPr>
          <w:b/>
          <w:sz w:val="28"/>
          <w:szCs w:val="28"/>
        </w:rPr>
        <w:t xml:space="preserve"> and Real </w:t>
      </w:r>
      <w:proofErr w:type="spellStart"/>
      <w:r>
        <w:rPr>
          <w:b/>
          <w:sz w:val="28"/>
          <w:szCs w:val="28"/>
        </w:rPr>
        <w:t>Estate</w:t>
      </w:r>
      <w:proofErr w:type="spellEnd"/>
      <w:r>
        <w:rPr>
          <w:b/>
          <w:sz w:val="28"/>
          <w:szCs w:val="28"/>
        </w:rPr>
        <w:t xml:space="preserve"> Investments in relations with Silvio </w:t>
      </w:r>
      <w:proofErr w:type="spellStart"/>
      <w:r>
        <w:rPr>
          <w:b/>
          <w:sz w:val="28"/>
          <w:szCs w:val="28"/>
        </w:rPr>
        <w:t>Gesell’s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Theory</w:t>
      </w:r>
      <w:proofErr w:type="spellEnd"/>
    </w:p>
    <w:p w14:paraId="3F28E27B" w14:textId="77777777" w:rsidR="00C6632F" w:rsidRPr="00A61A3E" w:rsidRDefault="00C6632F" w:rsidP="00C6632F">
      <w:pPr>
        <w:pStyle w:val="Nagwek1"/>
        <w:jc w:val="center"/>
        <w:rPr>
          <w:sz w:val="20"/>
          <w:szCs w:val="20"/>
        </w:rPr>
      </w:pPr>
      <w:proofErr w:type="spellStart"/>
      <w:r w:rsidRPr="00A61A3E">
        <w:rPr>
          <w:sz w:val="20"/>
          <w:szCs w:val="20"/>
        </w:rPr>
        <w:t>Abstract</w:t>
      </w:r>
      <w:proofErr w:type="spellEnd"/>
    </w:p>
    <w:p w14:paraId="1E854C32" w14:textId="77777777" w:rsidR="00C6632F" w:rsidRPr="00A61A3E" w:rsidRDefault="00C6632F" w:rsidP="00C6632F">
      <w:pPr>
        <w:pStyle w:val="tekststreszczenia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Objective</w:t>
      </w:r>
      <w:proofErr w:type="spellEnd"/>
      <w:r>
        <w:rPr>
          <w:rFonts w:ascii="Times New Roman" w:hAnsi="Times New Roman"/>
          <w:b/>
          <w:bCs/>
        </w:rPr>
        <w:t xml:space="preserve">: </w:t>
      </w:r>
      <w:r w:rsidRPr="00A61A3E">
        <w:rPr>
          <w:rFonts w:ascii="Times New Roman" w:hAnsi="Times New Roman"/>
        </w:rPr>
        <w:t xml:space="preserve">The </w:t>
      </w:r>
      <w:proofErr w:type="spellStart"/>
      <w:r w:rsidRPr="00A61A3E">
        <w:rPr>
          <w:rFonts w:ascii="Times New Roman" w:hAnsi="Times New Roman"/>
        </w:rPr>
        <w:t>article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discusses</w:t>
      </w:r>
      <w:proofErr w:type="spellEnd"/>
      <w:r w:rsidRPr="00A61A3E">
        <w:rPr>
          <w:rFonts w:ascii="Times New Roman" w:hAnsi="Times New Roman"/>
        </w:rPr>
        <w:t xml:space="preserve"> a </w:t>
      </w:r>
      <w:proofErr w:type="spellStart"/>
      <w:r w:rsidRPr="00A61A3E">
        <w:rPr>
          <w:rFonts w:ascii="Times New Roman" w:hAnsi="Times New Roman"/>
        </w:rPr>
        <w:t>slightly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forgotten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theory</w:t>
      </w:r>
      <w:proofErr w:type="spellEnd"/>
      <w:r w:rsidRPr="00A61A3E">
        <w:rPr>
          <w:rFonts w:ascii="Times New Roman" w:hAnsi="Times New Roman"/>
        </w:rPr>
        <w:t xml:space="preserve"> of the German </w:t>
      </w:r>
      <w:proofErr w:type="spellStart"/>
      <w:r w:rsidRPr="00A61A3E">
        <w:rPr>
          <w:rFonts w:ascii="Times New Roman" w:hAnsi="Times New Roman"/>
        </w:rPr>
        <w:t>economist</w:t>
      </w:r>
      <w:proofErr w:type="spellEnd"/>
      <w:r w:rsidRPr="00A61A3E">
        <w:rPr>
          <w:rFonts w:ascii="Times New Roman" w:hAnsi="Times New Roman"/>
        </w:rPr>
        <w:t xml:space="preserve"> Silvio </w:t>
      </w:r>
      <w:proofErr w:type="spellStart"/>
      <w:r w:rsidRPr="00A61A3E">
        <w:rPr>
          <w:rFonts w:ascii="Times New Roman" w:hAnsi="Times New Roman"/>
        </w:rPr>
        <w:t>Gesell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concerning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money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free</w:t>
      </w:r>
      <w:proofErr w:type="spellEnd"/>
      <w:r w:rsidRPr="00A61A3E">
        <w:rPr>
          <w:rFonts w:ascii="Times New Roman" w:hAnsi="Times New Roman"/>
        </w:rPr>
        <w:t xml:space="preserve"> from </w:t>
      </w:r>
      <w:proofErr w:type="spellStart"/>
      <w:r w:rsidRPr="00A61A3E">
        <w:rPr>
          <w:rFonts w:ascii="Times New Roman" w:hAnsi="Times New Roman"/>
        </w:rPr>
        <w:t>interest</w:t>
      </w:r>
      <w:proofErr w:type="spellEnd"/>
      <w:r w:rsidRPr="00A61A3E">
        <w:rPr>
          <w:rFonts w:ascii="Times New Roman" w:hAnsi="Times New Roman"/>
        </w:rPr>
        <w:t xml:space="preserve">, and </w:t>
      </w:r>
      <w:proofErr w:type="spellStart"/>
      <w:r w:rsidRPr="00A61A3E">
        <w:rPr>
          <w:rFonts w:ascii="Times New Roman" w:hAnsi="Times New Roman"/>
        </w:rPr>
        <w:t>even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charged</w:t>
      </w:r>
      <w:proofErr w:type="spellEnd"/>
      <w:r w:rsidRPr="00A61A3E">
        <w:rPr>
          <w:rFonts w:ascii="Times New Roman" w:hAnsi="Times New Roman"/>
        </w:rPr>
        <w:t xml:space="preserve"> for </w:t>
      </w:r>
      <w:proofErr w:type="spellStart"/>
      <w:r w:rsidRPr="00A61A3E">
        <w:rPr>
          <w:rFonts w:ascii="Times New Roman" w:hAnsi="Times New Roman"/>
        </w:rPr>
        <w:t>its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possession</w:t>
      </w:r>
      <w:proofErr w:type="spellEnd"/>
      <w:r w:rsidRPr="00A61A3E">
        <w:rPr>
          <w:rFonts w:ascii="Times New Roman" w:hAnsi="Times New Roman"/>
        </w:rPr>
        <w:t xml:space="preserve">, i.e. the </w:t>
      </w:r>
      <w:proofErr w:type="spellStart"/>
      <w:r w:rsidRPr="00A61A3E">
        <w:rPr>
          <w:rFonts w:ascii="Times New Roman" w:hAnsi="Times New Roman"/>
        </w:rPr>
        <w:t>Gesell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tax</w:t>
      </w:r>
      <w:proofErr w:type="spellEnd"/>
      <w:r w:rsidRPr="00A61A3E">
        <w:rPr>
          <w:rFonts w:ascii="Times New Roman" w:hAnsi="Times New Roman"/>
        </w:rPr>
        <w:t xml:space="preserve">. The </w:t>
      </w:r>
      <w:proofErr w:type="spellStart"/>
      <w:r w:rsidRPr="00A61A3E">
        <w:rPr>
          <w:rFonts w:ascii="Times New Roman" w:hAnsi="Times New Roman"/>
        </w:rPr>
        <w:t>aim</w:t>
      </w:r>
      <w:proofErr w:type="spellEnd"/>
      <w:r w:rsidRPr="00A61A3E">
        <w:rPr>
          <w:rFonts w:ascii="Times New Roman" w:hAnsi="Times New Roman"/>
        </w:rPr>
        <w:t xml:space="preserve"> of the </w:t>
      </w:r>
      <w:proofErr w:type="spellStart"/>
      <w:r w:rsidRPr="00A61A3E">
        <w:rPr>
          <w:rFonts w:ascii="Times New Roman" w:hAnsi="Times New Roman"/>
        </w:rPr>
        <w:t>article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is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also</w:t>
      </w:r>
      <w:proofErr w:type="spellEnd"/>
      <w:r w:rsidRPr="00A61A3E">
        <w:rPr>
          <w:rFonts w:ascii="Times New Roman" w:hAnsi="Times New Roman"/>
        </w:rPr>
        <w:t xml:space="preserve"> to </w:t>
      </w:r>
      <w:proofErr w:type="spellStart"/>
      <w:r w:rsidRPr="00A61A3E">
        <w:rPr>
          <w:rFonts w:ascii="Times New Roman" w:hAnsi="Times New Roman"/>
        </w:rPr>
        <w:t>present</w:t>
      </w:r>
      <w:proofErr w:type="spellEnd"/>
      <w:r w:rsidRPr="00A61A3E">
        <w:rPr>
          <w:rFonts w:ascii="Times New Roman" w:hAnsi="Times New Roman"/>
        </w:rPr>
        <w:t xml:space="preserve"> the </w:t>
      </w:r>
      <w:proofErr w:type="spellStart"/>
      <w:r w:rsidRPr="00A61A3E">
        <w:rPr>
          <w:rFonts w:ascii="Times New Roman" w:hAnsi="Times New Roman"/>
        </w:rPr>
        <w:t>escape</w:t>
      </w:r>
      <w:proofErr w:type="spellEnd"/>
      <w:r w:rsidRPr="00A61A3E">
        <w:rPr>
          <w:rFonts w:ascii="Times New Roman" w:hAnsi="Times New Roman"/>
        </w:rPr>
        <w:t xml:space="preserve"> from </w:t>
      </w:r>
      <w:proofErr w:type="spellStart"/>
      <w:r w:rsidRPr="00A61A3E">
        <w:rPr>
          <w:rFonts w:ascii="Times New Roman" w:hAnsi="Times New Roman"/>
        </w:rPr>
        <w:t>money</w:t>
      </w:r>
      <w:proofErr w:type="spellEnd"/>
      <w:r w:rsidRPr="00A61A3E">
        <w:rPr>
          <w:rFonts w:ascii="Times New Roman" w:hAnsi="Times New Roman"/>
        </w:rPr>
        <w:t xml:space="preserve"> in </w:t>
      </w:r>
      <w:proofErr w:type="spellStart"/>
      <w:r w:rsidRPr="00A61A3E">
        <w:rPr>
          <w:rFonts w:ascii="Times New Roman" w:hAnsi="Times New Roman"/>
        </w:rPr>
        <w:t>this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way</w:t>
      </w:r>
      <w:proofErr w:type="spellEnd"/>
      <w:r w:rsidRPr="00A61A3E">
        <w:rPr>
          <w:rFonts w:ascii="Times New Roman" w:hAnsi="Times New Roman"/>
        </w:rPr>
        <w:t xml:space="preserve"> and </w:t>
      </w:r>
      <w:proofErr w:type="spellStart"/>
      <w:r w:rsidRPr="00A61A3E">
        <w:rPr>
          <w:rFonts w:ascii="Times New Roman" w:hAnsi="Times New Roman"/>
        </w:rPr>
        <w:t>whether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this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direction</w:t>
      </w:r>
      <w:proofErr w:type="spellEnd"/>
      <w:r w:rsidRPr="00A61A3E">
        <w:rPr>
          <w:rFonts w:ascii="Times New Roman" w:hAnsi="Times New Roman"/>
        </w:rPr>
        <w:t xml:space="preserve"> of investment </w:t>
      </w:r>
      <w:proofErr w:type="spellStart"/>
      <w:r w:rsidRPr="00A61A3E">
        <w:rPr>
          <w:rFonts w:ascii="Times New Roman" w:hAnsi="Times New Roman"/>
        </w:rPr>
        <w:t>should</w:t>
      </w:r>
      <w:proofErr w:type="spellEnd"/>
      <w:r w:rsidRPr="00A61A3E">
        <w:rPr>
          <w:rFonts w:ascii="Times New Roman" w:hAnsi="Times New Roman"/>
        </w:rPr>
        <w:t xml:space="preserve"> be </w:t>
      </w:r>
      <w:proofErr w:type="spellStart"/>
      <w:r w:rsidRPr="00A61A3E">
        <w:rPr>
          <w:rFonts w:ascii="Times New Roman" w:hAnsi="Times New Roman"/>
        </w:rPr>
        <w:t>justified</w:t>
      </w:r>
      <w:proofErr w:type="spellEnd"/>
      <w:r w:rsidRPr="00A61A3E">
        <w:rPr>
          <w:rFonts w:ascii="Times New Roman" w:hAnsi="Times New Roman"/>
        </w:rPr>
        <w:t xml:space="preserve"> in the </w:t>
      </w:r>
      <w:proofErr w:type="spellStart"/>
      <w:r w:rsidRPr="00A61A3E">
        <w:rPr>
          <w:rFonts w:ascii="Times New Roman" w:hAnsi="Times New Roman"/>
        </w:rPr>
        <w:t>discussed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scope</w:t>
      </w:r>
      <w:proofErr w:type="spellEnd"/>
      <w:r w:rsidRPr="00A61A3E">
        <w:rPr>
          <w:rFonts w:ascii="Times New Roman" w:hAnsi="Times New Roman"/>
        </w:rPr>
        <w:t xml:space="preserve"> and </w:t>
      </w:r>
      <w:proofErr w:type="spellStart"/>
      <w:r w:rsidRPr="00A61A3E">
        <w:rPr>
          <w:rFonts w:ascii="Times New Roman" w:hAnsi="Times New Roman"/>
        </w:rPr>
        <w:t>what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its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limitations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are</w:t>
      </w:r>
      <w:proofErr w:type="spellEnd"/>
      <w:r w:rsidRPr="00A61A3E">
        <w:rPr>
          <w:rFonts w:ascii="Times New Roman" w:hAnsi="Times New Roman"/>
        </w:rPr>
        <w:t>.</w:t>
      </w:r>
    </w:p>
    <w:p w14:paraId="7AC8E6E3" w14:textId="77777777" w:rsidR="00C6632F" w:rsidRPr="00A53DE1" w:rsidRDefault="00C6632F" w:rsidP="00C6632F">
      <w:pPr>
        <w:pStyle w:val="tekststreszczenia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Research</w:t>
      </w:r>
      <w:proofErr w:type="spellEnd"/>
      <w:r>
        <w:rPr>
          <w:rFonts w:ascii="Times New Roman" w:hAnsi="Times New Roman"/>
          <w:b/>
          <w:bCs/>
        </w:rPr>
        <w:t xml:space="preserve"> Design &amp; </w:t>
      </w:r>
      <w:proofErr w:type="spellStart"/>
      <w:r>
        <w:rPr>
          <w:rFonts w:ascii="Times New Roman" w:hAnsi="Times New Roman"/>
          <w:b/>
          <w:bCs/>
        </w:rPr>
        <w:t>Methods</w:t>
      </w:r>
      <w:proofErr w:type="spell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 xml:space="preserve">In the </w:t>
      </w:r>
      <w:proofErr w:type="spellStart"/>
      <w:r>
        <w:rPr>
          <w:rFonts w:ascii="Times New Roman" w:hAnsi="Times New Roman"/>
        </w:rPr>
        <w:t>study</w:t>
      </w:r>
      <w:proofErr w:type="spellEnd"/>
      <w:r>
        <w:rPr>
          <w:rFonts w:ascii="Times New Roman" w:hAnsi="Times New Roman"/>
        </w:rPr>
        <w:t xml:space="preserve">, the </w:t>
      </w:r>
      <w:proofErr w:type="spellStart"/>
      <w:r>
        <w:rPr>
          <w:rFonts w:ascii="Times New Roman" w:hAnsi="Times New Roman"/>
        </w:rPr>
        <w:t>author</w:t>
      </w:r>
      <w:proofErr w:type="spellEnd"/>
      <w:r>
        <w:rPr>
          <w:rFonts w:ascii="Times New Roman" w:hAnsi="Times New Roman"/>
        </w:rPr>
        <w:t xml:space="preserve"> was </w:t>
      </w:r>
      <w:proofErr w:type="spellStart"/>
      <w:r>
        <w:rPr>
          <w:rFonts w:ascii="Times New Roman" w:hAnsi="Times New Roman"/>
        </w:rPr>
        <w:t>based</w:t>
      </w:r>
      <w:proofErr w:type="spellEnd"/>
      <w:r>
        <w:rPr>
          <w:rFonts w:ascii="Times New Roman" w:hAnsi="Times New Roman"/>
        </w:rPr>
        <w:t xml:space="preserve"> on the </w:t>
      </w:r>
      <w:proofErr w:type="spellStart"/>
      <w:r>
        <w:rPr>
          <w:rFonts w:ascii="Times New Roman" w:hAnsi="Times New Roman"/>
        </w:rPr>
        <w:t>analysis</w:t>
      </w:r>
      <w:proofErr w:type="spellEnd"/>
      <w:r>
        <w:rPr>
          <w:rFonts w:ascii="Times New Roman" w:hAnsi="Times New Roman"/>
        </w:rPr>
        <w:t xml:space="preserve"> of the literaturę as </w:t>
      </w:r>
      <w:proofErr w:type="spellStart"/>
      <w:r>
        <w:rPr>
          <w:rFonts w:ascii="Times New Roman" w:hAnsi="Times New Roman"/>
        </w:rPr>
        <w:t>well</w:t>
      </w:r>
      <w:proofErr w:type="spellEnd"/>
      <w:r>
        <w:rPr>
          <w:rFonts w:ascii="Times New Roman" w:hAnsi="Times New Roman"/>
        </w:rPr>
        <w:t xml:space="preserve"> as </w:t>
      </w:r>
      <w:proofErr w:type="spellStart"/>
      <w:r>
        <w:rPr>
          <w:rFonts w:ascii="Times New Roman" w:hAnsi="Times New Roman"/>
        </w:rPr>
        <w:t>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own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samples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experience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  <w:bCs/>
        </w:rPr>
        <w:t xml:space="preserve"> </w:t>
      </w:r>
    </w:p>
    <w:p w14:paraId="084E92AC" w14:textId="77777777" w:rsidR="00C6632F" w:rsidRDefault="00C6632F" w:rsidP="00C6632F">
      <w:pPr>
        <w:pStyle w:val="tekststreszczenia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Findings</w:t>
      </w:r>
      <w:proofErr w:type="spell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>One of t</w:t>
      </w:r>
      <w:r w:rsidRPr="00A61A3E">
        <w:rPr>
          <w:rFonts w:ascii="Times New Roman" w:hAnsi="Times New Roman"/>
        </w:rPr>
        <w:t xml:space="preserve">he modern </w:t>
      </w:r>
      <w:proofErr w:type="spellStart"/>
      <w:r>
        <w:rPr>
          <w:rFonts w:ascii="Times New Roman" w:hAnsi="Times New Roman"/>
        </w:rPr>
        <w:t>expressons</w:t>
      </w:r>
      <w:proofErr w:type="spellEnd"/>
      <w:r w:rsidRPr="00A61A3E"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Gesell’s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theory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negative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interest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rates</w:t>
      </w:r>
      <w:proofErr w:type="spellEnd"/>
      <w:r w:rsidRPr="00A61A3E">
        <w:rPr>
          <w:rFonts w:ascii="Times New Roman" w:hAnsi="Times New Roman"/>
        </w:rPr>
        <w:t xml:space="preserve">, </w:t>
      </w:r>
      <w:proofErr w:type="spellStart"/>
      <w:r w:rsidRPr="00A61A3E">
        <w:rPr>
          <w:rFonts w:ascii="Times New Roman" w:hAnsi="Times New Roman"/>
        </w:rPr>
        <w:t>which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have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become</w:t>
      </w:r>
      <w:proofErr w:type="spellEnd"/>
      <w:r w:rsidRPr="00A61A3E"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contemporary</w:t>
      </w:r>
      <w:proofErr w:type="spellEnd"/>
      <w:r w:rsidRPr="00A61A3E">
        <w:rPr>
          <w:rFonts w:ascii="Times New Roman" w:hAnsi="Times New Roman"/>
        </w:rPr>
        <w:t xml:space="preserve"> policy </w:t>
      </w:r>
      <w:proofErr w:type="spellStart"/>
      <w:r w:rsidRPr="00A61A3E">
        <w:rPr>
          <w:rFonts w:ascii="Times New Roman" w:hAnsi="Times New Roman"/>
        </w:rPr>
        <w:t>tool</w:t>
      </w:r>
      <w:proofErr w:type="spellEnd"/>
      <w:r w:rsidRPr="00A61A3E">
        <w:rPr>
          <w:rFonts w:ascii="Times New Roman" w:hAnsi="Times New Roman"/>
        </w:rPr>
        <w:t xml:space="preserve">, </w:t>
      </w:r>
      <w:proofErr w:type="spellStart"/>
      <w:r w:rsidRPr="00A61A3E">
        <w:rPr>
          <w:rFonts w:ascii="Times New Roman" w:hAnsi="Times New Roman"/>
        </w:rPr>
        <w:t>although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until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recently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even</w:t>
      </w:r>
      <w:proofErr w:type="spellEnd"/>
      <w:r w:rsidRPr="00A61A3E">
        <w:rPr>
          <w:rFonts w:ascii="Times New Roman" w:hAnsi="Times New Roman"/>
        </w:rPr>
        <w:t xml:space="preserve"> the </w:t>
      </w:r>
      <w:proofErr w:type="spellStart"/>
      <w:r w:rsidRPr="00A61A3E">
        <w:rPr>
          <w:rFonts w:ascii="Times New Roman" w:hAnsi="Times New Roman"/>
        </w:rPr>
        <w:t>theoretical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application</w:t>
      </w:r>
      <w:proofErr w:type="spellEnd"/>
      <w:r w:rsidRPr="00A61A3E">
        <w:rPr>
          <w:rFonts w:ascii="Times New Roman" w:hAnsi="Times New Roman"/>
        </w:rPr>
        <w:t xml:space="preserve"> of </w:t>
      </w:r>
      <w:proofErr w:type="spellStart"/>
      <w:r w:rsidRPr="00A61A3E">
        <w:rPr>
          <w:rFonts w:ascii="Times New Roman" w:hAnsi="Times New Roman"/>
        </w:rPr>
        <w:t>such</w:t>
      </w:r>
      <w:proofErr w:type="spellEnd"/>
      <w:r w:rsidRPr="00A61A3E">
        <w:rPr>
          <w:rFonts w:ascii="Times New Roman" w:hAnsi="Times New Roman"/>
        </w:rPr>
        <w:t xml:space="preserve"> a </w:t>
      </w:r>
      <w:proofErr w:type="spellStart"/>
      <w:r w:rsidRPr="00A61A3E">
        <w:rPr>
          <w:rFonts w:ascii="Times New Roman" w:hAnsi="Times New Roman"/>
        </w:rPr>
        <w:t>tool</w:t>
      </w:r>
      <w:proofErr w:type="spellEnd"/>
      <w:r w:rsidRPr="00A61A3E">
        <w:rPr>
          <w:rFonts w:ascii="Times New Roman" w:hAnsi="Times New Roman"/>
        </w:rPr>
        <w:t xml:space="preserve"> was </w:t>
      </w:r>
      <w:proofErr w:type="spellStart"/>
      <w:r w:rsidRPr="00A61A3E">
        <w:rPr>
          <w:rFonts w:ascii="Times New Roman" w:hAnsi="Times New Roman"/>
        </w:rPr>
        <w:t>rarely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considered</w:t>
      </w:r>
      <w:proofErr w:type="spellEnd"/>
      <w:r w:rsidRPr="00A61A3E">
        <w:rPr>
          <w:rFonts w:ascii="Times New Roman" w:hAnsi="Times New Roman"/>
        </w:rPr>
        <w:t xml:space="preserve">, and </w:t>
      </w:r>
      <w:proofErr w:type="spellStart"/>
      <w:r w:rsidRPr="00A61A3E">
        <w:rPr>
          <w:rFonts w:ascii="Times New Roman" w:hAnsi="Times New Roman"/>
        </w:rPr>
        <w:t>has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now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become</w:t>
      </w:r>
      <w:proofErr w:type="spellEnd"/>
      <w:r w:rsidRPr="00A61A3E">
        <w:rPr>
          <w:rFonts w:ascii="Times New Roman" w:hAnsi="Times New Roman"/>
        </w:rPr>
        <w:t xml:space="preserve"> the </w:t>
      </w:r>
      <w:proofErr w:type="spellStart"/>
      <w:r w:rsidRPr="00A61A3E">
        <w:rPr>
          <w:rFonts w:ascii="Times New Roman" w:hAnsi="Times New Roman"/>
        </w:rPr>
        <w:t>economic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reality</w:t>
      </w:r>
      <w:proofErr w:type="spellEnd"/>
      <w:r w:rsidRPr="00A61A3E">
        <w:rPr>
          <w:rFonts w:ascii="Times New Roman" w:hAnsi="Times New Roman"/>
        </w:rPr>
        <w:t xml:space="preserve"> of </w:t>
      </w:r>
      <w:proofErr w:type="spellStart"/>
      <w:r w:rsidRPr="00A61A3E">
        <w:rPr>
          <w:rFonts w:ascii="Times New Roman" w:hAnsi="Times New Roman"/>
        </w:rPr>
        <w:t>many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economies</w:t>
      </w:r>
      <w:proofErr w:type="spellEnd"/>
      <w:r w:rsidRPr="00A61A3E">
        <w:rPr>
          <w:rFonts w:ascii="Times New Roman" w:hAnsi="Times New Roman"/>
        </w:rPr>
        <w:t xml:space="preserve">. The </w:t>
      </w:r>
      <w:proofErr w:type="spellStart"/>
      <w:r w:rsidRPr="00A61A3E">
        <w:rPr>
          <w:rFonts w:ascii="Times New Roman" w:hAnsi="Times New Roman"/>
        </w:rPr>
        <w:t>natural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defense</w:t>
      </w:r>
      <w:proofErr w:type="spellEnd"/>
      <w:r w:rsidRPr="00A61A3E">
        <w:rPr>
          <w:rFonts w:ascii="Times New Roman" w:hAnsi="Times New Roman"/>
        </w:rPr>
        <w:t xml:space="preserve"> of </w:t>
      </w:r>
      <w:proofErr w:type="spellStart"/>
      <w:r w:rsidRPr="00A61A3E">
        <w:rPr>
          <w:rFonts w:ascii="Times New Roman" w:hAnsi="Times New Roman"/>
        </w:rPr>
        <w:t>those</w:t>
      </w:r>
      <w:proofErr w:type="spellEnd"/>
      <w:r w:rsidRPr="00A61A3E">
        <w:rPr>
          <w:rFonts w:ascii="Times New Roman" w:hAnsi="Times New Roman"/>
        </w:rPr>
        <w:t xml:space="preserve">, </w:t>
      </w:r>
      <w:proofErr w:type="spellStart"/>
      <w:r w:rsidRPr="00A61A3E">
        <w:rPr>
          <w:rFonts w:ascii="Times New Roman" w:hAnsi="Times New Roman"/>
        </w:rPr>
        <w:t>who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have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free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cash</w:t>
      </w:r>
      <w:proofErr w:type="spellEnd"/>
      <w:r w:rsidRPr="00A61A3E">
        <w:rPr>
          <w:rFonts w:ascii="Times New Roman" w:hAnsi="Times New Roman"/>
        </w:rPr>
        <w:t xml:space="preserve"> (</w:t>
      </w:r>
      <w:proofErr w:type="spellStart"/>
      <w:r w:rsidRPr="0049739F">
        <w:rPr>
          <w:rFonts w:ascii="Times New Roman" w:hAnsi="Times New Roman"/>
        </w:rPr>
        <w:t>savings</w:t>
      </w:r>
      <w:proofErr w:type="spellEnd"/>
      <w:r w:rsidRPr="00A61A3E">
        <w:rPr>
          <w:rFonts w:ascii="Times New Roman" w:hAnsi="Times New Roman"/>
        </w:rPr>
        <w:t xml:space="preserve">), </w:t>
      </w:r>
      <w:proofErr w:type="spellStart"/>
      <w:r w:rsidRPr="00A61A3E">
        <w:rPr>
          <w:rFonts w:ascii="Times New Roman" w:hAnsi="Times New Roman"/>
        </w:rPr>
        <w:t>is</w:t>
      </w:r>
      <w:proofErr w:type="spellEnd"/>
      <w:r w:rsidRPr="00A61A3E">
        <w:rPr>
          <w:rFonts w:ascii="Times New Roman" w:hAnsi="Times New Roman"/>
        </w:rPr>
        <w:t xml:space="preserve"> to run </w:t>
      </w:r>
      <w:proofErr w:type="spellStart"/>
      <w:r w:rsidRPr="00A61A3E">
        <w:rPr>
          <w:rFonts w:ascii="Times New Roman" w:hAnsi="Times New Roman"/>
        </w:rPr>
        <w:t>away</w:t>
      </w:r>
      <w:proofErr w:type="spellEnd"/>
      <w:r w:rsidRPr="00A61A3E">
        <w:rPr>
          <w:rFonts w:ascii="Times New Roman" w:hAnsi="Times New Roman"/>
        </w:rPr>
        <w:t xml:space="preserve"> from </w:t>
      </w:r>
      <w:proofErr w:type="spellStart"/>
      <w:r w:rsidRPr="00A61A3E">
        <w:rPr>
          <w:rFonts w:ascii="Times New Roman" w:hAnsi="Times New Roman"/>
        </w:rPr>
        <w:t>money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that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is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burdened</w:t>
      </w:r>
      <w:proofErr w:type="spellEnd"/>
      <w:r w:rsidRPr="00A61A3E">
        <w:rPr>
          <w:rFonts w:ascii="Times New Roman" w:hAnsi="Times New Roman"/>
        </w:rPr>
        <w:t xml:space="preserve"> with </w:t>
      </w:r>
      <w:proofErr w:type="spellStart"/>
      <w:r w:rsidRPr="00A61A3E">
        <w:rPr>
          <w:rFonts w:ascii="Times New Roman" w:hAnsi="Times New Roman"/>
        </w:rPr>
        <w:t>fees</w:t>
      </w:r>
      <w:proofErr w:type="spellEnd"/>
      <w:r w:rsidRPr="00A61A3E">
        <w:rPr>
          <w:rFonts w:ascii="Times New Roman" w:hAnsi="Times New Roman"/>
        </w:rPr>
        <w:t xml:space="preserve">. One of the </w:t>
      </w:r>
      <w:proofErr w:type="spellStart"/>
      <w:r w:rsidRPr="00A61A3E">
        <w:rPr>
          <w:rFonts w:ascii="Times New Roman" w:hAnsi="Times New Roman"/>
        </w:rPr>
        <w:t>ways</w:t>
      </w:r>
      <w:proofErr w:type="spellEnd"/>
      <w:r w:rsidRPr="00A61A3E">
        <w:rPr>
          <w:rFonts w:ascii="Times New Roman" w:hAnsi="Times New Roman"/>
        </w:rPr>
        <w:t xml:space="preserve"> of </w:t>
      </w:r>
      <w:proofErr w:type="spellStart"/>
      <w:r w:rsidRPr="00A61A3E">
        <w:rPr>
          <w:rFonts w:ascii="Times New Roman" w:hAnsi="Times New Roman"/>
        </w:rPr>
        <w:t>such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an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escape</w:t>
      </w:r>
      <w:proofErr w:type="spellEnd"/>
      <w:r w:rsidRPr="00A61A3E">
        <w:rPr>
          <w:rFonts w:ascii="Times New Roman" w:hAnsi="Times New Roman"/>
        </w:rPr>
        <w:t xml:space="preserve"> </w:t>
      </w:r>
      <w:proofErr w:type="spellStart"/>
      <w:r w:rsidRPr="00A61A3E">
        <w:rPr>
          <w:rFonts w:ascii="Times New Roman" w:hAnsi="Times New Roman"/>
        </w:rPr>
        <w:t>may</w:t>
      </w:r>
      <w:proofErr w:type="spellEnd"/>
      <w:r w:rsidRPr="00A61A3E">
        <w:rPr>
          <w:rFonts w:ascii="Times New Roman" w:hAnsi="Times New Roman"/>
        </w:rPr>
        <w:t xml:space="preserve"> be real </w:t>
      </w:r>
      <w:proofErr w:type="spellStart"/>
      <w:r w:rsidRPr="00A61A3E">
        <w:rPr>
          <w:rFonts w:ascii="Times New Roman" w:hAnsi="Times New Roman"/>
        </w:rPr>
        <w:t>estate</w:t>
      </w:r>
      <w:proofErr w:type="spellEnd"/>
      <w:r w:rsidRPr="00A61A3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Investments, but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limitations</w:t>
      </w:r>
      <w:proofErr w:type="spellEnd"/>
      <w:r>
        <w:rPr>
          <w:rFonts w:ascii="Times New Roman" w:hAnsi="Times New Roman"/>
        </w:rPr>
        <w:t>.</w:t>
      </w:r>
    </w:p>
    <w:p w14:paraId="495D7BDE" w14:textId="77777777" w:rsidR="00C6632F" w:rsidRPr="005C64EC" w:rsidRDefault="00C6632F" w:rsidP="00C6632F">
      <w:pPr>
        <w:pStyle w:val="tekststreszczenia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Implications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Recommendations</w:t>
      </w:r>
      <w:proofErr w:type="spellEnd"/>
      <w:r>
        <w:rPr>
          <w:rFonts w:ascii="Times New Roman" w:hAnsi="Times New Roman"/>
          <w:b/>
          <w:bCs/>
        </w:rPr>
        <w:t xml:space="preserve">: </w:t>
      </w:r>
      <w:proofErr w:type="spellStart"/>
      <w:r>
        <w:rPr>
          <w:rFonts w:ascii="Times New Roman" w:hAnsi="Times New Roman"/>
        </w:rPr>
        <w:t>Negative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interest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rates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become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currently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tool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monetary</w:t>
      </w:r>
      <w:proofErr w:type="spellEnd"/>
      <w:r>
        <w:rPr>
          <w:rFonts w:ascii="Times New Roman" w:hAnsi="Times New Roman"/>
        </w:rPr>
        <w:t xml:space="preserve"> policy and </w:t>
      </w:r>
      <w:proofErr w:type="spellStart"/>
      <w:r>
        <w:rPr>
          <w:rFonts w:ascii="Times New Roman" w:hAnsi="Times New Roman"/>
        </w:rPr>
        <w:t>there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are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conditions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justified</w:t>
      </w:r>
      <w:proofErr w:type="spellEnd"/>
      <w:r>
        <w:rPr>
          <w:rFonts w:ascii="Times New Roman" w:hAnsi="Times New Roman"/>
        </w:rPr>
        <w:t xml:space="preserve">. On the </w:t>
      </w:r>
      <w:proofErr w:type="spellStart"/>
      <w:r>
        <w:rPr>
          <w:rFonts w:ascii="Times New Roman" w:hAnsi="Times New Roman"/>
        </w:rPr>
        <w:t>other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hand</w:t>
      </w:r>
      <w:proofErr w:type="spellEnd"/>
      <w:r>
        <w:rPr>
          <w:rFonts w:ascii="Times New Roman" w:hAnsi="Times New Roman"/>
        </w:rPr>
        <w:t xml:space="preserve">, the </w:t>
      </w:r>
      <w:proofErr w:type="spellStart"/>
      <w:r>
        <w:rPr>
          <w:rFonts w:ascii="Times New Roman" w:hAnsi="Times New Roman"/>
        </w:rPr>
        <w:t>natural</w:t>
      </w:r>
      <w:proofErr w:type="spellEnd"/>
      <w:r>
        <w:rPr>
          <w:rFonts w:ascii="Times New Roman" w:hAnsi="Times New Roman"/>
        </w:rPr>
        <w:t xml:space="preserve"> behawior of </w:t>
      </w:r>
      <w:proofErr w:type="spellStart"/>
      <w:r>
        <w:rPr>
          <w:rFonts w:ascii="Times New Roman" w:hAnsi="Times New Roman"/>
        </w:rPr>
        <w:t>those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free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cash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to run </w:t>
      </w:r>
      <w:proofErr w:type="spellStart"/>
      <w:r>
        <w:rPr>
          <w:rFonts w:ascii="Times New Roman" w:hAnsi="Times New Roman"/>
        </w:rPr>
        <w:t>away</w:t>
      </w:r>
      <w:proofErr w:type="spellEnd"/>
      <w:r>
        <w:rPr>
          <w:rFonts w:ascii="Times New Roman" w:hAnsi="Times New Roman"/>
        </w:rPr>
        <w:t xml:space="preserve"> from „</w:t>
      </w:r>
      <w:proofErr w:type="spellStart"/>
      <w:r>
        <w:rPr>
          <w:rFonts w:ascii="Times New Roman" w:hAnsi="Times New Roman"/>
        </w:rPr>
        <w:t>taxed</w:t>
      </w:r>
      <w:proofErr w:type="spellEnd"/>
      <w:r>
        <w:rPr>
          <w:rFonts w:ascii="Times New Roman" w:hAnsi="Times New Roman"/>
        </w:rPr>
        <w:t xml:space="preserve">” </w:t>
      </w:r>
      <w:proofErr w:type="spellStart"/>
      <w:r>
        <w:rPr>
          <w:rFonts w:ascii="Times New Roman" w:hAnsi="Times New Roman"/>
        </w:rPr>
        <w:t>negative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cash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flows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into</w:t>
      </w:r>
      <w:proofErr w:type="spellEnd"/>
      <w:r>
        <w:rPr>
          <w:rFonts w:ascii="Times New Roman" w:hAnsi="Times New Roman"/>
        </w:rPr>
        <w:t xml:space="preserve"> Investments </w:t>
      </w:r>
      <w:proofErr w:type="spellStart"/>
      <w:r>
        <w:rPr>
          <w:rFonts w:ascii="Times New Roman" w:hAnsi="Times New Roman"/>
        </w:rPr>
        <w:t>that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will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maintain</w:t>
      </w:r>
      <w:proofErr w:type="spellEnd"/>
      <w:r>
        <w:rPr>
          <w:rFonts w:ascii="Times New Roman" w:hAnsi="Times New Roman"/>
        </w:rPr>
        <w:t xml:space="preserve"> the </w:t>
      </w:r>
      <w:proofErr w:type="spellStart"/>
      <w:r>
        <w:rPr>
          <w:rFonts w:ascii="Times New Roman" w:hAnsi="Times New Roman"/>
        </w:rPr>
        <w:t>value</w:t>
      </w:r>
      <w:proofErr w:type="spellEnd"/>
      <w:r>
        <w:rPr>
          <w:rFonts w:ascii="Times New Roman" w:hAnsi="Times New Roman"/>
        </w:rPr>
        <w:t xml:space="preserve"> of </w:t>
      </w:r>
      <w:proofErr w:type="spellStart"/>
      <w:r>
        <w:rPr>
          <w:rFonts w:ascii="Times New Roman" w:hAnsi="Times New Roman"/>
        </w:rPr>
        <w:t>their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capital</w:t>
      </w:r>
      <w:proofErr w:type="spellEnd"/>
      <w:r>
        <w:rPr>
          <w:rFonts w:ascii="Times New Roman" w:hAnsi="Times New Roman"/>
        </w:rPr>
        <w:t xml:space="preserve">. One of </w:t>
      </w:r>
      <w:proofErr w:type="spellStart"/>
      <w:r>
        <w:rPr>
          <w:rFonts w:ascii="Times New Roman" w:hAnsi="Times New Roman"/>
        </w:rPr>
        <w:t>this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type</w:t>
      </w:r>
      <w:proofErr w:type="spellEnd"/>
      <w:r>
        <w:rPr>
          <w:rFonts w:ascii="Times New Roman" w:hAnsi="Times New Roman"/>
        </w:rPr>
        <w:t xml:space="preserve"> of investment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investing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free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funds</w:t>
      </w:r>
      <w:proofErr w:type="spellEnd"/>
      <w:r>
        <w:rPr>
          <w:rFonts w:ascii="Times New Roman" w:hAnsi="Times New Roman"/>
        </w:rPr>
        <w:t xml:space="preserve"> in real </w:t>
      </w:r>
      <w:proofErr w:type="spellStart"/>
      <w:r>
        <w:rPr>
          <w:rFonts w:ascii="Times New Roman" w:hAnsi="Times New Roman"/>
        </w:rPr>
        <w:t>estate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however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has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its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limitations</w:t>
      </w:r>
      <w:proofErr w:type="spellEnd"/>
      <w:r>
        <w:rPr>
          <w:rFonts w:ascii="Times New Roman" w:hAnsi="Times New Roman"/>
        </w:rPr>
        <w:t>.</w:t>
      </w:r>
    </w:p>
    <w:p w14:paraId="2265D402" w14:textId="77777777" w:rsidR="00C6632F" w:rsidRPr="00A61A3E" w:rsidRDefault="00C6632F" w:rsidP="00C6632F">
      <w:pPr>
        <w:pStyle w:val="tekststreszczenia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  <w:bCs/>
        </w:rPr>
        <w:t>Contribution</w:t>
      </w:r>
      <w:proofErr w:type="spellEnd"/>
      <w:r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</w:rPr>
        <w:t xml:space="preserve">The </w:t>
      </w:r>
      <w:proofErr w:type="spellStart"/>
      <w:r>
        <w:rPr>
          <w:rFonts w:ascii="Times New Roman" w:hAnsi="Times New Roman"/>
        </w:rPr>
        <w:t>author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discusses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forgotten</w:t>
      </w:r>
      <w:proofErr w:type="spellEnd"/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</w:rPr>
        <w:t>rarely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analyzed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theory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has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contemporary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practical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expression</w:t>
      </w:r>
      <w:proofErr w:type="spellEnd"/>
      <w:r>
        <w:rPr>
          <w:rFonts w:ascii="Times New Roman" w:hAnsi="Times New Roman"/>
        </w:rPr>
        <w:t xml:space="preserve"> and link </w:t>
      </w:r>
      <w:proofErr w:type="spellStart"/>
      <w:r>
        <w:rPr>
          <w:rFonts w:ascii="Times New Roman" w:hAnsi="Times New Roman"/>
        </w:rPr>
        <w:t>it</w:t>
      </w:r>
      <w:proofErr w:type="spellEnd"/>
      <w:r>
        <w:rPr>
          <w:rFonts w:ascii="Times New Roman" w:hAnsi="Times New Roman"/>
        </w:rPr>
        <w:t xml:space="preserve"> with the </w:t>
      </w:r>
      <w:proofErr w:type="spellStart"/>
      <w:r>
        <w:rPr>
          <w:rFonts w:ascii="Times New Roman" w:hAnsi="Times New Roman"/>
        </w:rPr>
        <w:t>currently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widely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discussed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subject</w:t>
      </w:r>
      <w:proofErr w:type="spellEnd"/>
      <w:r>
        <w:rPr>
          <w:rFonts w:ascii="Times New Roman" w:hAnsi="Times New Roman"/>
        </w:rPr>
        <w:t xml:space="preserve"> of investment, </w:t>
      </w:r>
      <w:proofErr w:type="spellStart"/>
      <w:r>
        <w:rPr>
          <w:rFonts w:ascii="Times New Roman" w:hAnsi="Times New Roman"/>
        </w:rPr>
        <w:t>which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is</w:t>
      </w:r>
      <w:proofErr w:type="spellEnd"/>
      <w:r>
        <w:rPr>
          <w:rFonts w:ascii="Times New Roman" w:hAnsi="Times New Roman"/>
        </w:rPr>
        <w:t xml:space="preserve"> real </w:t>
      </w:r>
      <w:proofErr w:type="spellStart"/>
      <w:r>
        <w:rPr>
          <w:rFonts w:ascii="Times New Roman" w:hAnsi="Times New Roman"/>
        </w:rPr>
        <w:t>estate</w:t>
      </w:r>
      <w:proofErr w:type="spellEnd"/>
      <w:r>
        <w:rPr>
          <w:rFonts w:ascii="Times New Roman" w:hAnsi="Times New Roman"/>
        </w:rPr>
        <w:t xml:space="preserve">. </w:t>
      </w:r>
      <w:r w:rsidRPr="00A61A3E">
        <w:rPr>
          <w:rFonts w:ascii="Times New Roman" w:hAnsi="Times New Roman"/>
        </w:rPr>
        <w:t xml:space="preserve"> </w:t>
      </w:r>
    </w:p>
    <w:sectPr w:rsidR="00C6632F" w:rsidRPr="00A6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D4CD5" w14:textId="77777777" w:rsidR="000B0183" w:rsidRDefault="000B0183" w:rsidP="00C6632F">
      <w:r>
        <w:separator/>
      </w:r>
    </w:p>
  </w:endnote>
  <w:endnote w:type="continuationSeparator" w:id="0">
    <w:p w14:paraId="5418ED3D" w14:textId="77777777" w:rsidR="000B0183" w:rsidRDefault="000B0183" w:rsidP="00C66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C487" w14:textId="77777777" w:rsidR="000B0183" w:rsidRDefault="000B0183" w:rsidP="00C6632F">
      <w:r>
        <w:separator/>
      </w:r>
    </w:p>
  </w:footnote>
  <w:footnote w:type="continuationSeparator" w:id="0">
    <w:p w14:paraId="07995218" w14:textId="77777777" w:rsidR="000B0183" w:rsidRDefault="000B0183" w:rsidP="00C663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5D"/>
    <w:rsid w:val="000B0183"/>
    <w:rsid w:val="00951A5D"/>
    <w:rsid w:val="00C27D1B"/>
    <w:rsid w:val="00C6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A24D"/>
  <w15:chartTrackingRefBased/>
  <w15:docId w15:val="{4709B61D-9657-472A-8935-1B7DC933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1A5D"/>
    <w:pPr>
      <w:keepNext/>
      <w:spacing w:before="240" w:after="60" w:line="360" w:lineRule="auto"/>
      <w:jc w:val="both"/>
      <w:outlineLvl w:val="0"/>
    </w:pPr>
    <w:rPr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1A5D"/>
    <w:rPr>
      <w:rFonts w:ascii="Times New Roman" w:eastAsia="Times New Roman" w:hAnsi="Times New Roman" w:cs="Times New Roman"/>
      <w:b/>
      <w:bCs/>
      <w:kern w:val="32"/>
      <w:sz w:val="24"/>
      <w:szCs w:val="32"/>
      <w:lang w:eastAsia="pl-PL"/>
    </w:rPr>
  </w:style>
  <w:style w:type="paragraph" w:customStyle="1" w:styleId="tekststreszczenia">
    <w:name w:val="tekst streszczenia"/>
    <w:basedOn w:val="Normalny"/>
    <w:rsid w:val="00951A5D"/>
    <w:pPr>
      <w:jc w:val="both"/>
    </w:pPr>
    <w:rPr>
      <w:rFonts w:ascii="Palatino Linotype" w:hAnsi="Palatino Linotype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6632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63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6632F"/>
    <w:rPr>
      <w:vertAlign w:val="superscript"/>
    </w:rPr>
  </w:style>
  <w:style w:type="character" w:styleId="Hipercze">
    <w:name w:val="Hyperlink"/>
    <w:uiPriority w:val="99"/>
    <w:unhideWhenUsed/>
    <w:rsid w:val="00C663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3236</Characters>
  <Application>Microsoft Office Word</Application>
  <DocSecurity>0</DocSecurity>
  <Lines>49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Mirowski</dc:creator>
  <cp:keywords/>
  <dc:description/>
  <cp:lastModifiedBy>Piotr Mirowski</cp:lastModifiedBy>
  <cp:revision>2</cp:revision>
  <dcterms:created xsi:type="dcterms:W3CDTF">2021-10-03T16:58:00Z</dcterms:created>
  <dcterms:modified xsi:type="dcterms:W3CDTF">2021-10-03T18:20:00Z</dcterms:modified>
</cp:coreProperties>
</file>