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C3" w:rsidRDefault="00A00AC3" w:rsidP="00A00AC3">
      <w:pPr>
        <w:spacing w:line="240" w:lineRule="auto"/>
        <w:jc w:val="both"/>
        <w:rPr>
          <w:rFonts w:ascii="Times New Roman" w:hAnsi="Times New Roman"/>
          <w:b/>
          <w:sz w:val="20"/>
          <w:szCs w:val="20"/>
        </w:rPr>
      </w:pPr>
      <w:r w:rsidRPr="00911E1A">
        <w:rPr>
          <w:rFonts w:ascii="Times New Roman" w:hAnsi="Times New Roman"/>
          <w:b/>
          <w:sz w:val="20"/>
          <w:szCs w:val="20"/>
        </w:rPr>
        <w:t>Zarządzanie talentami a wyniki finansowe jednostek zagranicznych polskich przedsiębiorstw międzynarodowych – rezultaty badań empirycznych</w:t>
      </w:r>
    </w:p>
    <w:p w:rsidR="009D6569" w:rsidRPr="00911E1A" w:rsidRDefault="009D6569" w:rsidP="00A00AC3">
      <w:pPr>
        <w:spacing w:line="240" w:lineRule="auto"/>
        <w:jc w:val="both"/>
        <w:rPr>
          <w:rFonts w:ascii="Times New Roman" w:hAnsi="Times New Roman"/>
          <w:b/>
          <w:sz w:val="20"/>
          <w:szCs w:val="20"/>
        </w:rPr>
      </w:pPr>
    </w:p>
    <w:p w:rsidR="00A00AC3" w:rsidRPr="009D6569" w:rsidRDefault="00A00AC3" w:rsidP="009D6569">
      <w:pPr>
        <w:rPr>
          <w:rFonts w:ascii="Times New Roman" w:hAnsi="Times New Roman"/>
          <w:b/>
          <w:sz w:val="20"/>
          <w:szCs w:val="20"/>
        </w:rPr>
      </w:pPr>
      <w:r w:rsidRPr="00911E1A">
        <w:rPr>
          <w:rFonts w:ascii="Times New Roman" w:hAnsi="Times New Roman"/>
          <w:b/>
          <w:sz w:val="20"/>
          <w:szCs w:val="20"/>
        </w:rPr>
        <w:t>Abstrakt</w:t>
      </w:r>
    </w:p>
    <w:p w:rsidR="00A00AC3" w:rsidRPr="00EF7C8D" w:rsidRDefault="00B83621" w:rsidP="00EF7C8D">
      <w:pPr>
        <w:jc w:val="both"/>
        <w:rPr>
          <w:rFonts w:ascii="Times New Roman" w:hAnsi="Times New Roman"/>
          <w:sz w:val="20"/>
          <w:szCs w:val="20"/>
        </w:rPr>
      </w:pPr>
      <w:r w:rsidRPr="00B83621">
        <w:rPr>
          <w:rFonts w:ascii="Times New Roman" w:hAnsi="Times New Roman"/>
          <w:b/>
          <w:sz w:val="20"/>
          <w:szCs w:val="20"/>
        </w:rPr>
        <w:t>Cel:</w:t>
      </w:r>
      <w:r w:rsidR="00EF7C8D">
        <w:rPr>
          <w:rFonts w:ascii="Times New Roman" w:hAnsi="Times New Roman"/>
          <w:b/>
          <w:sz w:val="20"/>
          <w:szCs w:val="20"/>
        </w:rPr>
        <w:t xml:space="preserve"> </w:t>
      </w:r>
      <w:r w:rsidR="00EF7C8D" w:rsidRPr="00EF7C8D">
        <w:rPr>
          <w:rFonts w:ascii="Times New Roman" w:hAnsi="Times New Roman"/>
          <w:sz w:val="20"/>
          <w:szCs w:val="20"/>
        </w:rPr>
        <w:t>Zarządzanie talenta</w:t>
      </w:r>
      <w:r w:rsidR="00EF7C8D">
        <w:rPr>
          <w:rFonts w:ascii="Times New Roman" w:hAnsi="Times New Roman"/>
          <w:sz w:val="20"/>
          <w:szCs w:val="20"/>
        </w:rPr>
        <w:t>mi (ZT</w:t>
      </w:r>
      <w:r w:rsidR="00EF7C8D" w:rsidRPr="00EF7C8D">
        <w:rPr>
          <w:rFonts w:ascii="Times New Roman" w:hAnsi="Times New Roman"/>
          <w:sz w:val="20"/>
          <w:szCs w:val="20"/>
        </w:rPr>
        <w:t xml:space="preserve">) to jedna z podstawowych podfunkcji ZZL, która może znacząco wpływać na wyniki osiągane przez organizacje. Utalentowani pracownicy stali się bowiem kluczowym kapitałem przedsiębiorstw i czynnikiem ich sukcesu. Badania relacji pomiędzy </w:t>
      </w:r>
      <w:r w:rsidR="00EF7C8D">
        <w:rPr>
          <w:rFonts w:ascii="Times New Roman" w:hAnsi="Times New Roman"/>
          <w:sz w:val="20"/>
          <w:szCs w:val="20"/>
        </w:rPr>
        <w:t>ZT</w:t>
      </w:r>
      <w:r w:rsidR="00EF7C8D" w:rsidRPr="00EF7C8D">
        <w:rPr>
          <w:rFonts w:ascii="Times New Roman" w:hAnsi="Times New Roman"/>
          <w:sz w:val="20"/>
          <w:szCs w:val="20"/>
        </w:rPr>
        <w:t xml:space="preserve"> a wynikami działalności organizacyjnej w polskich korporacjach międzynarodowych tworzą lukę badawczą ze względu na przedmiot i przedmiot badań. Głównym celem artykułu jest zidentyfikowanie potencjalnych prawidłowości, jakie mogą zachodzić między poziomem zaawansowania </w:t>
      </w:r>
      <w:r w:rsidR="00EF7C8D">
        <w:rPr>
          <w:rFonts w:ascii="Times New Roman" w:hAnsi="Times New Roman"/>
          <w:sz w:val="20"/>
          <w:szCs w:val="20"/>
        </w:rPr>
        <w:t>ZT</w:t>
      </w:r>
      <w:r w:rsidR="00EF7C8D" w:rsidRPr="00EF7C8D">
        <w:rPr>
          <w:rFonts w:ascii="Times New Roman" w:hAnsi="Times New Roman"/>
          <w:sz w:val="20"/>
          <w:szCs w:val="20"/>
        </w:rPr>
        <w:t xml:space="preserve"> i </w:t>
      </w:r>
      <w:r w:rsidR="00EF7C8D">
        <w:rPr>
          <w:rFonts w:ascii="Times New Roman" w:hAnsi="Times New Roman"/>
          <w:sz w:val="20"/>
          <w:szCs w:val="20"/>
        </w:rPr>
        <w:t xml:space="preserve">składającymi się na ZT komponentami </w:t>
      </w:r>
      <w:r w:rsidR="00EF7C8D" w:rsidRPr="00EF7C8D">
        <w:rPr>
          <w:rFonts w:ascii="Times New Roman" w:hAnsi="Times New Roman"/>
          <w:sz w:val="20"/>
          <w:szCs w:val="20"/>
        </w:rPr>
        <w:t xml:space="preserve">a wynikami finansowymi firmy. Szczególnie interesujące są zależności, jakie mogą zaistnieć między badanymi zmiennymi w kontekście kapitału ludzkiego jako czynnika </w:t>
      </w:r>
      <w:r w:rsidR="00EF7C8D">
        <w:rPr>
          <w:rFonts w:ascii="Times New Roman" w:hAnsi="Times New Roman"/>
          <w:sz w:val="20"/>
          <w:szCs w:val="20"/>
        </w:rPr>
        <w:t>konkurencyjności</w:t>
      </w:r>
      <w:r w:rsidR="00EF7C8D" w:rsidRPr="00EF7C8D">
        <w:rPr>
          <w:rFonts w:ascii="Times New Roman" w:hAnsi="Times New Roman"/>
          <w:sz w:val="20"/>
          <w:szCs w:val="20"/>
        </w:rPr>
        <w:t>.</w:t>
      </w:r>
    </w:p>
    <w:p w:rsidR="00B83621" w:rsidRPr="00EF7C8D" w:rsidRDefault="00B83621" w:rsidP="00EF7C8D">
      <w:pPr>
        <w:jc w:val="both"/>
        <w:rPr>
          <w:rFonts w:ascii="Times New Roman" w:hAnsi="Times New Roman"/>
          <w:sz w:val="20"/>
          <w:szCs w:val="20"/>
        </w:rPr>
      </w:pPr>
      <w:r w:rsidRPr="00B83621">
        <w:rPr>
          <w:rFonts w:ascii="Times New Roman" w:hAnsi="Times New Roman"/>
          <w:b/>
          <w:sz w:val="20"/>
          <w:szCs w:val="20"/>
        </w:rPr>
        <w:t>Metodyka badań:</w:t>
      </w:r>
      <w:r w:rsidR="00EF7C8D">
        <w:rPr>
          <w:rFonts w:ascii="Times New Roman" w:hAnsi="Times New Roman"/>
          <w:b/>
          <w:sz w:val="20"/>
          <w:szCs w:val="20"/>
        </w:rPr>
        <w:t xml:space="preserve"> </w:t>
      </w:r>
      <w:r w:rsidR="00EF7C8D" w:rsidRPr="00EF7C8D">
        <w:rPr>
          <w:rFonts w:ascii="Times New Roman" w:hAnsi="Times New Roman"/>
          <w:sz w:val="20"/>
          <w:szCs w:val="20"/>
        </w:rPr>
        <w:t xml:space="preserve">Próba badawcza obejmuje 200 niefinansowych podmiotów gospodarczych z polskim kapitałem, których siedziba znajduje się w Polsce, a </w:t>
      </w:r>
      <w:r w:rsidR="00EF7C8D">
        <w:rPr>
          <w:rFonts w:ascii="Times New Roman" w:hAnsi="Times New Roman"/>
          <w:sz w:val="20"/>
          <w:szCs w:val="20"/>
        </w:rPr>
        <w:t>jednostki lokalne</w:t>
      </w:r>
      <w:r w:rsidR="00EF7C8D" w:rsidRPr="00EF7C8D">
        <w:rPr>
          <w:rFonts w:ascii="Times New Roman" w:hAnsi="Times New Roman"/>
          <w:sz w:val="20"/>
          <w:szCs w:val="20"/>
        </w:rPr>
        <w:t xml:space="preserve"> znajdują się poza granicami kraju. Badania przeprowadzono metodami CATI i CAWI. Do analizy zebranych danych empirycznych wykorzystano statystyki opisowe i korelacyjne.</w:t>
      </w:r>
    </w:p>
    <w:p w:rsidR="00B83621" w:rsidRPr="001C060B" w:rsidRDefault="00B83621" w:rsidP="001C060B">
      <w:pPr>
        <w:tabs>
          <w:tab w:val="left" w:pos="2680"/>
        </w:tabs>
        <w:jc w:val="both"/>
        <w:rPr>
          <w:rFonts w:ascii="Times New Roman" w:hAnsi="Times New Roman"/>
          <w:sz w:val="20"/>
          <w:szCs w:val="20"/>
        </w:rPr>
      </w:pPr>
      <w:r w:rsidRPr="00B83621">
        <w:rPr>
          <w:rFonts w:ascii="Times New Roman" w:hAnsi="Times New Roman"/>
          <w:b/>
          <w:sz w:val="20"/>
          <w:szCs w:val="20"/>
        </w:rPr>
        <w:t>Wyniki badań:</w:t>
      </w:r>
      <w:r w:rsidR="001C060B">
        <w:rPr>
          <w:rFonts w:ascii="Times New Roman" w:hAnsi="Times New Roman"/>
          <w:b/>
          <w:sz w:val="20"/>
          <w:szCs w:val="20"/>
        </w:rPr>
        <w:t xml:space="preserve"> </w:t>
      </w:r>
      <w:r w:rsidR="001C060B">
        <w:rPr>
          <w:rFonts w:ascii="Times New Roman" w:hAnsi="Times New Roman"/>
          <w:sz w:val="20"/>
          <w:szCs w:val="20"/>
        </w:rPr>
        <w:t xml:space="preserve">Zaobserwowana </w:t>
      </w:r>
      <w:r w:rsidR="001C060B" w:rsidRPr="001C060B">
        <w:rPr>
          <w:rFonts w:ascii="Times New Roman" w:hAnsi="Times New Roman"/>
          <w:sz w:val="20"/>
          <w:szCs w:val="20"/>
        </w:rPr>
        <w:t xml:space="preserve">prawidłowość w badaniach empirycznych potwierdza naszą drugą hipotezę, że im wyższy poziom zaawansowania działań w ramach </w:t>
      </w:r>
      <w:r w:rsidR="001C060B">
        <w:rPr>
          <w:rFonts w:ascii="Times New Roman" w:hAnsi="Times New Roman"/>
          <w:sz w:val="20"/>
          <w:szCs w:val="20"/>
        </w:rPr>
        <w:t>ZT</w:t>
      </w:r>
      <w:r w:rsidR="001C060B" w:rsidRPr="001C060B">
        <w:rPr>
          <w:rFonts w:ascii="Times New Roman" w:hAnsi="Times New Roman"/>
          <w:sz w:val="20"/>
          <w:szCs w:val="20"/>
        </w:rPr>
        <w:t xml:space="preserve">, zwłaszcza </w:t>
      </w:r>
      <w:r w:rsidR="001C060B">
        <w:rPr>
          <w:rFonts w:ascii="Times New Roman" w:hAnsi="Times New Roman"/>
          <w:sz w:val="20"/>
          <w:szCs w:val="20"/>
        </w:rPr>
        <w:t>komponentu – identyfikacja</w:t>
      </w:r>
      <w:r w:rsidR="001C060B" w:rsidRPr="001C060B">
        <w:rPr>
          <w:rFonts w:ascii="Times New Roman" w:hAnsi="Times New Roman"/>
          <w:sz w:val="20"/>
          <w:szCs w:val="20"/>
        </w:rPr>
        <w:t xml:space="preserve"> talentów, tym lepsze wyniki finansowe przedsiębiorstw.</w:t>
      </w:r>
      <w:r w:rsidR="001C060B" w:rsidRPr="001C060B">
        <w:rPr>
          <w:rFonts w:ascii="Times New Roman" w:hAnsi="Times New Roman"/>
          <w:sz w:val="20"/>
          <w:szCs w:val="20"/>
        </w:rPr>
        <w:tab/>
        <w:t xml:space="preserve"> </w:t>
      </w:r>
    </w:p>
    <w:p w:rsidR="00B83621" w:rsidRPr="00CB1745" w:rsidRDefault="00B83621" w:rsidP="00CB1745">
      <w:pPr>
        <w:jc w:val="both"/>
        <w:rPr>
          <w:rFonts w:ascii="Times New Roman" w:hAnsi="Times New Roman"/>
          <w:sz w:val="20"/>
          <w:szCs w:val="20"/>
        </w:rPr>
      </w:pPr>
      <w:r w:rsidRPr="00CB1745">
        <w:rPr>
          <w:rFonts w:ascii="Times New Roman" w:hAnsi="Times New Roman"/>
          <w:b/>
          <w:sz w:val="20"/>
          <w:szCs w:val="20"/>
        </w:rPr>
        <w:t>Wnioski:</w:t>
      </w:r>
      <w:r w:rsidR="00CB1745" w:rsidRPr="00CB1745">
        <w:rPr>
          <w:rFonts w:ascii="Times New Roman" w:hAnsi="Times New Roman"/>
          <w:b/>
          <w:sz w:val="20"/>
          <w:szCs w:val="20"/>
        </w:rPr>
        <w:t xml:space="preserve"> </w:t>
      </w:r>
      <w:r w:rsidR="00CB1745" w:rsidRPr="00CB1745">
        <w:rPr>
          <w:rFonts w:ascii="Times New Roman" w:hAnsi="Times New Roman"/>
          <w:sz w:val="20"/>
          <w:szCs w:val="20"/>
        </w:rPr>
        <w:t xml:space="preserve">Wyniki badań empirycznych prowadzą do wniosku, że kapitał ludzki jest traktowany jako czynnik konkurencyjny firmy, a </w:t>
      </w:r>
      <w:r w:rsidR="00CB1745">
        <w:rPr>
          <w:rFonts w:ascii="Times New Roman" w:hAnsi="Times New Roman"/>
          <w:sz w:val="20"/>
          <w:szCs w:val="20"/>
        </w:rPr>
        <w:t>ZT</w:t>
      </w:r>
      <w:r w:rsidR="00CB1745" w:rsidRPr="00CB1745">
        <w:rPr>
          <w:rFonts w:ascii="Times New Roman" w:hAnsi="Times New Roman"/>
          <w:sz w:val="20"/>
          <w:szCs w:val="20"/>
        </w:rPr>
        <w:t xml:space="preserve"> ma istotne znaczenie dla wyników finansowych organizacji.</w:t>
      </w:r>
    </w:p>
    <w:p w:rsidR="00B83621" w:rsidRPr="00122FD5" w:rsidRDefault="00B83621" w:rsidP="00122FD5">
      <w:pPr>
        <w:jc w:val="both"/>
        <w:rPr>
          <w:rFonts w:ascii="Times New Roman" w:hAnsi="Times New Roman"/>
          <w:sz w:val="20"/>
          <w:szCs w:val="20"/>
        </w:rPr>
      </w:pPr>
      <w:r w:rsidRPr="00122FD5">
        <w:rPr>
          <w:rFonts w:ascii="Times New Roman" w:hAnsi="Times New Roman"/>
          <w:b/>
          <w:sz w:val="20"/>
          <w:szCs w:val="20"/>
        </w:rPr>
        <w:t>Wkład w rozwój dyscypliny:</w:t>
      </w:r>
      <w:r w:rsidR="00122FD5" w:rsidRPr="00122FD5">
        <w:rPr>
          <w:rFonts w:ascii="Times New Roman" w:hAnsi="Times New Roman"/>
          <w:b/>
          <w:sz w:val="20"/>
          <w:szCs w:val="20"/>
        </w:rPr>
        <w:t xml:space="preserve"> </w:t>
      </w:r>
      <w:r w:rsidR="00122FD5" w:rsidRPr="00122FD5">
        <w:rPr>
          <w:rFonts w:ascii="Times New Roman" w:hAnsi="Times New Roman"/>
          <w:sz w:val="20"/>
          <w:szCs w:val="20"/>
        </w:rPr>
        <w:t xml:space="preserve">Badania mają charakter innowacyjny, identyfikują pewne ogólne prawa naukowe oraz uzupełniają niektóre dotychczas nie zbadane luki badawcze, tj. związek między działaniami podejmowanymi w zakresie ZZL, a zwłaszcza </w:t>
      </w:r>
      <w:r w:rsidR="00122FD5">
        <w:rPr>
          <w:rFonts w:ascii="Times New Roman" w:hAnsi="Times New Roman"/>
          <w:sz w:val="20"/>
          <w:szCs w:val="20"/>
        </w:rPr>
        <w:t>ZT</w:t>
      </w:r>
      <w:r w:rsidR="00122FD5" w:rsidRPr="00122FD5">
        <w:rPr>
          <w:rFonts w:ascii="Times New Roman" w:hAnsi="Times New Roman"/>
          <w:sz w:val="20"/>
          <w:szCs w:val="20"/>
        </w:rPr>
        <w:t xml:space="preserve">, a wynikami finansowymi firm. Bogactwo danych daje możliwość dalszej wielowymiarowej analizy i modelowania praktyk </w:t>
      </w:r>
      <w:r w:rsidR="00122FD5">
        <w:rPr>
          <w:rFonts w:ascii="Times New Roman" w:hAnsi="Times New Roman"/>
          <w:sz w:val="20"/>
          <w:szCs w:val="20"/>
        </w:rPr>
        <w:t>ZT</w:t>
      </w:r>
      <w:r w:rsidR="00122FD5" w:rsidRPr="00122FD5">
        <w:rPr>
          <w:rFonts w:ascii="Times New Roman" w:hAnsi="Times New Roman"/>
          <w:sz w:val="20"/>
          <w:szCs w:val="20"/>
        </w:rPr>
        <w:t xml:space="preserve"> w kontekście innych </w:t>
      </w:r>
      <w:r w:rsidR="00122FD5">
        <w:rPr>
          <w:rFonts w:ascii="Times New Roman" w:hAnsi="Times New Roman"/>
          <w:sz w:val="20"/>
          <w:szCs w:val="20"/>
        </w:rPr>
        <w:t>subfunkcji</w:t>
      </w:r>
      <w:r w:rsidR="00122FD5" w:rsidRPr="00122FD5">
        <w:rPr>
          <w:rFonts w:ascii="Times New Roman" w:hAnsi="Times New Roman"/>
          <w:sz w:val="20"/>
          <w:szCs w:val="20"/>
        </w:rPr>
        <w:t xml:space="preserve"> </w:t>
      </w:r>
      <w:r w:rsidR="00122FD5">
        <w:rPr>
          <w:rFonts w:ascii="Times New Roman" w:hAnsi="Times New Roman"/>
          <w:sz w:val="20"/>
          <w:szCs w:val="20"/>
        </w:rPr>
        <w:t>ZZL</w:t>
      </w:r>
      <w:r w:rsidR="00122FD5" w:rsidRPr="00122FD5">
        <w:rPr>
          <w:rFonts w:ascii="Times New Roman" w:hAnsi="Times New Roman"/>
          <w:sz w:val="20"/>
          <w:szCs w:val="20"/>
        </w:rPr>
        <w:t>.</w:t>
      </w:r>
    </w:p>
    <w:p w:rsidR="00A00AC3" w:rsidRPr="00911E1A" w:rsidRDefault="00A00AC3" w:rsidP="00A00AC3">
      <w:pPr>
        <w:spacing w:before="120"/>
        <w:jc w:val="both"/>
        <w:rPr>
          <w:rFonts w:ascii="Times New Roman" w:hAnsi="Times New Roman"/>
          <w:sz w:val="20"/>
          <w:szCs w:val="20"/>
        </w:rPr>
      </w:pPr>
      <w:r w:rsidRPr="00911E1A">
        <w:rPr>
          <w:rFonts w:ascii="Times New Roman" w:hAnsi="Times New Roman"/>
          <w:b/>
          <w:sz w:val="20"/>
          <w:szCs w:val="20"/>
        </w:rPr>
        <w:t>Słowa kluczowe</w:t>
      </w:r>
      <w:r w:rsidRPr="00911E1A">
        <w:rPr>
          <w:rFonts w:ascii="Times New Roman" w:hAnsi="Times New Roman"/>
          <w:sz w:val="20"/>
          <w:szCs w:val="20"/>
        </w:rPr>
        <w:t>: zarządzanie talentami, wyniki finansowe, przedsiębiorstwo międzynarodowe, czynnik ludzki, czynnik konkurencyjności</w:t>
      </w:r>
    </w:p>
    <w:p w:rsidR="00A00AC3" w:rsidRPr="00911E1A" w:rsidRDefault="00A00AC3" w:rsidP="00A00AC3">
      <w:pPr>
        <w:rPr>
          <w:rFonts w:ascii="Times New Roman" w:hAnsi="Times New Roman"/>
          <w:b/>
          <w:sz w:val="20"/>
          <w:szCs w:val="20"/>
        </w:rPr>
      </w:pPr>
    </w:p>
    <w:p w:rsidR="00A00AC3" w:rsidRDefault="00A00AC3" w:rsidP="009D6569">
      <w:pPr>
        <w:jc w:val="center"/>
        <w:rPr>
          <w:rFonts w:ascii="Times New Roman" w:hAnsi="Times New Roman"/>
          <w:sz w:val="20"/>
          <w:szCs w:val="20"/>
          <w:lang w:val="en-US"/>
        </w:rPr>
      </w:pPr>
      <w:r w:rsidRPr="00911E1A">
        <w:rPr>
          <w:rFonts w:ascii="Times New Roman" w:hAnsi="Times New Roman"/>
          <w:b/>
          <w:sz w:val="20"/>
          <w:szCs w:val="20"/>
          <w:lang w:val="en-US"/>
        </w:rPr>
        <w:t xml:space="preserve">Talent management and the financial results of </w:t>
      </w:r>
      <w:r w:rsidRPr="00911E1A">
        <w:rPr>
          <w:rFonts w:ascii="Times New Roman" w:hAnsi="Times New Roman"/>
          <w:b/>
          <w:bCs/>
          <w:iCs/>
          <w:sz w:val="20"/>
          <w:szCs w:val="20"/>
          <w:lang w:val="en-US"/>
        </w:rPr>
        <w:t>the foreign subsidiaries of Polish MNCs</w:t>
      </w:r>
      <w:r w:rsidRPr="00911E1A">
        <w:rPr>
          <w:rFonts w:ascii="Times New Roman" w:hAnsi="Times New Roman"/>
          <w:b/>
          <w:sz w:val="20"/>
          <w:szCs w:val="20"/>
          <w:lang w:val="en-US"/>
        </w:rPr>
        <w:t xml:space="preserve"> - </w:t>
      </w:r>
      <w:r w:rsidRPr="00911E1A">
        <w:rPr>
          <w:rFonts w:ascii="Times New Roman" w:hAnsi="Times New Roman"/>
          <w:b/>
          <w:bCs/>
          <w:iCs/>
          <w:sz w:val="20"/>
          <w:szCs w:val="20"/>
          <w:lang w:val="en-US"/>
        </w:rPr>
        <w:t>the empirical research findings</w:t>
      </w:r>
    </w:p>
    <w:p w:rsidR="00A00AC3" w:rsidRPr="00911E1A" w:rsidRDefault="00A00AC3" w:rsidP="00A00AC3">
      <w:pPr>
        <w:jc w:val="both"/>
        <w:rPr>
          <w:rFonts w:ascii="Times New Roman" w:hAnsi="Times New Roman"/>
          <w:b/>
          <w:color w:val="000000" w:themeColor="text1"/>
          <w:sz w:val="20"/>
          <w:szCs w:val="20"/>
          <w:lang w:val="en-US"/>
        </w:rPr>
      </w:pPr>
      <w:r w:rsidRPr="00911E1A">
        <w:rPr>
          <w:rFonts w:ascii="Times New Roman" w:hAnsi="Times New Roman"/>
          <w:b/>
          <w:color w:val="000000" w:themeColor="text1"/>
          <w:sz w:val="20"/>
          <w:szCs w:val="20"/>
          <w:lang w:val="en-US"/>
        </w:rPr>
        <w:t>Abstract</w:t>
      </w:r>
    </w:p>
    <w:p w:rsidR="00A00AC3" w:rsidRPr="00911E1A" w:rsidRDefault="00B83621" w:rsidP="00EF7C8D">
      <w:pPr>
        <w:tabs>
          <w:tab w:val="left" w:pos="2410"/>
        </w:tabs>
        <w:spacing w:line="240" w:lineRule="auto"/>
        <w:jc w:val="both"/>
        <w:rPr>
          <w:rFonts w:ascii="Times New Roman" w:hAnsi="Times New Roman"/>
          <w:color w:val="000000" w:themeColor="text1"/>
          <w:sz w:val="20"/>
          <w:szCs w:val="20"/>
          <w:shd w:val="clear" w:color="auto" w:fill="FFFFFF"/>
          <w:lang w:val="en-US"/>
        </w:rPr>
      </w:pPr>
      <w:r w:rsidRPr="00911E1A">
        <w:rPr>
          <w:rFonts w:ascii="Times New Roman" w:hAnsi="Times New Roman"/>
          <w:b/>
          <w:color w:val="000000" w:themeColor="text1"/>
          <w:sz w:val="20"/>
          <w:szCs w:val="20"/>
          <w:shd w:val="clear" w:color="auto" w:fill="FFFFFF"/>
          <w:lang w:val="en-US"/>
        </w:rPr>
        <w:t>Objective</w:t>
      </w:r>
      <w:r w:rsidRPr="00911E1A">
        <w:rPr>
          <w:rFonts w:ascii="Times New Roman" w:hAnsi="Times New Roman"/>
          <w:color w:val="000000" w:themeColor="text1"/>
          <w:sz w:val="20"/>
          <w:szCs w:val="20"/>
          <w:shd w:val="clear" w:color="auto" w:fill="FFFFFF"/>
          <w:lang w:val="en-US"/>
        </w:rPr>
        <w:t>:</w:t>
      </w:r>
      <w:r w:rsidRPr="00911E1A">
        <w:rPr>
          <w:rFonts w:ascii="Times New Roman" w:hAnsi="Times New Roman"/>
          <w:color w:val="000000" w:themeColor="text1"/>
          <w:sz w:val="20"/>
          <w:szCs w:val="20"/>
          <w:lang w:val="en-US"/>
        </w:rPr>
        <w:t xml:space="preserve"> </w:t>
      </w:r>
      <w:r w:rsidR="00A00AC3" w:rsidRPr="00911E1A">
        <w:rPr>
          <w:rFonts w:ascii="Times New Roman" w:hAnsi="Times New Roman"/>
          <w:color w:val="000000" w:themeColor="text1"/>
          <w:sz w:val="20"/>
          <w:szCs w:val="20"/>
          <w:shd w:val="clear" w:color="auto" w:fill="FFFFFF"/>
          <w:lang w:val="en-US"/>
        </w:rPr>
        <w:t xml:space="preserve">Talent management (TM) is one of the basic subfunctions of HRM, which can significantly affect the results achieved by organizations. This is because the talented employees have become the key capital of enterprises and a factor of their success. </w:t>
      </w:r>
      <w:r w:rsidR="00A00AC3" w:rsidRPr="00911E1A">
        <w:rPr>
          <w:rFonts w:ascii="Times New Roman" w:hAnsi="Times New Roman"/>
          <w:color w:val="000000" w:themeColor="text1"/>
          <w:sz w:val="20"/>
          <w:szCs w:val="20"/>
          <w:lang w:val="en-US"/>
        </w:rPr>
        <w:t>Research on the relationships between TM and organizational performance results in Polish MNCs creates a research gap due to the object and subject of research.</w:t>
      </w:r>
      <w:r>
        <w:rPr>
          <w:rFonts w:ascii="Times New Roman" w:hAnsi="Times New Roman"/>
          <w:color w:val="000000" w:themeColor="text1"/>
          <w:sz w:val="20"/>
          <w:szCs w:val="20"/>
          <w:shd w:val="clear" w:color="auto" w:fill="FFFFFF"/>
          <w:lang w:val="en-US"/>
        </w:rPr>
        <w:t xml:space="preserve"> </w:t>
      </w:r>
      <w:r w:rsidR="00A00AC3" w:rsidRPr="00911E1A">
        <w:rPr>
          <w:rFonts w:ascii="Times New Roman" w:hAnsi="Times New Roman"/>
          <w:color w:val="000000" w:themeColor="text1"/>
          <w:sz w:val="20"/>
          <w:szCs w:val="20"/>
          <w:lang w:val="en-US"/>
        </w:rPr>
        <w:t>The main goal of the article is to identify the potential regularities that may exist between the advancement level of TM and its composing activities and the company financial performance results. Of particular interest are the relationships that may appear between the studied variables in the context of human capital as a competitive factor.</w:t>
      </w:r>
    </w:p>
    <w:p w:rsidR="00A00AC3" w:rsidRPr="00911E1A" w:rsidRDefault="00B83621" w:rsidP="00A00AC3">
      <w:pPr>
        <w:spacing w:line="240" w:lineRule="auto"/>
        <w:jc w:val="both"/>
        <w:rPr>
          <w:rFonts w:ascii="Times New Roman" w:hAnsi="Times New Roman"/>
          <w:color w:val="000000" w:themeColor="text1"/>
          <w:sz w:val="20"/>
          <w:szCs w:val="20"/>
          <w:shd w:val="clear" w:color="auto" w:fill="FFFFFF"/>
          <w:lang w:val="en-US"/>
        </w:rPr>
      </w:pPr>
      <w:r w:rsidRPr="00B83621">
        <w:rPr>
          <w:rFonts w:ascii="Times New Roman" w:hAnsi="Times New Roman"/>
          <w:b/>
          <w:color w:val="000000" w:themeColor="text1"/>
          <w:sz w:val="20"/>
          <w:szCs w:val="20"/>
          <w:shd w:val="clear" w:color="auto" w:fill="FFFFFF"/>
          <w:lang w:val="en-GB"/>
        </w:rPr>
        <w:t>Research Design &amp; Methods:</w:t>
      </w:r>
      <w:r w:rsidR="00A00AC3" w:rsidRPr="00911E1A">
        <w:rPr>
          <w:rFonts w:ascii="Times New Roman" w:hAnsi="Times New Roman"/>
          <w:color w:val="000000" w:themeColor="text1"/>
          <w:sz w:val="20"/>
          <w:szCs w:val="20"/>
          <w:lang w:val="en-US"/>
        </w:rPr>
        <w:t>The research sample includes 200 non-financial business entities with Polish capital, whose headquarters are in Poland, and local subsidiaries are located outside the country. The research was conducted using CATI and CAWI methods. Descriptive and correlation statistics were used to analyze the collected empirical data.</w:t>
      </w:r>
    </w:p>
    <w:p w:rsidR="00A00AC3" w:rsidRPr="00911E1A" w:rsidRDefault="00B83621" w:rsidP="00A00AC3">
      <w:pPr>
        <w:spacing w:line="240" w:lineRule="auto"/>
        <w:jc w:val="both"/>
        <w:rPr>
          <w:rFonts w:ascii="Times New Roman" w:hAnsi="Times New Roman"/>
          <w:color w:val="000000" w:themeColor="text1"/>
          <w:sz w:val="20"/>
          <w:szCs w:val="20"/>
          <w:shd w:val="clear" w:color="auto" w:fill="FFFFFF"/>
          <w:lang w:val="en-US"/>
        </w:rPr>
      </w:pPr>
      <w:r w:rsidRPr="00B83621">
        <w:rPr>
          <w:rFonts w:ascii="Times New Roman" w:hAnsi="Times New Roman"/>
          <w:b/>
          <w:color w:val="000000" w:themeColor="text1"/>
          <w:sz w:val="20"/>
          <w:szCs w:val="20"/>
          <w:shd w:val="clear" w:color="auto" w:fill="FFFFFF"/>
          <w:lang w:val="en-GB"/>
        </w:rPr>
        <w:t>Findings:</w:t>
      </w:r>
      <w:r w:rsidR="00A00AC3" w:rsidRPr="00911E1A">
        <w:rPr>
          <w:rFonts w:ascii="Times New Roman" w:hAnsi="Times New Roman"/>
          <w:color w:val="000000" w:themeColor="text1"/>
          <w:sz w:val="20"/>
          <w:szCs w:val="20"/>
          <w:lang w:val="en-US"/>
        </w:rPr>
        <w:t xml:space="preserve"> The fundamental regularity observed in empirical research</w:t>
      </w:r>
      <w:r w:rsidR="00A00AC3" w:rsidRPr="00911E1A">
        <w:rPr>
          <w:rFonts w:ascii="Times New Roman" w:hAnsi="Times New Roman"/>
          <w:color w:val="000000" w:themeColor="text1"/>
          <w:sz w:val="20"/>
          <w:szCs w:val="20"/>
          <w:lang w:val="en-GB"/>
        </w:rPr>
        <w:t xml:space="preserve"> confirm our second hypothesis that </w:t>
      </w:r>
      <w:r w:rsidR="00A00AC3" w:rsidRPr="00911E1A">
        <w:rPr>
          <w:rFonts w:ascii="Times New Roman" w:hAnsi="Times New Roman"/>
          <w:color w:val="000000" w:themeColor="text1"/>
          <w:sz w:val="20"/>
          <w:szCs w:val="20"/>
          <w:lang w:val="en-US"/>
        </w:rPr>
        <w:t>the higher the advancement level of activities within TM, especially – talent identification, the better the financial results of enterprises.</w:t>
      </w:r>
    </w:p>
    <w:p w:rsidR="00A00AC3" w:rsidRDefault="00B83621" w:rsidP="00A00AC3">
      <w:pPr>
        <w:spacing w:line="240" w:lineRule="auto"/>
        <w:jc w:val="both"/>
        <w:rPr>
          <w:rFonts w:ascii="Times New Roman" w:hAnsi="Times New Roman"/>
          <w:color w:val="000000" w:themeColor="text1"/>
          <w:sz w:val="20"/>
          <w:szCs w:val="20"/>
          <w:lang w:val="en-US"/>
        </w:rPr>
      </w:pPr>
      <w:r w:rsidRPr="00B83621">
        <w:rPr>
          <w:rFonts w:ascii="Times New Roman" w:hAnsi="Times New Roman"/>
          <w:b/>
          <w:color w:val="000000" w:themeColor="text1"/>
          <w:sz w:val="20"/>
          <w:szCs w:val="20"/>
          <w:shd w:val="clear" w:color="auto" w:fill="FFFFFF"/>
          <w:lang w:val="en-GB"/>
        </w:rPr>
        <w:t>Implications:</w:t>
      </w:r>
      <w:r w:rsidR="00A00AC3" w:rsidRPr="00911E1A">
        <w:rPr>
          <w:rFonts w:ascii="Times New Roman" w:hAnsi="Times New Roman"/>
          <w:color w:val="000000" w:themeColor="text1"/>
          <w:sz w:val="20"/>
          <w:szCs w:val="20"/>
          <w:shd w:val="clear" w:color="auto" w:fill="FFFFFF"/>
          <w:lang w:val="en-US"/>
        </w:rPr>
        <w:t xml:space="preserve"> </w:t>
      </w:r>
      <w:r w:rsidR="00A00AC3" w:rsidRPr="00911E1A">
        <w:rPr>
          <w:rFonts w:ascii="Times New Roman" w:hAnsi="Times New Roman"/>
          <w:color w:val="000000" w:themeColor="text1"/>
          <w:sz w:val="20"/>
          <w:szCs w:val="20"/>
          <w:lang w:val="en-US"/>
        </w:rPr>
        <w:t xml:space="preserve">The empirical research results lead to the conclusion that human capital is treated as a company’s competitive factor, and TM is of significant meaning to the financial results of the organization. </w:t>
      </w:r>
    </w:p>
    <w:p w:rsidR="00B83621" w:rsidRPr="00B83621" w:rsidRDefault="00B83621" w:rsidP="00B83621">
      <w:pPr>
        <w:spacing w:line="240" w:lineRule="auto"/>
        <w:jc w:val="both"/>
        <w:rPr>
          <w:rFonts w:ascii="Times New Roman" w:hAnsi="Times New Roman"/>
          <w:color w:val="000000" w:themeColor="text1"/>
          <w:sz w:val="20"/>
          <w:szCs w:val="20"/>
          <w:lang w:val="en-GB"/>
        </w:rPr>
      </w:pPr>
      <w:r w:rsidRPr="00B83621">
        <w:rPr>
          <w:rFonts w:ascii="Times New Roman" w:hAnsi="Times New Roman"/>
          <w:b/>
          <w:color w:val="000000" w:themeColor="text1"/>
          <w:sz w:val="20"/>
          <w:szCs w:val="20"/>
          <w:lang w:val="en-GB"/>
        </w:rPr>
        <w:t>Contribution:</w:t>
      </w:r>
      <w:r>
        <w:rPr>
          <w:rFonts w:ascii="Times New Roman" w:hAnsi="Times New Roman"/>
          <w:b/>
          <w:color w:val="000000" w:themeColor="text1"/>
          <w:sz w:val="20"/>
          <w:szCs w:val="20"/>
          <w:lang w:val="en-GB"/>
        </w:rPr>
        <w:t xml:space="preserve"> </w:t>
      </w:r>
      <w:r w:rsidRPr="00B83621">
        <w:rPr>
          <w:rFonts w:ascii="Times New Roman" w:hAnsi="Times New Roman"/>
          <w:color w:val="000000" w:themeColor="text1"/>
          <w:sz w:val="20"/>
          <w:szCs w:val="20"/>
          <w:lang w:val="en-GB"/>
        </w:rPr>
        <w:t xml:space="preserve">The research is of an innovative character, identifies some general scientific laws and complete some of the gaps in research that haven’t been studied yet i.e. the relationship between the activities undertaken within the field </w:t>
      </w:r>
      <w:r w:rsidR="00CB1745">
        <w:rPr>
          <w:rFonts w:ascii="Times New Roman" w:hAnsi="Times New Roman"/>
          <w:color w:val="000000" w:themeColor="text1"/>
          <w:sz w:val="20"/>
          <w:szCs w:val="20"/>
          <w:lang w:val="en-GB"/>
        </w:rPr>
        <w:t>of HRM, and particularly TM with</w:t>
      </w:r>
      <w:r w:rsidR="00122FD5">
        <w:rPr>
          <w:rFonts w:ascii="Times New Roman" w:hAnsi="Times New Roman"/>
          <w:color w:val="000000" w:themeColor="text1"/>
          <w:sz w:val="20"/>
          <w:szCs w:val="20"/>
          <w:lang w:val="en-GB"/>
        </w:rPr>
        <w:t xml:space="preserve"> </w:t>
      </w:r>
      <w:r w:rsidR="00122FD5" w:rsidRPr="00122FD5">
        <w:rPr>
          <w:rFonts w:ascii="Times New Roman" w:hAnsi="Times New Roman"/>
          <w:color w:val="000000" w:themeColor="text1"/>
          <w:sz w:val="20"/>
          <w:szCs w:val="20"/>
          <w:lang w:val="en-GB"/>
        </w:rPr>
        <w:t>the financial performance results of companies</w:t>
      </w:r>
      <w:r w:rsidR="00122FD5">
        <w:rPr>
          <w:rFonts w:ascii="Times New Roman" w:hAnsi="Times New Roman"/>
          <w:color w:val="000000" w:themeColor="text1"/>
          <w:sz w:val="20"/>
          <w:szCs w:val="20"/>
          <w:lang w:val="en-GB"/>
        </w:rPr>
        <w:t>.</w:t>
      </w:r>
      <w:r w:rsidRPr="00B83621">
        <w:rPr>
          <w:rFonts w:ascii="Times New Roman" w:hAnsi="Times New Roman"/>
          <w:color w:val="000000" w:themeColor="text1"/>
          <w:sz w:val="20"/>
          <w:szCs w:val="20"/>
          <w:lang w:val="en-GB"/>
        </w:rPr>
        <w:t xml:space="preserve"> The wealth of data gives a possibility for further multidimensional a</w:t>
      </w:r>
      <w:r w:rsidR="00122FD5">
        <w:rPr>
          <w:rFonts w:ascii="Times New Roman" w:hAnsi="Times New Roman"/>
          <w:color w:val="000000" w:themeColor="text1"/>
          <w:sz w:val="20"/>
          <w:szCs w:val="20"/>
          <w:lang w:val="en-GB"/>
        </w:rPr>
        <w:t xml:space="preserve">nalysis and modelling of </w:t>
      </w:r>
      <w:r w:rsidRPr="00B83621">
        <w:rPr>
          <w:rFonts w:ascii="Times New Roman" w:hAnsi="Times New Roman"/>
          <w:color w:val="000000" w:themeColor="text1"/>
          <w:sz w:val="20"/>
          <w:szCs w:val="20"/>
          <w:lang w:val="en-GB"/>
        </w:rPr>
        <w:t>TM practices in context of other HRM subfunctions.</w:t>
      </w:r>
    </w:p>
    <w:p w:rsidR="00B83621" w:rsidRPr="00B83621" w:rsidRDefault="00B83621" w:rsidP="00A00AC3">
      <w:pPr>
        <w:spacing w:line="240" w:lineRule="auto"/>
        <w:jc w:val="both"/>
        <w:rPr>
          <w:rFonts w:ascii="Times New Roman" w:hAnsi="Times New Roman"/>
          <w:color w:val="000000" w:themeColor="text1"/>
          <w:sz w:val="20"/>
          <w:szCs w:val="20"/>
          <w:lang w:val="en-GB"/>
        </w:rPr>
      </w:pPr>
    </w:p>
    <w:p w:rsidR="00A00AC3" w:rsidRPr="00911E1A" w:rsidRDefault="00A00AC3" w:rsidP="00A00AC3">
      <w:pPr>
        <w:spacing w:before="120"/>
        <w:jc w:val="both"/>
        <w:rPr>
          <w:rFonts w:ascii="Times New Roman" w:hAnsi="Times New Roman"/>
          <w:color w:val="000000" w:themeColor="text1"/>
          <w:sz w:val="20"/>
          <w:szCs w:val="20"/>
          <w:lang w:val="en-US"/>
        </w:rPr>
      </w:pPr>
      <w:r w:rsidRPr="00911E1A">
        <w:rPr>
          <w:rFonts w:ascii="Times New Roman" w:hAnsi="Times New Roman"/>
          <w:b/>
          <w:color w:val="000000" w:themeColor="text1"/>
          <w:sz w:val="20"/>
          <w:szCs w:val="20"/>
          <w:lang w:val="en-US"/>
        </w:rPr>
        <w:t>Key words</w:t>
      </w:r>
      <w:r w:rsidRPr="00911E1A">
        <w:rPr>
          <w:rFonts w:ascii="Times New Roman" w:hAnsi="Times New Roman"/>
          <w:color w:val="000000" w:themeColor="text1"/>
          <w:sz w:val="20"/>
          <w:szCs w:val="20"/>
          <w:lang w:val="en-US"/>
        </w:rPr>
        <w:t>: talent management, financial results, multinational company, human factor, competitive factor</w:t>
      </w:r>
    </w:p>
    <w:p w:rsidR="00F4399F" w:rsidRPr="009D6569" w:rsidRDefault="00A00AC3" w:rsidP="009D6569">
      <w:pPr>
        <w:spacing w:line="240" w:lineRule="auto"/>
        <w:jc w:val="both"/>
        <w:rPr>
          <w:rFonts w:ascii="Times New Roman" w:hAnsi="Times New Roman"/>
          <w:color w:val="000000" w:themeColor="text1"/>
          <w:sz w:val="20"/>
          <w:szCs w:val="20"/>
          <w:lang w:val="en-US"/>
        </w:rPr>
      </w:pPr>
      <w:r w:rsidRPr="00911E1A">
        <w:rPr>
          <w:rFonts w:ascii="Times New Roman" w:hAnsi="Times New Roman"/>
          <w:b/>
          <w:bCs/>
          <w:color w:val="000000" w:themeColor="text1"/>
          <w:sz w:val="20"/>
          <w:szCs w:val="20"/>
          <w:lang w:val="en-GB"/>
        </w:rPr>
        <w:t xml:space="preserve">JEL </w:t>
      </w:r>
      <w:r w:rsidRPr="00911E1A">
        <w:rPr>
          <w:rFonts w:ascii="Times New Roman" w:hAnsi="Times New Roman"/>
          <w:b/>
          <w:color w:val="000000" w:themeColor="text1"/>
          <w:sz w:val="20"/>
          <w:szCs w:val="20"/>
          <w:lang w:val="en-GB"/>
        </w:rPr>
        <w:t xml:space="preserve">Classification: </w:t>
      </w:r>
      <w:r w:rsidRPr="00911E1A">
        <w:rPr>
          <w:rFonts w:ascii="Times New Roman" w:hAnsi="Times New Roman"/>
          <w:color w:val="000000" w:themeColor="text1"/>
          <w:sz w:val="20"/>
          <w:szCs w:val="20"/>
          <w:lang w:val="en-US"/>
        </w:rPr>
        <w:t>M12, M16, F23.</w:t>
      </w:r>
      <w:bookmarkStart w:id="0" w:name="_GoBack"/>
      <w:bookmarkEnd w:id="0"/>
    </w:p>
    <w:sectPr w:rsidR="00F4399F" w:rsidRPr="009D6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C3"/>
    <w:rsid w:val="00122FD5"/>
    <w:rsid w:val="001C060B"/>
    <w:rsid w:val="009D6569"/>
    <w:rsid w:val="00A00AC3"/>
    <w:rsid w:val="00B83621"/>
    <w:rsid w:val="00CB1745"/>
    <w:rsid w:val="00EF7C8D"/>
    <w:rsid w:val="00F4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A25EB-DA23-491B-AF66-CA3030E7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0AC3"/>
    <w:pPr>
      <w:spacing w:after="0" w:line="276" w:lineRule="auto"/>
    </w:pPr>
    <w:rPr>
      <w:rFonts w:ascii="Calibri" w:hAnsi="Calibri" w:cs="Times New Roman"/>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7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645</Words>
  <Characters>3871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lukaszh</dc:creator>
  <cp:keywords/>
  <dc:description/>
  <cp:lastModifiedBy>lukaszh</cp:lastModifiedBy>
  <cp:revision>5</cp:revision>
  <dcterms:created xsi:type="dcterms:W3CDTF">2021-06-27T07:12:00Z</dcterms:created>
  <dcterms:modified xsi:type="dcterms:W3CDTF">2021-06-27T07:36:00Z</dcterms:modified>
</cp:coreProperties>
</file>