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2D8AB" w14:textId="3402987D" w:rsidR="00A13C14" w:rsidRDefault="00A13C14" w:rsidP="0013279F">
      <w:pPr>
        <w:spacing w:after="0" w:line="360" w:lineRule="auto"/>
        <w:jc w:val="both"/>
        <w:rPr>
          <w:rFonts w:ascii="Times New Roman" w:hAnsi="Times New Roman" w:cs="Times New Roman"/>
          <w:sz w:val="24"/>
          <w:szCs w:val="24"/>
        </w:rPr>
      </w:pPr>
      <w:r w:rsidRPr="006D2A5A">
        <w:rPr>
          <w:rFonts w:ascii="Times New Roman" w:hAnsi="Times New Roman" w:cs="Times New Roman"/>
          <w:sz w:val="24"/>
          <w:szCs w:val="24"/>
        </w:rPr>
        <w:t>Apolonia Jaskólska</w:t>
      </w:r>
      <w:r w:rsidRPr="006D2A5A">
        <w:rPr>
          <w:rStyle w:val="Odwoanieprzypisudolnego"/>
          <w:rFonts w:ascii="Times New Roman" w:hAnsi="Times New Roman" w:cs="Times New Roman"/>
          <w:sz w:val="24"/>
          <w:szCs w:val="24"/>
        </w:rPr>
        <w:footnoteReference w:id="1"/>
      </w:r>
    </w:p>
    <w:p w14:paraId="5A22C3A0" w14:textId="62A0C35B" w:rsidR="00A13C14" w:rsidRDefault="00A13C14" w:rsidP="00132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Adriana </w:t>
      </w:r>
      <w:r w:rsidR="00A02739">
        <w:rPr>
          <w:rFonts w:ascii="Times New Roman" w:hAnsi="Times New Roman" w:cs="Times New Roman"/>
          <w:sz w:val="24"/>
          <w:szCs w:val="24"/>
        </w:rPr>
        <w:t>Auguścik</w:t>
      </w:r>
      <w:r w:rsidRPr="006D2A5A">
        <w:rPr>
          <w:rStyle w:val="Odwoanieprzypisudolnego"/>
          <w:rFonts w:ascii="Times New Roman" w:hAnsi="Times New Roman" w:cs="Times New Roman"/>
          <w:sz w:val="24"/>
          <w:szCs w:val="24"/>
        </w:rPr>
        <w:footnoteReference w:id="2"/>
      </w:r>
    </w:p>
    <w:p w14:paraId="7DB6B489" w14:textId="2885165A" w:rsidR="009A24AA" w:rsidRPr="006D2A5A" w:rsidRDefault="009A24AA" w:rsidP="00132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Małgorzata Cygańska</w:t>
      </w:r>
      <w:r>
        <w:rPr>
          <w:rStyle w:val="Odwoanieprzypisudolnego"/>
          <w:rFonts w:ascii="Times New Roman" w:hAnsi="Times New Roman" w:cs="Times New Roman"/>
          <w:sz w:val="24"/>
          <w:szCs w:val="24"/>
        </w:rPr>
        <w:footnoteReference w:id="3"/>
      </w:r>
    </w:p>
    <w:p w14:paraId="66EEE25F" w14:textId="77777777" w:rsidR="00A13C14" w:rsidRPr="006D2A5A" w:rsidRDefault="00A13C14" w:rsidP="00A13C14">
      <w:pPr>
        <w:spacing w:line="360" w:lineRule="auto"/>
        <w:jc w:val="center"/>
        <w:rPr>
          <w:rFonts w:ascii="Times New Roman" w:hAnsi="Times New Roman" w:cs="Times New Roman"/>
          <w:b/>
          <w:sz w:val="28"/>
          <w:szCs w:val="32"/>
        </w:rPr>
      </w:pPr>
    </w:p>
    <w:p w14:paraId="756F56F0" w14:textId="428D13AC" w:rsidR="00A13C14" w:rsidRPr="00580CA3" w:rsidRDefault="00F4369B" w:rsidP="00A13C14">
      <w:pPr>
        <w:spacing w:line="360" w:lineRule="auto"/>
        <w:jc w:val="center"/>
        <w:rPr>
          <w:rFonts w:ascii="Times New Roman" w:hAnsi="Times New Roman" w:cs="Times New Roman"/>
          <w:b/>
          <w:szCs w:val="24"/>
        </w:rPr>
      </w:pPr>
      <w:r>
        <w:rPr>
          <w:rFonts w:ascii="Times New Roman" w:hAnsi="Times New Roman" w:cs="Times New Roman"/>
          <w:b/>
          <w:sz w:val="28"/>
          <w:szCs w:val="32"/>
        </w:rPr>
        <w:t>R</w:t>
      </w:r>
      <w:r w:rsidR="00A13C14">
        <w:rPr>
          <w:rFonts w:ascii="Times New Roman" w:hAnsi="Times New Roman" w:cs="Times New Roman"/>
          <w:b/>
          <w:sz w:val="28"/>
          <w:szCs w:val="32"/>
        </w:rPr>
        <w:t>aportowanie zintegrowane w podmiotach leczniczych</w:t>
      </w:r>
      <w:r>
        <w:rPr>
          <w:rFonts w:ascii="Times New Roman" w:hAnsi="Times New Roman" w:cs="Times New Roman"/>
          <w:b/>
          <w:sz w:val="28"/>
          <w:szCs w:val="32"/>
        </w:rPr>
        <w:t xml:space="preserve"> w świetle teorii </w:t>
      </w:r>
      <w:r w:rsidRPr="00580CA3">
        <w:rPr>
          <w:rFonts w:ascii="Times New Roman" w:hAnsi="Times New Roman" w:cs="Times New Roman"/>
          <w:b/>
          <w:sz w:val="28"/>
          <w:szCs w:val="32"/>
        </w:rPr>
        <w:t>interesariuszy</w:t>
      </w:r>
    </w:p>
    <w:p w14:paraId="4B671BC4" w14:textId="77777777" w:rsidR="00A13C14" w:rsidRPr="00580CA3" w:rsidRDefault="00A13C14" w:rsidP="00A13C14">
      <w:pPr>
        <w:spacing w:line="360" w:lineRule="auto"/>
        <w:jc w:val="both"/>
        <w:rPr>
          <w:rFonts w:ascii="Times New Roman" w:hAnsi="Times New Roman" w:cs="Times New Roman"/>
          <w:b/>
          <w:sz w:val="24"/>
          <w:szCs w:val="24"/>
        </w:rPr>
      </w:pPr>
    </w:p>
    <w:p w14:paraId="4DA0FB4E" w14:textId="77777777" w:rsidR="00A13C14" w:rsidRPr="00580CA3" w:rsidRDefault="00A13C14" w:rsidP="00B12B8F">
      <w:pPr>
        <w:spacing w:after="0" w:line="360" w:lineRule="auto"/>
        <w:jc w:val="both"/>
        <w:rPr>
          <w:rFonts w:ascii="Times New Roman" w:hAnsi="Times New Roman" w:cs="Times New Roman"/>
          <w:b/>
          <w:bCs/>
          <w:sz w:val="24"/>
          <w:szCs w:val="24"/>
        </w:rPr>
      </w:pPr>
      <w:r w:rsidRPr="00580CA3">
        <w:rPr>
          <w:rFonts w:ascii="Times New Roman" w:hAnsi="Times New Roman" w:cs="Times New Roman"/>
          <w:b/>
          <w:bCs/>
          <w:sz w:val="24"/>
          <w:szCs w:val="24"/>
        </w:rPr>
        <w:t>Streszczenie</w:t>
      </w:r>
    </w:p>
    <w:p w14:paraId="33275E94" w14:textId="52BC175B" w:rsidR="00F41E65" w:rsidRPr="00580CA3" w:rsidRDefault="00F41E65" w:rsidP="00F03A3F">
      <w:pPr>
        <w:spacing w:after="0" w:line="360" w:lineRule="auto"/>
        <w:jc w:val="both"/>
        <w:rPr>
          <w:rFonts w:ascii="Times New Roman" w:hAnsi="Times New Roman" w:cs="Times New Roman"/>
          <w:sz w:val="24"/>
          <w:szCs w:val="24"/>
        </w:rPr>
      </w:pPr>
      <w:r w:rsidRPr="00580CA3">
        <w:rPr>
          <w:rFonts w:ascii="Times New Roman" w:hAnsi="Times New Roman" w:cs="Times New Roman"/>
          <w:i/>
          <w:iCs/>
          <w:sz w:val="24"/>
          <w:szCs w:val="24"/>
        </w:rPr>
        <w:t xml:space="preserve">Cel: </w:t>
      </w:r>
      <w:r w:rsidRPr="00580CA3">
        <w:rPr>
          <w:rFonts w:ascii="Times New Roman" w:hAnsi="Times New Roman" w:cs="Times New Roman"/>
          <w:sz w:val="24"/>
          <w:szCs w:val="24"/>
        </w:rPr>
        <w:t>Celem artykułu jest wskazanie na rolę sprawozdawczości zintegrowanej w podmiotach leczniczych</w:t>
      </w:r>
      <w:r w:rsidR="00BD5AF5" w:rsidRPr="00580CA3">
        <w:rPr>
          <w:rFonts w:ascii="Times New Roman" w:hAnsi="Times New Roman" w:cs="Times New Roman"/>
          <w:sz w:val="24"/>
          <w:szCs w:val="24"/>
        </w:rPr>
        <w:t>,</w:t>
      </w:r>
      <w:r w:rsidRPr="00580CA3">
        <w:rPr>
          <w:rFonts w:ascii="Times New Roman" w:hAnsi="Times New Roman" w:cs="Times New Roman"/>
          <w:sz w:val="24"/>
          <w:szCs w:val="24"/>
        </w:rPr>
        <w:t xml:space="preserve"> realizujących politykę zrównoważonego rozwoju w świetle teorii interesariuszy.</w:t>
      </w:r>
    </w:p>
    <w:p w14:paraId="0864304E" w14:textId="5B4FCF0F" w:rsidR="00F41E65" w:rsidRPr="00580CA3" w:rsidRDefault="00F41E65" w:rsidP="00F03A3F">
      <w:pPr>
        <w:spacing w:after="0" w:line="360" w:lineRule="auto"/>
        <w:jc w:val="both"/>
        <w:rPr>
          <w:rFonts w:ascii="Times New Roman" w:hAnsi="Times New Roman" w:cs="Times New Roman"/>
          <w:sz w:val="24"/>
          <w:szCs w:val="24"/>
        </w:rPr>
      </w:pPr>
      <w:r w:rsidRPr="00580CA3">
        <w:rPr>
          <w:rFonts w:ascii="Times New Roman" w:hAnsi="Times New Roman" w:cs="Times New Roman"/>
          <w:i/>
          <w:iCs/>
          <w:sz w:val="24"/>
          <w:szCs w:val="24"/>
        </w:rPr>
        <w:t xml:space="preserve">Metodyka badań: </w:t>
      </w:r>
      <w:r w:rsidRPr="00580CA3">
        <w:rPr>
          <w:rFonts w:ascii="Times New Roman" w:hAnsi="Times New Roman" w:cs="Times New Roman"/>
          <w:sz w:val="24"/>
          <w:szCs w:val="24"/>
        </w:rPr>
        <w:t>Badania zostały oparte na literaturze polskiej i anglojęzycznej. Analizie poddano głównych interesariuszy podmiotów leczniczych (pacjenci, obywatele, personel szpitala i rząd)</w:t>
      </w:r>
      <w:r w:rsidR="00BD5AF5" w:rsidRPr="00580CA3">
        <w:rPr>
          <w:rFonts w:ascii="Times New Roman" w:hAnsi="Times New Roman" w:cs="Times New Roman"/>
          <w:sz w:val="24"/>
          <w:szCs w:val="24"/>
        </w:rPr>
        <w:t>. Zbadano zastosowanie</w:t>
      </w:r>
      <w:r w:rsidRPr="00580CA3">
        <w:rPr>
          <w:rFonts w:ascii="Times New Roman" w:hAnsi="Times New Roman" w:cs="Times New Roman"/>
          <w:sz w:val="24"/>
          <w:szCs w:val="24"/>
        </w:rPr>
        <w:t xml:space="preserve"> koncepcji sprawozdawczości zintegrowanej w wybranych krajach.</w:t>
      </w:r>
    </w:p>
    <w:p w14:paraId="069DE054" w14:textId="77777777" w:rsidR="00F41E65" w:rsidRPr="00580CA3" w:rsidRDefault="00F41E65" w:rsidP="00F03A3F">
      <w:pPr>
        <w:spacing w:after="0" w:line="360" w:lineRule="auto"/>
        <w:jc w:val="both"/>
        <w:rPr>
          <w:rFonts w:ascii="Times New Roman" w:hAnsi="Times New Roman" w:cs="Times New Roman"/>
          <w:sz w:val="24"/>
          <w:szCs w:val="24"/>
        </w:rPr>
      </w:pPr>
      <w:r w:rsidRPr="00580CA3">
        <w:rPr>
          <w:rFonts w:ascii="Times New Roman" w:hAnsi="Times New Roman" w:cs="Times New Roman"/>
          <w:i/>
          <w:iCs/>
          <w:sz w:val="24"/>
          <w:szCs w:val="24"/>
        </w:rPr>
        <w:t xml:space="preserve">Wyniki badań: </w:t>
      </w:r>
      <w:r w:rsidRPr="00580CA3">
        <w:rPr>
          <w:rFonts w:ascii="Times New Roman" w:hAnsi="Times New Roman" w:cs="Times New Roman"/>
          <w:sz w:val="24"/>
          <w:szCs w:val="24"/>
        </w:rPr>
        <w:t xml:space="preserve">Przeprowadzone badania wskazały, iż raportowanie determinuje powiązania pomiędzy wzorcem biznesowym organizacji, jej strategią, a niezależną oceną wyników. </w:t>
      </w:r>
    </w:p>
    <w:p w14:paraId="71B3AEA2" w14:textId="1E3FD915" w:rsidR="00F41E65" w:rsidRPr="00580CA3" w:rsidRDefault="00F41E65" w:rsidP="00F03A3F">
      <w:pPr>
        <w:spacing w:after="0" w:line="360" w:lineRule="auto"/>
        <w:jc w:val="both"/>
        <w:rPr>
          <w:rFonts w:ascii="Times New Roman" w:hAnsi="Times New Roman" w:cs="Times New Roman"/>
          <w:sz w:val="24"/>
          <w:szCs w:val="24"/>
        </w:rPr>
      </w:pPr>
      <w:r w:rsidRPr="00580CA3">
        <w:rPr>
          <w:rFonts w:ascii="Times New Roman" w:hAnsi="Times New Roman" w:cs="Times New Roman"/>
          <w:i/>
          <w:iCs/>
          <w:sz w:val="24"/>
          <w:szCs w:val="24"/>
        </w:rPr>
        <w:t xml:space="preserve">Wnioski: </w:t>
      </w:r>
      <w:r w:rsidRPr="00580CA3">
        <w:rPr>
          <w:rFonts w:ascii="Times New Roman" w:hAnsi="Times New Roman" w:cs="Times New Roman"/>
          <w:sz w:val="24"/>
          <w:szCs w:val="24"/>
        </w:rPr>
        <w:t xml:space="preserve">Lepsze relacje podmiotów leczniczych z interesariuszami dają większą świadomość i zaangażowanie menedżerów w raportowanie wyników, w celu zaspokojenia ich potrzeb informacyjnych. Raportowanie zintegrowane jest kluczowym narzędziem wymiany informacji, przydatnym do wzmacniania relacji z interesariuszami, </w:t>
      </w:r>
      <w:r w:rsidR="00501375" w:rsidRPr="00580CA3">
        <w:rPr>
          <w:rFonts w:ascii="Times New Roman" w:hAnsi="Times New Roman" w:cs="Times New Roman"/>
          <w:sz w:val="24"/>
          <w:szCs w:val="24"/>
        </w:rPr>
        <w:t>z tego względu</w:t>
      </w:r>
      <w:r w:rsidRPr="00580CA3">
        <w:rPr>
          <w:rFonts w:ascii="Times New Roman" w:hAnsi="Times New Roman" w:cs="Times New Roman"/>
          <w:sz w:val="24"/>
          <w:szCs w:val="24"/>
        </w:rPr>
        <w:t xml:space="preserve"> konieczne jest uwzględnienie wszystkich grup interesariuszy do otrzymania jak najlepszych wyników. </w:t>
      </w:r>
    </w:p>
    <w:p w14:paraId="3FF53086" w14:textId="5BFBFA9F" w:rsidR="00F41E65" w:rsidRPr="00580CA3" w:rsidRDefault="00F41E65" w:rsidP="00F03A3F">
      <w:pPr>
        <w:spacing w:line="360" w:lineRule="auto"/>
        <w:jc w:val="both"/>
        <w:rPr>
          <w:rFonts w:ascii="Times New Roman" w:hAnsi="Times New Roman" w:cs="Times New Roman"/>
          <w:sz w:val="24"/>
          <w:szCs w:val="24"/>
        </w:rPr>
      </w:pPr>
      <w:r w:rsidRPr="00580CA3">
        <w:rPr>
          <w:rFonts w:ascii="Times New Roman" w:hAnsi="Times New Roman" w:cs="Times New Roman"/>
          <w:i/>
          <w:iCs/>
          <w:sz w:val="24"/>
          <w:szCs w:val="24"/>
        </w:rPr>
        <w:t xml:space="preserve">Wkład w rozwój dyscypliny: </w:t>
      </w:r>
      <w:r w:rsidRPr="00580CA3">
        <w:rPr>
          <w:rFonts w:ascii="Times New Roman" w:hAnsi="Times New Roman" w:cs="Times New Roman"/>
          <w:sz w:val="24"/>
          <w:szCs w:val="24"/>
        </w:rPr>
        <w:t>Próba nakreślenia zasadności stosowania raportowania zintegrowanego, traktowanego jako innowacyjny instrument komunikacji organizacji z interesariuszami.</w:t>
      </w:r>
    </w:p>
    <w:p w14:paraId="72D8DBC1" w14:textId="4347C82C" w:rsidR="008E0ABA" w:rsidRPr="00580CA3" w:rsidRDefault="008E0ABA" w:rsidP="00F03A3F">
      <w:pPr>
        <w:spacing w:after="0" w:line="360" w:lineRule="auto"/>
        <w:jc w:val="both"/>
        <w:rPr>
          <w:rFonts w:ascii="Times New Roman" w:hAnsi="Times New Roman" w:cs="Times New Roman"/>
          <w:b/>
          <w:bCs/>
          <w:sz w:val="24"/>
          <w:szCs w:val="24"/>
          <w:lang w:val="en-US"/>
        </w:rPr>
      </w:pPr>
      <w:r w:rsidRPr="00580CA3">
        <w:rPr>
          <w:rFonts w:ascii="Times New Roman" w:hAnsi="Times New Roman" w:cs="Times New Roman"/>
          <w:b/>
          <w:bCs/>
          <w:sz w:val="24"/>
          <w:szCs w:val="24"/>
          <w:lang w:val="en-US"/>
        </w:rPr>
        <w:lastRenderedPageBreak/>
        <w:t>Summary</w:t>
      </w:r>
    </w:p>
    <w:p w14:paraId="3C536A22" w14:textId="0315B54C" w:rsidR="00F41E65" w:rsidRPr="00580CA3" w:rsidRDefault="00F41E65" w:rsidP="00F03A3F">
      <w:pPr>
        <w:spacing w:after="0" w:line="360" w:lineRule="auto"/>
        <w:jc w:val="both"/>
        <w:rPr>
          <w:rFonts w:ascii="Times New Roman" w:hAnsi="Times New Roman" w:cs="Times New Roman"/>
          <w:sz w:val="24"/>
          <w:szCs w:val="24"/>
          <w:lang w:val="en-US"/>
        </w:rPr>
      </w:pPr>
      <w:r w:rsidRPr="00580CA3">
        <w:rPr>
          <w:rFonts w:ascii="Times New Roman" w:hAnsi="Times New Roman" w:cs="Times New Roman"/>
          <w:i/>
          <w:iCs/>
          <w:sz w:val="24"/>
          <w:szCs w:val="24"/>
          <w:lang w:val="en-US"/>
        </w:rPr>
        <w:t>Objective:</w:t>
      </w:r>
      <w:r w:rsidRPr="00580CA3">
        <w:rPr>
          <w:rFonts w:ascii="Times New Roman" w:hAnsi="Times New Roman" w:cs="Times New Roman"/>
          <w:sz w:val="24"/>
          <w:szCs w:val="24"/>
          <w:lang w:val="en-US"/>
        </w:rPr>
        <w:t xml:space="preserve"> The purpose of the article is to identify the role of integrated reporting in health care entities implementing a sustainable development policy in the light of the stakeholder theory.</w:t>
      </w:r>
    </w:p>
    <w:p w14:paraId="671B71F1" w14:textId="1A6732DB" w:rsidR="00F41E65" w:rsidRPr="00580CA3" w:rsidRDefault="00F41E65" w:rsidP="00F03A3F">
      <w:pPr>
        <w:spacing w:after="0" w:line="360" w:lineRule="auto"/>
        <w:jc w:val="both"/>
        <w:rPr>
          <w:rFonts w:ascii="Times New Roman" w:hAnsi="Times New Roman" w:cs="Times New Roman"/>
          <w:sz w:val="24"/>
          <w:szCs w:val="24"/>
          <w:lang w:val="en-US"/>
        </w:rPr>
      </w:pPr>
      <w:r w:rsidRPr="00580CA3">
        <w:rPr>
          <w:rFonts w:ascii="Times New Roman" w:hAnsi="Times New Roman" w:cs="Times New Roman"/>
          <w:i/>
          <w:iCs/>
          <w:sz w:val="24"/>
          <w:szCs w:val="24"/>
          <w:lang w:val="en-US"/>
        </w:rPr>
        <w:t>Research Design &amp; Methods</w:t>
      </w:r>
      <w:r w:rsidRPr="00580CA3">
        <w:rPr>
          <w:rFonts w:ascii="Times New Roman" w:hAnsi="Times New Roman" w:cs="Times New Roman"/>
          <w:sz w:val="24"/>
          <w:szCs w:val="24"/>
          <w:lang w:val="en-US"/>
        </w:rPr>
        <w:t>: The research was based on Polish and English-language literature. The main stakeholders of healthcare entities (patients, citizens, hospital staff and the government)</w:t>
      </w:r>
      <w:r w:rsidR="00501375" w:rsidRPr="00580CA3">
        <w:rPr>
          <w:rFonts w:ascii="Times New Roman" w:hAnsi="Times New Roman" w:cs="Times New Roman"/>
          <w:sz w:val="24"/>
          <w:szCs w:val="24"/>
          <w:lang w:val="en-US"/>
        </w:rPr>
        <w:t>. The application of the concept of integrated reporting in selected countries was examined.</w:t>
      </w:r>
    </w:p>
    <w:p w14:paraId="22EF115B" w14:textId="77777777" w:rsidR="00F41E65" w:rsidRPr="00580CA3" w:rsidRDefault="00F41E65" w:rsidP="00F03A3F">
      <w:pPr>
        <w:spacing w:after="0" w:line="360" w:lineRule="auto"/>
        <w:jc w:val="both"/>
        <w:rPr>
          <w:rFonts w:ascii="Times New Roman" w:hAnsi="Times New Roman" w:cs="Times New Roman"/>
          <w:sz w:val="24"/>
          <w:szCs w:val="24"/>
          <w:lang w:val="en-US"/>
        </w:rPr>
      </w:pPr>
      <w:r w:rsidRPr="00580CA3">
        <w:rPr>
          <w:rFonts w:ascii="Times New Roman" w:hAnsi="Times New Roman" w:cs="Times New Roman"/>
          <w:i/>
          <w:iCs/>
          <w:sz w:val="24"/>
          <w:szCs w:val="24"/>
          <w:lang w:val="en-US"/>
        </w:rPr>
        <w:t>Findings:</w:t>
      </w:r>
      <w:r w:rsidRPr="00580CA3">
        <w:rPr>
          <w:rFonts w:ascii="Times New Roman" w:hAnsi="Times New Roman" w:cs="Times New Roman"/>
          <w:sz w:val="24"/>
          <w:szCs w:val="24"/>
          <w:lang w:val="en-US"/>
        </w:rPr>
        <w:t xml:space="preserve"> The conducted research has shown that reporting determines the relationship between the organization's business pattern, its strategy, and independent evaluation of results.</w:t>
      </w:r>
    </w:p>
    <w:p w14:paraId="48798BA0" w14:textId="54D871BA" w:rsidR="00F41E65" w:rsidRPr="00580CA3" w:rsidRDefault="00580CA3" w:rsidP="00F03A3F">
      <w:pPr>
        <w:spacing w:after="0" w:line="360" w:lineRule="auto"/>
        <w:jc w:val="both"/>
        <w:rPr>
          <w:rFonts w:ascii="Times New Roman" w:hAnsi="Times New Roman" w:cs="Times New Roman"/>
          <w:sz w:val="24"/>
          <w:szCs w:val="24"/>
          <w:lang w:val="en-US"/>
        </w:rPr>
      </w:pPr>
      <w:r w:rsidRPr="00580CA3">
        <w:rPr>
          <w:rFonts w:ascii="Times New Roman" w:hAnsi="Times New Roman" w:cs="Times New Roman"/>
          <w:i/>
          <w:iCs/>
          <w:sz w:val="24"/>
          <w:szCs w:val="24"/>
          <w:shd w:val="clear" w:color="auto" w:fill="FFFFFF"/>
          <w:lang w:val="en-US"/>
        </w:rPr>
        <w:t>Implications/Recommendations</w:t>
      </w:r>
      <w:r w:rsidR="00F41E65" w:rsidRPr="00580CA3">
        <w:rPr>
          <w:rFonts w:ascii="Times New Roman" w:hAnsi="Times New Roman" w:cs="Times New Roman"/>
          <w:i/>
          <w:iCs/>
          <w:sz w:val="24"/>
          <w:szCs w:val="24"/>
          <w:lang w:val="en-US"/>
        </w:rPr>
        <w:t>:</w:t>
      </w:r>
      <w:r w:rsidRPr="00580CA3">
        <w:rPr>
          <w:rFonts w:ascii="Times New Roman" w:hAnsi="Times New Roman" w:cs="Times New Roman"/>
          <w:sz w:val="24"/>
          <w:szCs w:val="24"/>
          <w:lang w:val="en-US"/>
        </w:rPr>
        <w:t xml:space="preserve"> </w:t>
      </w:r>
      <w:r w:rsidR="00F41E65" w:rsidRPr="00580CA3">
        <w:rPr>
          <w:rFonts w:ascii="Times New Roman" w:hAnsi="Times New Roman" w:cs="Times New Roman"/>
          <w:sz w:val="24"/>
          <w:szCs w:val="24"/>
          <w:lang w:val="en-US"/>
        </w:rPr>
        <w:t>Better relationships of healthcare entities with stakeholders result in greater awareness and involvement of managers in reporting results in order to meet their information needs. Integrated reporting is a key information exchange tool useful for strengthening relationships with stakeholders, so it is imperative to include all stakeholder groups to obtain the best possible results.</w:t>
      </w:r>
    </w:p>
    <w:p w14:paraId="79EE6279" w14:textId="77777777" w:rsidR="00F41E65" w:rsidRPr="00580CA3" w:rsidRDefault="00F41E65" w:rsidP="00F03A3F">
      <w:pPr>
        <w:spacing w:after="0" w:line="360" w:lineRule="auto"/>
        <w:jc w:val="both"/>
        <w:rPr>
          <w:rFonts w:ascii="Times New Roman" w:hAnsi="Times New Roman" w:cs="Times New Roman"/>
          <w:sz w:val="24"/>
          <w:szCs w:val="24"/>
          <w:lang w:val="en-US"/>
        </w:rPr>
      </w:pPr>
      <w:r w:rsidRPr="00580CA3">
        <w:rPr>
          <w:rFonts w:ascii="Times New Roman" w:hAnsi="Times New Roman" w:cs="Times New Roman"/>
          <w:i/>
          <w:iCs/>
          <w:sz w:val="24"/>
          <w:szCs w:val="24"/>
          <w:lang w:val="en-US"/>
        </w:rPr>
        <w:t>Contribution:</w:t>
      </w:r>
      <w:r w:rsidRPr="00580CA3">
        <w:rPr>
          <w:rFonts w:ascii="Times New Roman" w:hAnsi="Times New Roman" w:cs="Times New Roman"/>
          <w:sz w:val="24"/>
          <w:szCs w:val="24"/>
          <w:lang w:val="en-US"/>
        </w:rPr>
        <w:t xml:space="preserve">  An attempt to outline the legitimacy of using integrated reporting, treated as an innovative instrument of communication between the organization and its stakeholders.</w:t>
      </w:r>
    </w:p>
    <w:p w14:paraId="4944A4A2" w14:textId="77777777" w:rsidR="00F41E65" w:rsidRPr="00F03A3F" w:rsidRDefault="00F41E65" w:rsidP="00F41E65">
      <w:pPr>
        <w:jc w:val="both"/>
        <w:rPr>
          <w:rFonts w:ascii="Times New Roman" w:hAnsi="Times New Roman" w:cs="Times New Roman"/>
          <w:sz w:val="24"/>
          <w:szCs w:val="24"/>
          <w:lang w:val="en-US"/>
        </w:rPr>
      </w:pPr>
    </w:p>
    <w:p w14:paraId="0DA84124" w14:textId="0559D68C" w:rsidR="00F15CB5" w:rsidRPr="00D73CE4" w:rsidRDefault="00F15CB5" w:rsidP="00F15CB5">
      <w:pPr>
        <w:spacing w:after="0" w:line="360" w:lineRule="auto"/>
        <w:jc w:val="both"/>
        <w:rPr>
          <w:rFonts w:ascii="Times New Roman" w:hAnsi="Times New Roman" w:cs="Times New Roman"/>
          <w:sz w:val="24"/>
          <w:szCs w:val="24"/>
        </w:rPr>
      </w:pPr>
      <w:r w:rsidRPr="00B12B8F">
        <w:rPr>
          <w:rFonts w:ascii="Times New Roman" w:hAnsi="Times New Roman" w:cs="Times New Roman"/>
          <w:b/>
          <w:bCs/>
          <w:sz w:val="24"/>
          <w:szCs w:val="24"/>
        </w:rPr>
        <w:t>Słowa kluczowe</w:t>
      </w:r>
      <w:r w:rsidRPr="006D2A5A">
        <w:rPr>
          <w:rFonts w:ascii="Times New Roman" w:hAnsi="Times New Roman" w:cs="Times New Roman"/>
          <w:sz w:val="24"/>
          <w:szCs w:val="24"/>
        </w:rPr>
        <w:t>: raportowanie</w:t>
      </w:r>
      <w:r>
        <w:rPr>
          <w:rFonts w:ascii="Times New Roman" w:hAnsi="Times New Roman" w:cs="Times New Roman"/>
          <w:sz w:val="24"/>
          <w:szCs w:val="24"/>
        </w:rPr>
        <w:t xml:space="preserve"> zintegrowane, </w:t>
      </w:r>
      <w:r w:rsidRPr="006D2A5A">
        <w:rPr>
          <w:rFonts w:ascii="Times New Roman" w:hAnsi="Times New Roman" w:cs="Times New Roman"/>
          <w:sz w:val="24"/>
          <w:szCs w:val="24"/>
        </w:rPr>
        <w:t>podmioty lecznicze</w:t>
      </w:r>
      <w:r>
        <w:rPr>
          <w:rFonts w:ascii="Times New Roman" w:hAnsi="Times New Roman" w:cs="Times New Roman"/>
          <w:sz w:val="24"/>
          <w:szCs w:val="24"/>
        </w:rPr>
        <w:t xml:space="preserve">, </w:t>
      </w:r>
      <w:r w:rsidRPr="006D2A5A">
        <w:rPr>
          <w:rFonts w:ascii="Times New Roman" w:hAnsi="Times New Roman" w:cs="Times New Roman"/>
          <w:sz w:val="24"/>
          <w:szCs w:val="24"/>
        </w:rPr>
        <w:t xml:space="preserve">sprawozdawczość, </w:t>
      </w:r>
      <w:r w:rsidRPr="00D73CE4">
        <w:rPr>
          <w:rFonts w:ascii="Times New Roman" w:hAnsi="Times New Roman" w:cs="Times New Roman"/>
          <w:sz w:val="24"/>
          <w:szCs w:val="24"/>
        </w:rPr>
        <w:t>interesariusze</w:t>
      </w:r>
      <w:r w:rsidR="006845EC">
        <w:rPr>
          <w:rFonts w:ascii="Times New Roman" w:hAnsi="Times New Roman" w:cs="Times New Roman"/>
          <w:sz w:val="24"/>
          <w:szCs w:val="24"/>
        </w:rPr>
        <w:t>.</w:t>
      </w:r>
    </w:p>
    <w:p w14:paraId="6793C2A8" w14:textId="33D7260A" w:rsidR="00F15CB5" w:rsidRPr="008E0ABA" w:rsidRDefault="00F15CB5" w:rsidP="008E0ABA">
      <w:pPr>
        <w:spacing w:after="0" w:line="360" w:lineRule="auto"/>
        <w:jc w:val="both"/>
        <w:rPr>
          <w:rFonts w:ascii="Times New Roman" w:hAnsi="Times New Roman" w:cs="Times New Roman"/>
          <w:b/>
          <w:bCs/>
          <w:sz w:val="24"/>
          <w:szCs w:val="24"/>
          <w:lang w:val="en-US"/>
        </w:rPr>
        <w:sectPr w:rsidR="00F15CB5" w:rsidRPr="008E0ABA" w:rsidSect="0013279F">
          <w:footerReference w:type="default" r:id="rId8"/>
          <w:pgSz w:w="11906" w:h="16838" w:code="9"/>
          <w:pgMar w:top="1418" w:right="1985" w:bottom="1418" w:left="1418" w:header="567" w:footer="567" w:gutter="0"/>
          <w:cols w:space="708"/>
          <w:docGrid w:linePitch="360"/>
        </w:sectPr>
      </w:pPr>
      <w:r w:rsidRPr="00D73CE4">
        <w:rPr>
          <w:rFonts w:ascii="Times New Roman" w:hAnsi="Times New Roman" w:cs="Times New Roman"/>
          <w:b/>
          <w:bCs/>
          <w:sz w:val="24"/>
          <w:szCs w:val="24"/>
          <w:lang w:val="en-US"/>
        </w:rPr>
        <w:t xml:space="preserve">Key words: </w:t>
      </w:r>
      <w:r w:rsidRPr="00D73CE4">
        <w:rPr>
          <w:rFonts w:ascii="Times New Roman" w:hAnsi="Times New Roman" w:cs="Times New Roman"/>
          <w:sz w:val="24"/>
          <w:szCs w:val="24"/>
          <w:lang w:val="en-US"/>
        </w:rPr>
        <w:t xml:space="preserve">integrated reporting, </w:t>
      </w:r>
      <w:proofErr w:type="spellStart"/>
      <w:r w:rsidRPr="00D73CE4">
        <w:rPr>
          <w:rFonts w:ascii="Times New Roman" w:hAnsi="Times New Roman" w:cs="Times New Roman"/>
          <w:sz w:val="24"/>
          <w:szCs w:val="24"/>
          <w:lang w:val="en-US"/>
        </w:rPr>
        <w:t>healh</w:t>
      </w:r>
      <w:proofErr w:type="spellEnd"/>
      <w:r w:rsidRPr="00D73CE4">
        <w:rPr>
          <w:rFonts w:ascii="Times New Roman" w:hAnsi="Times New Roman" w:cs="Times New Roman"/>
          <w:sz w:val="24"/>
          <w:szCs w:val="24"/>
          <w:lang w:val="en-US"/>
        </w:rPr>
        <w:t xml:space="preserve"> are entities, reporting</w:t>
      </w:r>
      <w:r w:rsidRPr="00D73CE4">
        <w:rPr>
          <w:rFonts w:ascii="Times New Roman" w:hAnsi="Times New Roman" w:cs="Times New Roman"/>
          <w:b/>
          <w:bCs/>
          <w:sz w:val="24"/>
          <w:szCs w:val="24"/>
          <w:lang w:val="en-US"/>
        </w:rPr>
        <w:t xml:space="preserve">, </w:t>
      </w:r>
      <w:r w:rsidRPr="00B05BF1">
        <w:rPr>
          <w:rFonts w:ascii="Times New Roman" w:hAnsi="Times New Roman" w:cs="Times New Roman"/>
          <w:sz w:val="24"/>
          <w:szCs w:val="24"/>
          <w:lang w:val="en-US"/>
        </w:rPr>
        <w:t>corporate social responsibility</w:t>
      </w:r>
      <w:r>
        <w:rPr>
          <w:rFonts w:ascii="Times New Roman" w:hAnsi="Times New Roman" w:cs="Times New Roman"/>
          <w:sz w:val="24"/>
          <w:szCs w:val="24"/>
          <w:lang w:val="en-US"/>
        </w:rPr>
        <w:t xml:space="preserve">, </w:t>
      </w:r>
      <w:r w:rsidRPr="003A1BC4">
        <w:rPr>
          <w:rFonts w:ascii="Times New Roman" w:hAnsi="Times New Roman" w:cs="Times New Roman"/>
          <w:sz w:val="24"/>
          <w:szCs w:val="24"/>
          <w:lang w:val="en-US"/>
        </w:rPr>
        <w:t>stakeholders</w:t>
      </w:r>
      <w:r w:rsidR="006845EC">
        <w:rPr>
          <w:rFonts w:ascii="Times New Roman" w:hAnsi="Times New Roman" w:cs="Times New Roman"/>
          <w:sz w:val="24"/>
          <w:szCs w:val="24"/>
          <w:lang w:val="en-US"/>
        </w:rPr>
        <w:t>.</w:t>
      </w:r>
    </w:p>
    <w:p w14:paraId="0DA2840F" w14:textId="62226981" w:rsidR="006C17FA" w:rsidRPr="0013279F" w:rsidRDefault="006C17FA" w:rsidP="0013279F">
      <w:pPr>
        <w:spacing w:after="0" w:line="360" w:lineRule="auto"/>
        <w:jc w:val="both"/>
        <w:rPr>
          <w:rFonts w:ascii="Times New Roman" w:hAnsi="Times New Roman" w:cs="Times New Roman"/>
          <w:b/>
          <w:color w:val="FF0000"/>
          <w:sz w:val="24"/>
          <w:szCs w:val="24"/>
        </w:rPr>
      </w:pPr>
      <w:r w:rsidRPr="0013279F">
        <w:rPr>
          <w:rFonts w:ascii="Times New Roman" w:hAnsi="Times New Roman" w:cs="Times New Roman"/>
          <w:b/>
          <w:sz w:val="24"/>
          <w:szCs w:val="24"/>
        </w:rPr>
        <w:lastRenderedPageBreak/>
        <w:t>Wstęp</w:t>
      </w:r>
    </w:p>
    <w:p w14:paraId="2EB0EE45" w14:textId="3BD353C5" w:rsidR="006C17FA" w:rsidRPr="0013279F" w:rsidRDefault="006C17FA" w:rsidP="0013279F">
      <w:pPr>
        <w:spacing w:after="0" w:line="360" w:lineRule="auto"/>
        <w:ind w:firstLine="567"/>
        <w:jc w:val="both"/>
        <w:rPr>
          <w:rFonts w:ascii="Times New Roman" w:hAnsi="Times New Roman" w:cs="Times New Roman"/>
          <w:sz w:val="24"/>
          <w:szCs w:val="24"/>
        </w:rPr>
      </w:pPr>
      <w:r w:rsidRPr="0013279F">
        <w:rPr>
          <w:rFonts w:ascii="Times New Roman" w:hAnsi="Times New Roman" w:cs="Times New Roman"/>
          <w:sz w:val="24"/>
          <w:szCs w:val="24"/>
        </w:rPr>
        <w:t>Wszystkie grupy interesariuszy oddziałują na podmiot gospodarczy, wpływają</w:t>
      </w:r>
      <w:r w:rsidR="00561D1B" w:rsidRPr="0013279F">
        <w:rPr>
          <w:rFonts w:ascii="Times New Roman" w:hAnsi="Times New Roman" w:cs="Times New Roman"/>
          <w:sz w:val="24"/>
          <w:szCs w:val="24"/>
        </w:rPr>
        <w:t xml:space="preserve">c w sposób pośredni lub bezpośredni </w:t>
      </w:r>
      <w:r w:rsidRPr="0013279F">
        <w:rPr>
          <w:rFonts w:ascii="Times New Roman" w:hAnsi="Times New Roman" w:cs="Times New Roman"/>
          <w:sz w:val="24"/>
          <w:szCs w:val="24"/>
        </w:rPr>
        <w:t xml:space="preserve">na jego </w:t>
      </w:r>
      <w:r w:rsidR="00561D1B" w:rsidRPr="0013279F">
        <w:rPr>
          <w:rFonts w:ascii="Times New Roman" w:hAnsi="Times New Roman" w:cs="Times New Roman"/>
          <w:sz w:val="24"/>
          <w:szCs w:val="24"/>
        </w:rPr>
        <w:t>wyniki finansowe</w:t>
      </w:r>
      <w:r w:rsidRPr="0013279F">
        <w:rPr>
          <w:rFonts w:ascii="Times New Roman" w:hAnsi="Times New Roman" w:cs="Times New Roman"/>
          <w:sz w:val="24"/>
          <w:szCs w:val="24"/>
        </w:rPr>
        <w:t xml:space="preserve">, dlatego tak ważnym celem </w:t>
      </w:r>
      <w:r w:rsidR="00561D1B" w:rsidRPr="0013279F">
        <w:rPr>
          <w:rFonts w:ascii="Times New Roman" w:hAnsi="Times New Roman" w:cs="Times New Roman"/>
          <w:sz w:val="24"/>
          <w:szCs w:val="24"/>
        </w:rPr>
        <w:t xml:space="preserve">każdej </w:t>
      </w:r>
      <w:r w:rsidRPr="0013279F">
        <w:rPr>
          <w:rFonts w:ascii="Times New Roman" w:hAnsi="Times New Roman" w:cs="Times New Roman"/>
          <w:sz w:val="24"/>
          <w:szCs w:val="24"/>
        </w:rPr>
        <w:t>organizacji jest</w:t>
      </w:r>
      <w:r w:rsidR="00561D1B" w:rsidRPr="0013279F">
        <w:rPr>
          <w:rFonts w:ascii="Times New Roman" w:hAnsi="Times New Roman" w:cs="Times New Roman"/>
          <w:sz w:val="24"/>
          <w:szCs w:val="24"/>
        </w:rPr>
        <w:t xml:space="preserve"> wł</w:t>
      </w:r>
      <w:r w:rsidR="00705005" w:rsidRPr="0013279F">
        <w:rPr>
          <w:rFonts w:ascii="Times New Roman" w:hAnsi="Times New Roman" w:cs="Times New Roman"/>
          <w:sz w:val="24"/>
          <w:szCs w:val="24"/>
        </w:rPr>
        <w:t>a</w:t>
      </w:r>
      <w:r w:rsidR="00561D1B" w:rsidRPr="0013279F">
        <w:rPr>
          <w:rFonts w:ascii="Times New Roman" w:hAnsi="Times New Roman" w:cs="Times New Roman"/>
          <w:sz w:val="24"/>
          <w:szCs w:val="24"/>
        </w:rPr>
        <w:t xml:space="preserve">ściwe </w:t>
      </w:r>
      <w:r w:rsidR="00BE77F5" w:rsidRPr="0013279F">
        <w:rPr>
          <w:rFonts w:ascii="Times New Roman" w:hAnsi="Times New Roman" w:cs="Times New Roman"/>
          <w:sz w:val="24"/>
          <w:szCs w:val="24"/>
        </w:rPr>
        <w:t>komunikowanie</w:t>
      </w:r>
      <w:r w:rsidR="00561D1B" w:rsidRPr="0013279F">
        <w:rPr>
          <w:rFonts w:ascii="Times New Roman" w:hAnsi="Times New Roman" w:cs="Times New Roman"/>
          <w:sz w:val="24"/>
          <w:szCs w:val="24"/>
        </w:rPr>
        <w:t xml:space="preserve"> wyników o działalności jednostki</w:t>
      </w:r>
      <w:r w:rsidRPr="0013279F">
        <w:rPr>
          <w:rFonts w:ascii="Times New Roman" w:hAnsi="Times New Roman" w:cs="Times New Roman"/>
          <w:sz w:val="24"/>
          <w:szCs w:val="24"/>
        </w:rPr>
        <w:t xml:space="preserve">. Zadowolenie interesariuszy i tworzenie wartości są </w:t>
      </w:r>
      <w:r w:rsidR="00625AC6" w:rsidRPr="0013279F">
        <w:rPr>
          <w:rFonts w:ascii="Times New Roman" w:hAnsi="Times New Roman" w:cs="Times New Roman"/>
          <w:sz w:val="24"/>
          <w:szCs w:val="24"/>
        </w:rPr>
        <w:t xml:space="preserve">jednym </w:t>
      </w:r>
      <w:r w:rsidR="00F15CB5" w:rsidRPr="0013279F">
        <w:rPr>
          <w:rFonts w:ascii="Times New Roman" w:hAnsi="Times New Roman" w:cs="Times New Roman"/>
          <w:sz w:val="24"/>
          <w:szCs w:val="24"/>
        </w:rPr>
        <w:t xml:space="preserve">z </w:t>
      </w:r>
      <w:r w:rsidRPr="0013279F">
        <w:rPr>
          <w:rFonts w:ascii="Times New Roman" w:hAnsi="Times New Roman" w:cs="Times New Roman"/>
          <w:sz w:val="24"/>
          <w:szCs w:val="24"/>
        </w:rPr>
        <w:t>kluczowy</w:t>
      </w:r>
      <w:r w:rsidR="00625AC6" w:rsidRPr="0013279F">
        <w:rPr>
          <w:rFonts w:ascii="Times New Roman" w:hAnsi="Times New Roman" w:cs="Times New Roman"/>
          <w:sz w:val="24"/>
          <w:szCs w:val="24"/>
        </w:rPr>
        <w:t>ch</w:t>
      </w:r>
      <w:r w:rsidRPr="0013279F">
        <w:rPr>
          <w:rFonts w:ascii="Times New Roman" w:hAnsi="Times New Roman" w:cs="Times New Roman"/>
          <w:sz w:val="24"/>
          <w:szCs w:val="24"/>
        </w:rPr>
        <w:t xml:space="preserve"> cel</w:t>
      </w:r>
      <w:r w:rsidR="00625AC6" w:rsidRPr="0013279F">
        <w:rPr>
          <w:rFonts w:ascii="Times New Roman" w:hAnsi="Times New Roman" w:cs="Times New Roman"/>
          <w:sz w:val="24"/>
          <w:szCs w:val="24"/>
        </w:rPr>
        <w:t>ów</w:t>
      </w:r>
      <w:r w:rsidRPr="0013279F">
        <w:rPr>
          <w:rFonts w:ascii="Times New Roman" w:hAnsi="Times New Roman" w:cs="Times New Roman"/>
          <w:sz w:val="24"/>
          <w:szCs w:val="24"/>
        </w:rPr>
        <w:t xml:space="preserve"> </w:t>
      </w:r>
      <w:r w:rsidR="00625AC6" w:rsidRPr="0013279F">
        <w:rPr>
          <w:rFonts w:ascii="Times New Roman" w:hAnsi="Times New Roman" w:cs="Times New Roman"/>
          <w:sz w:val="24"/>
          <w:szCs w:val="24"/>
        </w:rPr>
        <w:t>funkcjonowaniu podmiot</w:t>
      </w:r>
      <w:r w:rsidR="00F15CB5" w:rsidRPr="0013279F">
        <w:rPr>
          <w:rFonts w:ascii="Times New Roman" w:hAnsi="Times New Roman" w:cs="Times New Roman"/>
          <w:sz w:val="24"/>
          <w:szCs w:val="24"/>
        </w:rPr>
        <w:t>ów gospodarczych</w:t>
      </w:r>
      <w:r w:rsidRPr="0013279F">
        <w:rPr>
          <w:rFonts w:ascii="Times New Roman" w:hAnsi="Times New Roman" w:cs="Times New Roman"/>
          <w:sz w:val="24"/>
          <w:szCs w:val="24"/>
        </w:rPr>
        <w:t xml:space="preserve">. Istotnym elementem i najdokładniejszym obrazem organizacji jest sprawozdanie finansowe i niefinansowe ujawniane interesariuszom. Połączenie obu raportów tworzy sprawozdanie zintegrowane, które jest bardziej czytelne, zawiera pełniejszą informację o działalności i jest podstawą </w:t>
      </w:r>
      <w:r w:rsidR="00625AC6" w:rsidRPr="0013279F">
        <w:rPr>
          <w:rFonts w:ascii="Times New Roman" w:hAnsi="Times New Roman" w:cs="Times New Roman"/>
          <w:sz w:val="24"/>
          <w:szCs w:val="24"/>
        </w:rPr>
        <w:t xml:space="preserve">realizacji </w:t>
      </w:r>
      <w:r w:rsidRPr="0013279F">
        <w:rPr>
          <w:rFonts w:ascii="Times New Roman" w:hAnsi="Times New Roman" w:cs="Times New Roman"/>
          <w:sz w:val="24"/>
          <w:szCs w:val="24"/>
        </w:rPr>
        <w:t>społecznej odpowiedzialności biznesu (</w:t>
      </w:r>
      <w:proofErr w:type="spellStart"/>
      <w:r w:rsidRPr="0013279F">
        <w:rPr>
          <w:rFonts w:ascii="Times New Roman" w:hAnsi="Times New Roman" w:cs="Times New Roman"/>
          <w:sz w:val="24"/>
          <w:szCs w:val="24"/>
        </w:rPr>
        <w:t>Żychlewicz</w:t>
      </w:r>
      <w:proofErr w:type="spellEnd"/>
      <w:r w:rsidRPr="0013279F">
        <w:rPr>
          <w:rFonts w:ascii="Times New Roman" w:hAnsi="Times New Roman" w:cs="Times New Roman"/>
          <w:sz w:val="24"/>
          <w:szCs w:val="24"/>
        </w:rPr>
        <w:t xml:space="preserve">, 2015; Bek-Gaik, 2017). Sprawozdawczość zintegrowana jest coraz częściej stosowana przez podmioty </w:t>
      </w:r>
      <w:r w:rsidR="00625AC6" w:rsidRPr="0013279F">
        <w:rPr>
          <w:rFonts w:ascii="Times New Roman" w:hAnsi="Times New Roman" w:cs="Times New Roman"/>
          <w:sz w:val="24"/>
          <w:szCs w:val="24"/>
        </w:rPr>
        <w:t>różnych branż</w:t>
      </w:r>
      <w:r w:rsidRPr="0013279F">
        <w:rPr>
          <w:rFonts w:ascii="Times New Roman" w:hAnsi="Times New Roman" w:cs="Times New Roman"/>
          <w:sz w:val="24"/>
          <w:szCs w:val="24"/>
        </w:rPr>
        <w:t>.</w:t>
      </w:r>
      <w:r w:rsidR="008E1461" w:rsidRPr="0013279F">
        <w:rPr>
          <w:rFonts w:ascii="Times New Roman" w:hAnsi="Times New Roman" w:cs="Times New Roman"/>
          <w:sz w:val="24"/>
          <w:szCs w:val="24"/>
        </w:rPr>
        <w:t xml:space="preserve"> Stopniowo </w:t>
      </w:r>
      <w:r w:rsidR="008B1FBC" w:rsidRPr="0013279F">
        <w:rPr>
          <w:rFonts w:ascii="Times New Roman" w:hAnsi="Times New Roman" w:cs="Times New Roman"/>
          <w:sz w:val="24"/>
          <w:szCs w:val="24"/>
        </w:rPr>
        <w:t>wdrażana jest również przez podmioty lecznicze.</w:t>
      </w:r>
      <w:r w:rsidRPr="0013279F">
        <w:rPr>
          <w:rFonts w:ascii="Times New Roman" w:hAnsi="Times New Roman" w:cs="Times New Roman"/>
          <w:sz w:val="24"/>
          <w:szCs w:val="24"/>
        </w:rPr>
        <w:t xml:space="preserve"> </w:t>
      </w:r>
      <w:r w:rsidR="008B1FBC" w:rsidRPr="0013279F">
        <w:rPr>
          <w:rFonts w:ascii="Times New Roman" w:hAnsi="Times New Roman" w:cs="Times New Roman"/>
          <w:sz w:val="24"/>
          <w:szCs w:val="24"/>
        </w:rPr>
        <w:t xml:space="preserve">Koncepcja sprawozdawczości zintegrowanej w sektorze opieki zdrowotnej realizowana jest przy udziale i zaangażowaniu obywateli i pacjentów. </w:t>
      </w:r>
      <w:r w:rsidRPr="0013279F">
        <w:rPr>
          <w:rFonts w:ascii="Times New Roman" w:hAnsi="Times New Roman" w:cs="Times New Roman"/>
          <w:sz w:val="24"/>
          <w:szCs w:val="24"/>
        </w:rPr>
        <w:t>Według Ustawy o Rachunkowości i Rozporządzenia Ministra Finansów sprawozdania z działalności jednostki powinny trzymać się określonych zasad i obejmować istotne obszary związane z działalnością. Wytyczne do sprawozdania zintegrowanego reguluje natomiast IIRC (</w:t>
      </w:r>
      <w:r w:rsidRPr="0013279F">
        <w:rPr>
          <w:rFonts w:ascii="Times New Roman" w:hAnsi="Times New Roman" w:cs="Times New Roman"/>
          <w:i/>
          <w:iCs/>
          <w:sz w:val="24"/>
          <w:szCs w:val="24"/>
        </w:rPr>
        <w:t xml:space="preserve">International </w:t>
      </w:r>
      <w:proofErr w:type="spellStart"/>
      <w:r w:rsidRPr="0013279F">
        <w:rPr>
          <w:rFonts w:ascii="Times New Roman" w:hAnsi="Times New Roman" w:cs="Times New Roman"/>
          <w:i/>
          <w:iCs/>
          <w:sz w:val="24"/>
          <w:szCs w:val="24"/>
        </w:rPr>
        <w:t>Integrated</w:t>
      </w:r>
      <w:proofErr w:type="spellEnd"/>
      <w:r w:rsidRPr="0013279F">
        <w:rPr>
          <w:rFonts w:ascii="Times New Roman" w:hAnsi="Times New Roman" w:cs="Times New Roman"/>
          <w:i/>
          <w:iCs/>
          <w:sz w:val="24"/>
          <w:szCs w:val="24"/>
        </w:rPr>
        <w:t xml:space="preserve"> Reporting </w:t>
      </w:r>
      <w:proofErr w:type="spellStart"/>
      <w:r w:rsidRPr="0013279F">
        <w:rPr>
          <w:rFonts w:ascii="Times New Roman" w:hAnsi="Times New Roman" w:cs="Times New Roman"/>
          <w:i/>
          <w:iCs/>
          <w:sz w:val="24"/>
          <w:szCs w:val="24"/>
        </w:rPr>
        <w:t>Council</w:t>
      </w:r>
      <w:proofErr w:type="spellEnd"/>
      <w:r w:rsidRPr="0013279F">
        <w:rPr>
          <w:rFonts w:ascii="Times New Roman" w:hAnsi="Times New Roman" w:cs="Times New Roman"/>
          <w:sz w:val="24"/>
          <w:szCs w:val="24"/>
        </w:rPr>
        <w:t xml:space="preserve">) i GRI </w:t>
      </w:r>
      <w:r w:rsidRPr="0013279F">
        <w:rPr>
          <w:rFonts w:ascii="Times New Roman" w:hAnsi="Times New Roman" w:cs="Times New Roman"/>
          <w:i/>
          <w:iCs/>
          <w:sz w:val="24"/>
          <w:szCs w:val="24"/>
        </w:rPr>
        <w:t xml:space="preserve">(Global Reporting </w:t>
      </w:r>
      <w:proofErr w:type="spellStart"/>
      <w:r w:rsidRPr="0013279F">
        <w:rPr>
          <w:rFonts w:ascii="Times New Roman" w:hAnsi="Times New Roman" w:cs="Times New Roman"/>
          <w:i/>
          <w:iCs/>
          <w:sz w:val="24"/>
          <w:szCs w:val="24"/>
        </w:rPr>
        <w:t>Initiative</w:t>
      </w:r>
      <w:proofErr w:type="spellEnd"/>
      <w:r w:rsidRPr="0013279F">
        <w:rPr>
          <w:rFonts w:ascii="Times New Roman" w:hAnsi="Times New Roman" w:cs="Times New Roman"/>
          <w:sz w:val="24"/>
          <w:szCs w:val="24"/>
        </w:rPr>
        <w:t xml:space="preserve">) (Ministerstwo Gospodarki, 2013). </w:t>
      </w:r>
    </w:p>
    <w:p w14:paraId="79A16180" w14:textId="5DEF0BDB" w:rsidR="008256B8" w:rsidRPr="0013279F" w:rsidRDefault="006C17FA" w:rsidP="0013279F">
      <w:pPr>
        <w:pStyle w:val="Tekstprzypisudolnego"/>
        <w:spacing w:line="360" w:lineRule="auto"/>
        <w:ind w:firstLine="567"/>
        <w:jc w:val="both"/>
        <w:rPr>
          <w:rFonts w:ascii="Times New Roman" w:hAnsi="Times New Roman" w:cs="Times New Roman"/>
          <w:color w:val="000000" w:themeColor="text1"/>
          <w:sz w:val="24"/>
          <w:szCs w:val="24"/>
        </w:rPr>
      </w:pPr>
      <w:r w:rsidRPr="0013279F">
        <w:rPr>
          <w:rFonts w:ascii="Times New Roman" w:hAnsi="Times New Roman" w:cs="Times New Roman"/>
          <w:sz w:val="24"/>
          <w:szCs w:val="24"/>
        </w:rPr>
        <w:t xml:space="preserve">Celem niniejszego artykułu jest wskazanie na rolę sprawozdawczości zintegrowanej w podmiotach leczniczych realizujących politykę zrównoważonego rozwoju w świetle teorii interesariuszy. </w:t>
      </w:r>
      <w:r w:rsidR="008B1FBC" w:rsidRPr="0013279F">
        <w:rPr>
          <w:rFonts w:ascii="Times New Roman" w:hAnsi="Times New Roman" w:cs="Times New Roman"/>
          <w:sz w:val="24"/>
          <w:szCs w:val="24"/>
        </w:rPr>
        <w:t xml:space="preserve">W artykule skoncentrowano się na określenie wpływu </w:t>
      </w:r>
      <w:r w:rsidRPr="0013279F">
        <w:rPr>
          <w:rFonts w:ascii="Times New Roman" w:hAnsi="Times New Roman" w:cs="Times New Roman"/>
          <w:sz w:val="24"/>
          <w:szCs w:val="24"/>
        </w:rPr>
        <w:t>teori</w:t>
      </w:r>
      <w:r w:rsidR="008B1FBC" w:rsidRPr="0013279F">
        <w:rPr>
          <w:rFonts w:ascii="Times New Roman" w:hAnsi="Times New Roman" w:cs="Times New Roman"/>
          <w:sz w:val="24"/>
          <w:szCs w:val="24"/>
        </w:rPr>
        <w:t>i</w:t>
      </w:r>
      <w:r w:rsidRPr="0013279F">
        <w:rPr>
          <w:rFonts w:ascii="Times New Roman" w:hAnsi="Times New Roman" w:cs="Times New Roman"/>
          <w:sz w:val="24"/>
          <w:szCs w:val="24"/>
        </w:rPr>
        <w:t xml:space="preserve"> interesariuszy </w:t>
      </w:r>
      <w:r w:rsidR="008B1FBC" w:rsidRPr="0013279F">
        <w:rPr>
          <w:rFonts w:ascii="Times New Roman" w:hAnsi="Times New Roman" w:cs="Times New Roman"/>
          <w:sz w:val="24"/>
          <w:szCs w:val="24"/>
        </w:rPr>
        <w:t>na</w:t>
      </w:r>
      <w:r w:rsidRPr="0013279F">
        <w:rPr>
          <w:rFonts w:ascii="Times New Roman" w:hAnsi="Times New Roman" w:cs="Times New Roman"/>
          <w:sz w:val="24"/>
          <w:szCs w:val="24"/>
        </w:rPr>
        <w:t xml:space="preserve"> </w:t>
      </w:r>
      <w:r w:rsidR="008B1FBC" w:rsidRPr="0013279F">
        <w:rPr>
          <w:rFonts w:ascii="Times New Roman" w:hAnsi="Times New Roman" w:cs="Times New Roman"/>
          <w:sz w:val="24"/>
          <w:szCs w:val="24"/>
        </w:rPr>
        <w:t xml:space="preserve">opracowywanie </w:t>
      </w:r>
      <w:r w:rsidRPr="0013279F">
        <w:rPr>
          <w:rFonts w:ascii="Times New Roman" w:hAnsi="Times New Roman" w:cs="Times New Roman"/>
          <w:sz w:val="24"/>
          <w:szCs w:val="24"/>
        </w:rPr>
        <w:t>sprawozdawczości zintegrowanej. Analizie poddano głównych interesariuszy podmiotów leczniczych (pacjen</w:t>
      </w:r>
      <w:r w:rsidR="008B1FBC" w:rsidRPr="0013279F">
        <w:rPr>
          <w:rFonts w:ascii="Times New Roman" w:hAnsi="Times New Roman" w:cs="Times New Roman"/>
          <w:sz w:val="24"/>
          <w:szCs w:val="24"/>
        </w:rPr>
        <w:t>tów</w:t>
      </w:r>
      <w:r w:rsidRPr="0013279F">
        <w:rPr>
          <w:rFonts w:ascii="Times New Roman" w:hAnsi="Times New Roman" w:cs="Times New Roman"/>
          <w:sz w:val="24"/>
          <w:szCs w:val="24"/>
        </w:rPr>
        <w:t>, obywatel</w:t>
      </w:r>
      <w:r w:rsidR="008B1FBC" w:rsidRPr="0013279F">
        <w:rPr>
          <w:rFonts w:ascii="Times New Roman" w:hAnsi="Times New Roman" w:cs="Times New Roman"/>
          <w:sz w:val="24"/>
          <w:szCs w:val="24"/>
        </w:rPr>
        <w:t>i</w:t>
      </w:r>
      <w:r w:rsidRPr="0013279F">
        <w:rPr>
          <w:rFonts w:ascii="Times New Roman" w:hAnsi="Times New Roman" w:cs="Times New Roman"/>
          <w:sz w:val="24"/>
          <w:szCs w:val="24"/>
        </w:rPr>
        <w:t>, personel szpitala i rząd) oraz opisano cele i wyniki stosowania koncepcji sprawozdawczości zintegrowanej w podmiotach leczniczych wybranych krajów.</w:t>
      </w:r>
      <w:r w:rsidR="008256B8" w:rsidRPr="0013279F">
        <w:rPr>
          <w:rFonts w:ascii="Times New Roman" w:hAnsi="Times New Roman" w:cs="Times New Roman"/>
          <w:sz w:val="24"/>
          <w:szCs w:val="24"/>
        </w:rPr>
        <w:t xml:space="preserve"> </w:t>
      </w:r>
      <w:r w:rsidR="008256B8" w:rsidRPr="0013279F">
        <w:rPr>
          <w:rFonts w:ascii="Times New Roman" w:hAnsi="Times New Roman" w:cs="Times New Roman"/>
          <w:color w:val="000000" w:themeColor="text1"/>
          <w:sz w:val="24"/>
          <w:szCs w:val="24"/>
        </w:rPr>
        <w:t xml:space="preserve">W artykule </w:t>
      </w:r>
      <w:r w:rsidR="008B1FBC" w:rsidRPr="0013279F">
        <w:rPr>
          <w:rFonts w:ascii="Times New Roman" w:hAnsi="Times New Roman" w:cs="Times New Roman"/>
          <w:color w:val="000000" w:themeColor="text1"/>
          <w:sz w:val="24"/>
          <w:szCs w:val="24"/>
        </w:rPr>
        <w:t>dokonano</w:t>
      </w:r>
      <w:r w:rsidR="008256B8" w:rsidRPr="0013279F">
        <w:rPr>
          <w:rFonts w:ascii="Times New Roman" w:hAnsi="Times New Roman" w:cs="Times New Roman"/>
          <w:color w:val="000000" w:themeColor="text1"/>
          <w:sz w:val="24"/>
          <w:szCs w:val="24"/>
        </w:rPr>
        <w:t xml:space="preserve"> analiz</w:t>
      </w:r>
      <w:r w:rsidR="008B1FBC" w:rsidRPr="0013279F">
        <w:rPr>
          <w:rFonts w:ascii="Times New Roman" w:hAnsi="Times New Roman" w:cs="Times New Roman"/>
          <w:color w:val="000000" w:themeColor="text1"/>
          <w:sz w:val="24"/>
          <w:szCs w:val="24"/>
        </w:rPr>
        <w:t>y</w:t>
      </w:r>
      <w:r w:rsidR="008256B8" w:rsidRPr="0013279F">
        <w:rPr>
          <w:rFonts w:ascii="Times New Roman" w:hAnsi="Times New Roman" w:cs="Times New Roman"/>
          <w:color w:val="000000" w:themeColor="text1"/>
          <w:sz w:val="24"/>
          <w:szCs w:val="24"/>
        </w:rPr>
        <w:t xml:space="preserve"> </w:t>
      </w:r>
      <w:r w:rsidR="008B1FBC" w:rsidRPr="0013279F">
        <w:rPr>
          <w:rFonts w:ascii="Times New Roman" w:hAnsi="Times New Roman" w:cs="Times New Roman"/>
          <w:color w:val="000000" w:themeColor="text1"/>
          <w:sz w:val="24"/>
          <w:szCs w:val="24"/>
        </w:rPr>
        <w:t xml:space="preserve">najnowszej krajowej i zagranicznej </w:t>
      </w:r>
      <w:r w:rsidR="008256B8" w:rsidRPr="0013279F">
        <w:rPr>
          <w:rFonts w:ascii="Times New Roman" w:hAnsi="Times New Roman" w:cs="Times New Roman"/>
          <w:color w:val="000000" w:themeColor="text1"/>
          <w:sz w:val="24"/>
          <w:szCs w:val="24"/>
        </w:rPr>
        <w:t xml:space="preserve">literatury </w:t>
      </w:r>
      <w:r w:rsidR="008B1FBC" w:rsidRPr="0013279F">
        <w:rPr>
          <w:rFonts w:ascii="Times New Roman" w:hAnsi="Times New Roman" w:cs="Times New Roman"/>
          <w:color w:val="000000" w:themeColor="text1"/>
          <w:sz w:val="24"/>
          <w:szCs w:val="24"/>
        </w:rPr>
        <w:t xml:space="preserve">przedmiotu </w:t>
      </w:r>
      <w:r w:rsidR="008256B8" w:rsidRPr="0013279F">
        <w:rPr>
          <w:rFonts w:ascii="Times New Roman" w:hAnsi="Times New Roman" w:cs="Times New Roman"/>
          <w:color w:val="000000" w:themeColor="text1"/>
          <w:sz w:val="24"/>
          <w:szCs w:val="24"/>
        </w:rPr>
        <w:t xml:space="preserve">oraz </w:t>
      </w:r>
      <w:r w:rsidR="008B1FBC" w:rsidRPr="0013279F">
        <w:rPr>
          <w:rFonts w:ascii="Times New Roman" w:hAnsi="Times New Roman" w:cs="Times New Roman"/>
          <w:color w:val="000000" w:themeColor="text1"/>
          <w:sz w:val="24"/>
          <w:szCs w:val="24"/>
        </w:rPr>
        <w:t xml:space="preserve">obowiązujących </w:t>
      </w:r>
      <w:r w:rsidR="008256B8" w:rsidRPr="0013279F">
        <w:rPr>
          <w:rFonts w:ascii="Times New Roman" w:hAnsi="Times New Roman" w:cs="Times New Roman"/>
          <w:color w:val="000000" w:themeColor="text1"/>
          <w:sz w:val="24"/>
          <w:szCs w:val="24"/>
        </w:rPr>
        <w:t>regulacji prawnych.</w:t>
      </w:r>
    </w:p>
    <w:p w14:paraId="28989A1A" w14:textId="77777777" w:rsidR="006C17FA" w:rsidRPr="0013279F" w:rsidRDefault="006C17FA" w:rsidP="0013279F">
      <w:pPr>
        <w:spacing w:after="0" w:line="360" w:lineRule="auto"/>
        <w:jc w:val="both"/>
        <w:rPr>
          <w:rFonts w:ascii="Times New Roman" w:hAnsi="Times New Roman" w:cs="Times New Roman"/>
          <w:sz w:val="24"/>
          <w:szCs w:val="24"/>
        </w:rPr>
      </w:pPr>
    </w:p>
    <w:p w14:paraId="00DD9BBF" w14:textId="13E06986" w:rsidR="00153F31" w:rsidRPr="00153F31" w:rsidRDefault="006C17FA" w:rsidP="00153F31">
      <w:pPr>
        <w:pStyle w:val="Akapitzlist"/>
        <w:numPr>
          <w:ilvl w:val="0"/>
          <w:numId w:val="7"/>
        </w:numPr>
        <w:spacing w:after="0" w:line="360" w:lineRule="auto"/>
        <w:jc w:val="both"/>
        <w:rPr>
          <w:rFonts w:ascii="Times New Roman" w:hAnsi="Times New Roman" w:cs="Times New Roman"/>
          <w:b/>
          <w:bCs/>
          <w:sz w:val="24"/>
          <w:szCs w:val="24"/>
        </w:rPr>
      </w:pPr>
      <w:r w:rsidRPr="0013279F">
        <w:rPr>
          <w:rFonts w:ascii="Times New Roman" w:hAnsi="Times New Roman" w:cs="Times New Roman"/>
          <w:b/>
          <w:bCs/>
          <w:sz w:val="24"/>
          <w:szCs w:val="24"/>
        </w:rPr>
        <w:t>Teoria interesariuszy w podmiocie gospodarczym</w:t>
      </w:r>
    </w:p>
    <w:p w14:paraId="59F3673F" w14:textId="326E0208" w:rsidR="006C17FA" w:rsidRPr="0013279F" w:rsidRDefault="006C17FA" w:rsidP="0013279F">
      <w:pPr>
        <w:spacing w:after="0" w:line="360" w:lineRule="auto"/>
        <w:ind w:firstLine="567"/>
        <w:jc w:val="both"/>
        <w:rPr>
          <w:rFonts w:ascii="Times New Roman" w:hAnsi="Times New Roman" w:cs="Times New Roman"/>
          <w:sz w:val="24"/>
          <w:szCs w:val="24"/>
        </w:rPr>
      </w:pPr>
      <w:r w:rsidRPr="0013279F">
        <w:rPr>
          <w:rFonts w:ascii="Times New Roman" w:hAnsi="Times New Roman" w:cs="Times New Roman"/>
          <w:sz w:val="24"/>
          <w:szCs w:val="24"/>
        </w:rPr>
        <w:t xml:space="preserve">Koncepcja przejrzystych i trwałych relacji z zainteresowanymi podmiotami jest wbudowana w teorię interesariuszy, która została sformułowana w latach 60. </w:t>
      </w:r>
      <w:r w:rsidRPr="0013279F">
        <w:rPr>
          <w:rFonts w:ascii="Times New Roman" w:hAnsi="Times New Roman" w:cs="Times New Roman"/>
          <w:sz w:val="24"/>
          <w:szCs w:val="24"/>
          <w:lang w:val="en-US"/>
        </w:rPr>
        <w:t xml:space="preserve">XIX </w:t>
      </w:r>
      <w:proofErr w:type="spellStart"/>
      <w:r w:rsidRPr="0013279F">
        <w:rPr>
          <w:rFonts w:ascii="Times New Roman" w:hAnsi="Times New Roman" w:cs="Times New Roman"/>
          <w:sz w:val="24"/>
          <w:szCs w:val="24"/>
          <w:lang w:val="en-US"/>
        </w:rPr>
        <w:t>wieku</w:t>
      </w:r>
      <w:proofErr w:type="spellEnd"/>
      <w:r w:rsidRPr="0013279F">
        <w:rPr>
          <w:rFonts w:ascii="Times New Roman" w:hAnsi="Times New Roman" w:cs="Times New Roman"/>
          <w:sz w:val="24"/>
          <w:szCs w:val="24"/>
          <w:lang w:val="en-US"/>
        </w:rPr>
        <w:t xml:space="preserve"> R. E. </w:t>
      </w:r>
      <w:proofErr w:type="spellStart"/>
      <w:r w:rsidRPr="0013279F">
        <w:rPr>
          <w:rFonts w:ascii="Times New Roman" w:hAnsi="Times New Roman" w:cs="Times New Roman"/>
          <w:sz w:val="24"/>
          <w:szCs w:val="24"/>
          <w:lang w:val="en-US"/>
        </w:rPr>
        <w:t>Freemana</w:t>
      </w:r>
      <w:proofErr w:type="spellEnd"/>
      <w:r w:rsidRPr="0013279F">
        <w:rPr>
          <w:rFonts w:ascii="Times New Roman" w:hAnsi="Times New Roman" w:cs="Times New Roman"/>
          <w:sz w:val="24"/>
          <w:szCs w:val="24"/>
          <w:lang w:val="en-US"/>
        </w:rPr>
        <w:t xml:space="preserve"> w </w:t>
      </w:r>
      <w:r w:rsidRPr="0013279F">
        <w:rPr>
          <w:rFonts w:ascii="Times New Roman" w:hAnsi="Times New Roman" w:cs="Times New Roman"/>
          <w:i/>
          <w:iCs/>
          <w:sz w:val="24"/>
          <w:szCs w:val="24"/>
          <w:lang w:val="en-US"/>
        </w:rPr>
        <w:t>Planning for the Business Environment of the 1980s</w:t>
      </w:r>
      <w:r w:rsidRPr="0013279F">
        <w:rPr>
          <w:rFonts w:ascii="Times New Roman" w:hAnsi="Times New Roman" w:cs="Times New Roman"/>
          <w:sz w:val="24"/>
          <w:szCs w:val="24"/>
          <w:lang w:val="en-US"/>
        </w:rPr>
        <w:t xml:space="preserve">. </w:t>
      </w:r>
      <w:r w:rsidRPr="0013279F">
        <w:rPr>
          <w:rFonts w:ascii="Times New Roman" w:hAnsi="Times New Roman" w:cs="Times New Roman"/>
          <w:sz w:val="24"/>
          <w:szCs w:val="24"/>
        </w:rPr>
        <w:t xml:space="preserve">Najważniejszym założeniem teorii interesariuszy jest uznanie, że </w:t>
      </w:r>
      <w:r w:rsidR="008B1FBC" w:rsidRPr="0013279F">
        <w:rPr>
          <w:rFonts w:ascii="Times New Roman" w:hAnsi="Times New Roman" w:cs="Times New Roman"/>
          <w:sz w:val="24"/>
          <w:szCs w:val="24"/>
        </w:rPr>
        <w:t xml:space="preserve">zarówno </w:t>
      </w:r>
      <w:r w:rsidRPr="0013279F">
        <w:rPr>
          <w:rFonts w:ascii="Times New Roman" w:hAnsi="Times New Roman" w:cs="Times New Roman"/>
          <w:sz w:val="24"/>
          <w:szCs w:val="24"/>
        </w:rPr>
        <w:t>w otoczeniu wewnętrznym</w:t>
      </w:r>
      <w:r w:rsidR="008B1FBC" w:rsidRPr="0013279F">
        <w:rPr>
          <w:rFonts w:ascii="Times New Roman" w:hAnsi="Times New Roman" w:cs="Times New Roman"/>
          <w:sz w:val="24"/>
          <w:szCs w:val="24"/>
        </w:rPr>
        <w:t>,</w:t>
      </w:r>
      <w:r w:rsidRPr="0013279F">
        <w:rPr>
          <w:rFonts w:ascii="Times New Roman" w:hAnsi="Times New Roman" w:cs="Times New Roman"/>
          <w:sz w:val="24"/>
          <w:szCs w:val="24"/>
        </w:rPr>
        <w:t xml:space="preserve"> jak i zewnętrznym każdego przedsiębiorstwa funkcjonują różne podmioty, które są zainteresowane tym z jakim </w:t>
      </w:r>
      <w:r w:rsidRPr="0013279F">
        <w:rPr>
          <w:rFonts w:ascii="Times New Roman" w:hAnsi="Times New Roman" w:cs="Times New Roman"/>
          <w:sz w:val="24"/>
          <w:szCs w:val="24"/>
        </w:rPr>
        <w:lastRenderedPageBreak/>
        <w:t xml:space="preserve">skutkiem i w jaki sposób funkcjonuje to przedsiębiorstwo. Interesariusze wchodzą w </w:t>
      </w:r>
      <w:r w:rsidR="008B1FBC" w:rsidRPr="0013279F">
        <w:rPr>
          <w:rFonts w:ascii="Times New Roman" w:hAnsi="Times New Roman" w:cs="Times New Roman"/>
          <w:sz w:val="24"/>
          <w:szCs w:val="24"/>
        </w:rPr>
        <w:t xml:space="preserve">interakcję </w:t>
      </w:r>
      <w:r w:rsidRPr="0013279F">
        <w:rPr>
          <w:rFonts w:ascii="Times New Roman" w:hAnsi="Times New Roman" w:cs="Times New Roman"/>
          <w:sz w:val="24"/>
          <w:szCs w:val="24"/>
        </w:rPr>
        <w:t>z przedsiębiorstwem, a także między sobą. Interesariusze mogą mieć wpływ na decyzje podejmowane w firmie, a także w jej otoczeniu (Waśkowski, 2015).</w:t>
      </w:r>
    </w:p>
    <w:p w14:paraId="69CCB487" w14:textId="4150AF71" w:rsidR="006C17FA" w:rsidRPr="0013279F" w:rsidRDefault="006C17FA" w:rsidP="0013279F">
      <w:pPr>
        <w:spacing w:after="0" w:line="360" w:lineRule="auto"/>
        <w:ind w:firstLine="567"/>
        <w:jc w:val="both"/>
        <w:rPr>
          <w:rFonts w:ascii="Times New Roman" w:hAnsi="Times New Roman" w:cs="Times New Roman"/>
          <w:sz w:val="24"/>
          <w:szCs w:val="24"/>
        </w:rPr>
      </w:pPr>
      <w:r w:rsidRPr="0013279F">
        <w:rPr>
          <w:rFonts w:ascii="Times New Roman" w:hAnsi="Times New Roman" w:cs="Times New Roman"/>
          <w:sz w:val="24"/>
          <w:szCs w:val="24"/>
        </w:rPr>
        <w:t xml:space="preserve">Finansowym celem przedsiębiorstwa jest maksymalizacja zysków, jednakże, aby przedsiębiorstwo generowało zyski, konieczne jest wykreowanie korzyści dla wszystkich interesariuszy, dlatego menedżerowie pełnią ważną rolę powiernika właścicieli przedsiębiorstwa oraz pozostałych interesariuszy (Błach, Gorczyńska, 2017). Potencjalnymi lub faktycznymi interesariuszami </w:t>
      </w:r>
      <w:r w:rsidR="008B1FBC" w:rsidRPr="0013279F">
        <w:rPr>
          <w:rFonts w:ascii="Times New Roman" w:hAnsi="Times New Roman" w:cs="Times New Roman"/>
          <w:sz w:val="24"/>
          <w:szCs w:val="24"/>
        </w:rPr>
        <w:t xml:space="preserve">można </w:t>
      </w:r>
      <w:r w:rsidRPr="0013279F">
        <w:rPr>
          <w:rFonts w:ascii="Times New Roman" w:hAnsi="Times New Roman" w:cs="Times New Roman"/>
          <w:sz w:val="24"/>
          <w:szCs w:val="24"/>
        </w:rPr>
        <w:t>nazwać osoby, instytucje, dzielnice, społeczeństwo, organizacje i środowisko, a także osoby lub grupy mające prawa lub udziały w podmiocie gospodarczym (</w:t>
      </w:r>
      <w:proofErr w:type="spellStart"/>
      <w:r w:rsidRPr="0013279F">
        <w:rPr>
          <w:rFonts w:ascii="Times New Roman" w:hAnsi="Times New Roman" w:cs="Times New Roman"/>
          <w:sz w:val="24"/>
          <w:szCs w:val="24"/>
        </w:rPr>
        <w:t>Benn</w:t>
      </w:r>
      <w:proofErr w:type="spellEnd"/>
      <w:r w:rsidRPr="0013279F">
        <w:rPr>
          <w:rFonts w:ascii="Times New Roman" w:hAnsi="Times New Roman" w:cs="Times New Roman"/>
          <w:sz w:val="24"/>
          <w:szCs w:val="24"/>
        </w:rPr>
        <w:t xml:space="preserve">, </w:t>
      </w:r>
      <w:proofErr w:type="spellStart"/>
      <w:r w:rsidRPr="0013279F">
        <w:rPr>
          <w:rFonts w:ascii="Times New Roman" w:hAnsi="Times New Roman" w:cs="Times New Roman"/>
          <w:sz w:val="24"/>
          <w:szCs w:val="24"/>
        </w:rPr>
        <w:t>Abratt</w:t>
      </w:r>
      <w:proofErr w:type="spellEnd"/>
      <w:r w:rsidRPr="0013279F">
        <w:rPr>
          <w:rFonts w:ascii="Times New Roman" w:hAnsi="Times New Roman" w:cs="Times New Roman"/>
          <w:sz w:val="24"/>
          <w:szCs w:val="24"/>
        </w:rPr>
        <w:t xml:space="preserve">, </w:t>
      </w:r>
      <w:proofErr w:type="spellStart"/>
      <w:r w:rsidRPr="0013279F">
        <w:rPr>
          <w:rFonts w:ascii="Times New Roman" w:hAnsi="Times New Roman" w:cs="Times New Roman"/>
          <w:sz w:val="24"/>
          <w:szCs w:val="24"/>
        </w:rPr>
        <w:t>O’Leary</w:t>
      </w:r>
      <w:proofErr w:type="spellEnd"/>
      <w:r w:rsidRPr="0013279F">
        <w:rPr>
          <w:rFonts w:ascii="Times New Roman" w:hAnsi="Times New Roman" w:cs="Times New Roman"/>
          <w:sz w:val="24"/>
          <w:szCs w:val="24"/>
        </w:rPr>
        <w:t>, 2016).</w:t>
      </w:r>
    </w:p>
    <w:p w14:paraId="6D367FC6" w14:textId="0B1FA72E" w:rsidR="006C17FA" w:rsidRPr="0013279F" w:rsidRDefault="006C17FA" w:rsidP="0013279F">
      <w:pPr>
        <w:spacing w:after="0" w:line="360" w:lineRule="auto"/>
        <w:ind w:firstLine="567"/>
        <w:jc w:val="both"/>
        <w:rPr>
          <w:rFonts w:ascii="Times New Roman" w:hAnsi="Times New Roman" w:cs="Times New Roman"/>
          <w:sz w:val="24"/>
          <w:szCs w:val="24"/>
        </w:rPr>
      </w:pPr>
      <w:r w:rsidRPr="0013279F">
        <w:rPr>
          <w:rFonts w:ascii="Times New Roman" w:hAnsi="Times New Roman" w:cs="Times New Roman"/>
          <w:sz w:val="24"/>
          <w:szCs w:val="24"/>
        </w:rPr>
        <w:t xml:space="preserve">Teoria interesariuszy jest fundamentem </w:t>
      </w:r>
      <w:r w:rsidR="008B1FBC" w:rsidRPr="0013279F">
        <w:rPr>
          <w:rFonts w:ascii="Times New Roman" w:hAnsi="Times New Roman" w:cs="Times New Roman"/>
          <w:sz w:val="24"/>
          <w:szCs w:val="24"/>
        </w:rPr>
        <w:t xml:space="preserve">koncepcji </w:t>
      </w:r>
      <w:r w:rsidRPr="0013279F">
        <w:rPr>
          <w:rFonts w:ascii="Times New Roman" w:hAnsi="Times New Roman" w:cs="Times New Roman"/>
          <w:sz w:val="24"/>
          <w:szCs w:val="24"/>
        </w:rPr>
        <w:t>CSR (</w:t>
      </w:r>
      <w:r w:rsidRPr="0013279F">
        <w:rPr>
          <w:rFonts w:ascii="Times New Roman" w:hAnsi="Times New Roman" w:cs="Times New Roman"/>
          <w:i/>
          <w:iCs/>
          <w:sz w:val="24"/>
          <w:szCs w:val="24"/>
        </w:rPr>
        <w:t>Corporate Social Responsibility</w:t>
      </w:r>
      <w:r w:rsidRPr="0013279F">
        <w:rPr>
          <w:rFonts w:ascii="Times New Roman" w:hAnsi="Times New Roman" w:cs="Times New Roman"/>
          <w:sz w:val="24"/>
          <w:szCs w:val="24"/>
        </w:rPr>
        <w:t>). Charakteryzują ją trzy stosunkowo odrębne perspektywy: instrumentalna, opisowa i normatywna (oparta na etyce). Zwolennicy perspektywy instrumentalnej dostrzegają (konkurencyjne) korzyści, które wynikają z bezpośredniego zaangażowania w relacje społeczne między organizacjami i zewnętrznymi interesariuszami, których fundamentem jest wzajemne zaufanie i współpraca. Z perspektywy opisowej twierdzi się, że interesariusze mają w miarę względny wpływ na decyzje i charakter organizacji. Natomiast zwolennicy podejścia normatywnego (opartego na etyce) są zdania, by na struktury kierownicze były nakładane obowiązki moralne, szczególnie jeśli chodzi o obowiązki wobec akcjonariuszy i inne grupy interesariuszy. Organizacje i przedsiębiorstwa powinny traktować oczekiwania interesariuszy jako cele lub postrzegać ich interesy jako mające istotną wartość względem podmiotu gospodarczego (</w:t>
      </w:r>
      <w:proofErr w:type="spellStart"/>
      <w:r w:rsidRPr="0013279F">
        <w:rPr>
          <w:rFonts w:ascii="Times New Roman" w:hAnsi="Times New Roman" w:cs="Times New Roman"/>
          <w:sz w:val="24"/>
          <w:szCs w:val="24"/>
        </w:rPr>
        <w:t>Pinheiro</w:t>
      </w:r>
      <w:proofErr w:type="spellEnd"/>
      <w:r w:rsidRPr="0013279F">
        <w:rPr>
          <w:rFonts w:ascii="Times New Roman" w:hAnsi="Times New Roman" w:cs="Times New Roman"/>
          <w:sz w:val="24"/>
          <w:szCs w:val="24"/>
        </w:rPr>
        <w:t xml:space="preserve">, 2015; </w:t>
      </w:r>
      <w:proofErr w:type="spellStart"/>
      <w:r w:rsidRPr="0013279F">
        <w:rPr>
          <w:rFonts w:ascii="Times New Roman" w:hAnsi="Times New Roman" w:cs="Times New Roman"/>
          <w:sz w:val="24"/>
          <w:szCs w:val="24"/>
        </w:rPr>
        <w:t>Fassin</w:t>
      </w:r>
      <w:proofErr w:type="spellEnd"/>
      <w:r w:rsidRPr="0013279F">
        <w:rPr>
          <w:rFonts w:ascii="Times New Roman" w:hAnsi="Times New Roman" w:cs="Times New Roman"/>
          <w:sz w:val="24"/>
          <w:szCs w:val="24"/>
        </w:rPr>
        <w:t>, 2012).</w:t>
      </w:r>
    </w:p>
    <w:p w14:paraId="5ED0BBE0" w14:textId="4825AD2D" w:rsidR="006C17FA" w:rsidRDefault="006C17FA" w:rsidP="0013279F">
      <w:pPr>
        <w:spacing w:after="0" w:line="360" w:lineRule="auto"/>
        <w:ind w:firstLine="567"/>
        <w:jc w:val="both"/>
        <w:rPr>
          <w:rFonts w:ascii="Times New Roman" w:hAnsi="Times New Roman" w:cs="Times New Roman"/>
          <w:sz w:val="24"/>
          <w:szCs w:val="24"/>
        </w:rPr>
      </w:pPr>
      <w:r w:rsidRPr="0013279F">
        <w:rPr>
          <w:rFonts w:ascii="Times New Roman" w:hAnsi="Times New Roman" w:cs="Times New Roman"/>
          <w:sz w:val="24"/>
          <w:szCs w:val="24"/>
        </w:rPr>
        <w:t xml:space="preserve">Interesariuszy można podzielić na kilka grup, w zależności od powiązania z podmiotem gospodarczym i jego celami. </w:t>
      </w:r>
      <w:r w:rsidR="008B1FBC" w:rsidRPr="0013279F">
        <w:rPr>
          <w:rFonts w:ascii="Times New Roman" w:hAnsi="Times New Roman" w:cs="Times New Roman"/>
          <w:sz w:val="24"/>
          <w:szCs w:val="24"/>
        </w:rPr>
        <w:t>Kryteria k</w:t>
      </w:r>
      <w:r w:rsidRPr="0013279F">
        <w:rPr>
          <w:rFonts w:ascii="Times New Roman" w:hAnsi="Times New Roman" w:cs="Times New Roman"/>
          <w:sz w:val="24"/>
          <w:szCs w:val="24"/>
        </w:rPr>
        <w:t>lasyfikacj</w:t>
      </w:r>
      <w:r w:rsidR="008B1FBC" w:rsidRPr="0013279F">
        <w:rPr>
          <w:rFonts w:ascii="Times New Roman" w:hAnsi="Times New Roman" w:cs="Times New Roman"/>
          <w:sz w:val="24"/>
          <w:szCs w:val="24"/>
        </w:rPr>
        <w:t>i</w:t>
      </w:r>
      <w:r w:rsidRPr="0013279F">
        <w:rPr>
          <w:rFonts w:ascii="Times New Roman" w:hAnsi="Times New Roman" w:cs="Times New Roman"/>
          <w:sz w:val="24"/>
          <w:szCs w:val="24"/>
        </w:rPr>
        <w:t xml:space="preserve"> interesariuszy przedstawion</w:t>
      </w:r>
      <w:r w:rsidR="008B1FBC" w:rsidRPr="0013279F">
        <w:rPr>
          <w:rFonts w:ascii="Times New Roman" w:hAnsi="Times New Roman" w:cs="Times New Roman"/>
          <w:sz w:val="24"/>
          <w:szCs w:val="24"/>
        </w:rPr>
        <w:t>o</w:t>
      </w:r>
      <w:r w:rsidRPr="0013279F">
        <w:rPr>
          <w:rFonts w:ascii="Times New Roman" w:hAnsi="Times New Roman" w:cs="Times New Roman"/>
          <w:sz w:val="24"/>
          <w:szCs w:val="24"/>
        </w:rPr>
        <w:t xml:space="preserve"> w tabeli</w:t>
      </w:r>
      <w:r w:rsidR="008B1FBC" w:rsidRPr="0013279F">
        <w:rPr>
          <w:rFonts w:ascii="Times New Roman" w:hAnsi="Times New Roman" w:cs="Times New Roman"/>
          <w:sz w:val="24"/>
          <w:szCs w:val="24"/>
        </w:rPr>
        <w:t xml:space="preserve"> </w:t>
      </w:r>
      <w:r w:rsidR="0088527B" w:rsidRPr="0013279F">
        <w:rPr>
          <w:rFonts w:ascii="Times New Roman" w:hAnsi="Times New Roman" w:cs="Times New Roman"/>
          <w:sz w:val="24"/>
          <w:szCs w:val="24"/>
        </w:rPr>
        <w:t>1.</w:t>
      </w:r>
    </w:p>
    <w:p w14:paraId="68717767" w14:textId="77777777" w:rsidR="008E0ABA" w:rsidRPr="0013279F" w:rsidRDefault="008E0ABA" w:rsidP="0013279F">
      <w:pPr>
        <w:spacing w:after="0" w:line="360" w:lineRule="auto"/>
        <w:ind w:firstLine="567"/>
        <w:jc w:val="both"/>
        <w:rPr>
          <w:rFonts w:ascii="Times New Roman" w:hAnsi="Times New Roman" w:cs="Times New Roman"/>
          <w:sz w:val="24"/>
          <w:szCs w:val="24"/>
        </w:rPr>
      </w:pPr>
    </w:p>
    <w:p w14:paraId="08C45E6A" w14:textId="77777777" w:rsidR="006C17FA" w:rsidRPr="00027922" w:rsidRDefault="006C17FA" w:rsidP="006C17FA">
      <w:pPr>
        <w:spacing w:after="0" w:line="360" w:lineRule="auto"/>
        <w:ind w:firstLine="708"/>
        <w:jc w:val="center"/>
        <w:rPr>
          <w:rFonts w:ascii="Times New Roman" w:hAnsi="Times New Roman" w:cs="Times New Roman"/>
          <w:sz w:val="20"/>
          <w:szCs w:val="20"/>
        </w:rPr>
      </w:pPr>
      <w:r w:rsidRPr="00027922">
        <w:rPr>
          <w:rFonts w:ascii="Times New Roman" w:hAnsi="Times New Roman" w:cs="Times New Roman"/>
          <w:b/>
          <w:bCs/>
          <w:sz w:val="20"/>
          <w:szCs w:val="20"/>
        </w:rPr>
        <w:t>Tabela 1.</w:t>
      </w:r>
      <w:r w:rsidRPr="00027922">
        <w:rPr>
          <w:rFonts w:ascii="Times New Roman" w:hAnsi="Times New Roman" w:cs="Times New Roman"/>
          <w:sz w:val="20"/>
          <w:szCs w:val="20"/>
        </w:rPr>
        <w:t xml:space="preserve"> Klasyfikacja interesariuszy w zależności od powiązania z przedsiębiorstwem </w:t>
      </w:r>
    </w:p>
    <w:tbl>
      <w:tblPr>
        <w:tblStyle w:val="Tabela-Siatka"/>
        <w:tblW w:w="0" w:type="auto"/>
        <w:tblLook w:val="04A0" w:firstRow="1" w:lastRow="0" w:firstColumn="1" w:lastColumn="0" w:noHBand="0" w:noVBand="1"/>
      </w:tblPr>
      <w:tblGrid>
        <w:gridCol w:w="1980"/>
        <w:gridCol w:w="2692"/>
        <w:gridCol w:w="4388"/>
      </w:tblGrid>
      <w:tr w:rsidR="008B1FBC" w:rsidRPr="00C81C8A" w14:paraId="300A26F0" w14:textId="77777777" w:rsidTr="00BE77F5">
        <w:tc>
          <w:tcPr>
            <w:tcW w:w="1980" w:type="dxa"/>
            <w:vAlign w:val="center"/>
          </w:tcPr>
          <w:p w14:paraId="628E5D9A" w14:textId="1D3730DD" w:rsidR="008B1FBC" w:rsidRPr="00354BA1" w:rsidRDefault="008B1FBC" w:rsidP="005F7DD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Kryterium podziału</w:t>
            </w:r>
          </w:p>
        </w:tc>
        <w:tc>
          <w:tcPr>
            <w:tcW w:w="2693" w:type="dxa"/>
            <w:vAlign w:val="center"/>
          </w:tcPr>
          <w:p w14:paraId="0AA9C1BA" w14:textId="72BC2CD2" w:rsidR="008B1FBC" w:rsidRPr="00354BA1" w:rsidRDefault="008B1FBC" w:rsidP="005F7DD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Rodzaj interesariuszy</w:t>
            </w:r>
          </w:p>
        </w:tc>
        <w:tc>
          <w:tcPr>
            <w:tcW w:w="4389" w:type="dxa"/>
            <w:vAlign w:val="center"/>
          </w:tcPr>
          <w:p w14:paraId="7066BA68" w14:textId="55066E24" w:rsidR="008B1FBC" w:rsidRPr="00354BA1" w:rsidRDefault="008B1FBC" w:rsidP="005F7DD4">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Charakterystyka</w:t>
            </w:r>
          </w:p>
        </w:tc>
      </w:tr>
      <w:tr w:rsidR="006C17FA" w:rsidRPr="00C81C8A" w14:paraId="407D7099" w14:textId="77777777" w:rsidTr="005F7DD4">
        <w:trPr>
          <w:trHeight w:val="840"/>
        </w:trPr>
        <w:tc>
          <w:tcPr>
            <w:tcW w:w="1980" w:type="dxa"/>
            <w:vMerge w:val="restart"/>
            <w:vAlign w:val="center"/>
          </w:tcPr>
          <w:p w14:paraId="1084821C" w14:textId="77777777" w:rsidR="006C17FA" w:rsidRPr="00C81C8A" w:rsidRDefault="006C17FA" w:rsidP="005F7DD4">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Podział podstawowy</w:t>
            </w:r>
          </w:p>
        </w:tc>
        <w:tc>
          <w:tcPr>
            <w:tcW w:w="2693" w:type="dxa"/>
            <w:vAlign w:val="center"/>
          </w:tcPr>
          <w:p w14:paraId="46801322" w14:textId="77777777" w:rsidR="006C17F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Interesariusze wewnętrzni</w:t>
            </w:r>
          </w:p>
          <w:p w14:paraId="3A6AEA93" w14:textId="77777777" w:rsidR="006C17FA" w:rsidRPr="00C81C8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w:t>
            </w:r>
            <w:proofErr w:type="spellStart"/>
            <w:r w:rsidRPr="00747F2D">
              <w:rPr>
                <w:rFonts w:ascii="Times New Roman" w:hAnsi="Times New Roman" w:cs="Times New Roman"/>
                <w:i/>
                <w:iCs/>
                <w:sz w:val="20"/>
                <w:szCs w:val="20"/>
              </w:rPr>
              <w:t>internal</w:t>
            </w:r>
            <w:proofErr w:type="spellEnd"/>
            <w:r w:rsidRPr="00747F2D">
              <w:rPr>
                <w:rFonts w:ascii="Times New Roman" w:hAnsi="Times New Roman" w:cs="Times New Roman"/>
                <w:i/>
                <w:iCs/>
                <w:sz w:val="20"/>
                <w:szCs w:val="20"/>
              </w:rPr>
              <w:t xml:space="preserve"> </w:t>
            </w:r>
            <w:proofErr w:type="spellStart"/>
            <w:r w:rsidRPr="00747F2D">
              <w:rPr>
                <w:rFonts w:ascii="Times New Roman" w:hAnsi="Times New Roman" w:cs="Times New Roman"/>
                <w:i/>
                <w:iCs/>
                <w:sz w:val="20"/>
                <w:szCs w:val="20"/>
              </w:rPr>
              <w:t>stakeholders</w:t>
            </w:r>
            <w:proofErr w:type="spellEnd"/>
            <w:r w:rsidRPr="00C81C8A">
              <w:rPr>
                <w:rFonts w:ascii="Times New Roman" w:hAnsi="Times New Roman" w:cs="Times New Roman"/>
                <w:sz w:val="20"/>
                <w:szCs w:val="20"/>
              </w:rPr>
              <w:t>)</w:t>
            </w:r>
          </w:p>
          <w:p w14:paraId="32B5E078" w14:textId="77777777" w:rsidR="006C17FA" w:rsidRPr="00C81C8A" w:rsidRDefault="006C17FA" w:rsidP="00153F31">
            <w:pPr>
              <w:spacing w:after="0" w:line="240" w:lineRule="auto"/>
              <w:jc w:val="center"/>
              <w:rPr>
                <w:rFonts w:ascii="Times New Roman" w:hAnsi="Times New Roman" w:cs="Times New Roman"/>
                <w:sz w:val="20"/>
                <w:szCs w:val="20"/>
              </w:rPr>
            </w:pPr>
          </w:p>
        </w:tc>
        <w:tc>
          <w:tcPr>
            <w:tcW w:w="4389" w:type="dxa"/>
            <w:vAlign w:val="center"/>
          </w:tcPr>
          <w:p w14:paraId="067137FC" w14:textId="77777777" w:rsidR="006C17FA" w:rsidRPr="00C81C8A" w:rsidRDefault="006C17FA" w:rsidP="00153F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Pr="00C81C8A">
              <w:rPr>
                <w:rFonts w:ascii="Times New Roman" w:hAnsi="Times New Roman" w:cs="Times New Roman"/>
                <w:sz w:val="20"/>
                <w:szCs w:val="20"/>
              </w:rPr>
              <w:t>bejmują właścicieli, inwestorów, menedżerów, kierowników, wszystkich pracowników podmiotu gospodarczego oraz związki zawodowe.</w:t>
            </w:r>
          </w:p>
        </w:tc>
      </w:tr>
      <w:tr w:rsidR="006C17FA" w:rsidRPr="00C81C8A" w14:paraId="57B7F556" w14:textId="77777777" w:rsidTr="005F7DD4">
        <w:trPr>
          <w:trHeight w:val="408"/>
        </w:trPr>
        <w:tc>
          <w:tcPr>
            <w:tcW w:w="1980" w:type="dxa"/>
            <w:vMerge/>
            <w:vAlign w:val="center"/>
          </w:tcPr>
          <w:p w14:paraId="27558450" w14:textId="77777777" w:rsidR="006C17FA" w:rsidRPr="00C81C8A" w:rsidRDefault="006C17FA" w:rsidP="005F7DD4">
            <w:pPr>
              <w:spacing w:after="0" w:line="240" w:lineRule="auto"/>
              <w:jc w:val="center"/>
              <w:rPr>
                <w:rFonts w:ascii="Times New Roman" w:hAnsi="Times New Roman" w:cs="Times New Roman"/>
                <w:sz w:val="20"/>
                <w:szCs w:val="20"/>
              </w:rPr>
            </w:pPr>
          </w:p>
        </w:tc>
        <w:tc>
          <w:tcPr>
            <w:tcW w:w="2693" w:type="dxa"/>
            <w:vAlign w:val="center"/>
          </w:tcPr>
          <w:p w14:paraId="16C1A5AA" w14:textId="77777777" w:rsidR="006C17F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Interesariusze zewnętrzni</w:t>
            </w:r>
          </w:p>
          <w:p w14:paraId="1DFD31DE" w14:textId="6F6FD996" w:rsidR="006C17FA" w:rsidRPr="00C81C8A" w:rsidRDefault="00BD5AF5" w:rsidP="00153F31">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w:t>
            </w:r>
            <w:r w:rsidR="006C17FA" w:rsidRPr="00C81C8A">
              <w:rPr>
                <w:rFonts w:ascii="Times New Roman" w:hAnsi="Times New Roman" w:cs="Times New Roman"/>
                <w:sz w:val="20"/>
                <w:szCs w:val="20"/>
              </w:rPr>
              <w:t>(</w:t>
            </w:r>
            <w:proofErr w:type="spellStart"/>
            <w:proofErr w:type="gramEnd"/>
            <w:r w:rsidR="006C17FA" w:rsidRPr="00747F2D">
              <w:rPr>
                <w:rFonts w:ascii="Times New Roman" w:hAnsi="Times New Roman" w:cs="Times New Roman"/>
                <w:i/>
                <w:iCs/>
                <w:sz w:val="20"/>
                <w:szCs w:val="20"/>
              </w:rPr>
              <w:t>external</w:t>
            </w:r>
            <w:proofErr w:type="spellEnd"/>
            <w:r w:rsidR="006C17FA" w:rsidRPr="00747F2D">
              <w:rPr>
                <w:rFonts w:ascii="Times New Roman" w:hAnsi="Times New Roman" w:cs="Times New Roman"/>
                <w:i/>
                <w:iCs/>
                <w:sz w:val="20"/>
                <w:szCs w:val="20"/>
              </w:rPr>
              <w:t xml:space="preserve"> </w:t>
            </w:r>
            <w:proofErr w:type="spellStart"/>
            <w:r w:rsidR="006C17FA" w:rsidRPr="00747F2D">
              <w:rPr>
                <w:rFonts w:ascii="Times New Roman" w:hAnsi="Times New Roman" w:cs="Times New Roman"/>
                <w:i/>
                <w:iCs/>
                <w:sz w:val="20"/>
                <w:szCs w:val="20"/>
              </w:rPr>
              <w:t>stakeholders</w:t>
            </w:r>
            <w:proofErr w:type="spellEnd"/>
            <w:r w:rsidR="006C17FA" w:rsidRPr="00C81C8A">
              <w:rPr>
                <w:rFonts w:ascii="Times New Roman" w:hAnsi="Times New Roman" w:cs="Times New Roman"/>
                <w:sz w:val="20"/>
                <w:szCs w:val="20"/>
              </w:rPr>
              <w:t>)</w:t>
            </w:r>
          </w:p>
        </w:tc>
        <w:tc>
          <w:tcPr>
            <w:tcW w:w="4389" w:type="dxa"/>
            <w:vAlign w:val="center"/>
          </w:tcPr>
          <w:p w14:paraId="156ED397" w14:textId="77777777" w:rsidR="006C17FA" w:rsidRPr="00C81C8A" w:rsidRDefault="006C17FA" w:rsidP="00153F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Pr="00C81C8A">
              <w:rPr>
                <w:rFonts w:ascii="Times New Roman" w:hAnsi="Times New Roman" w:cs="Times New Roman"/>
                <w:sz w:val="20"/>
                <w:szCs w:val="20"/>
              </w:rPr>
              <w:t xml:space="preserve">alicza się do nich organizacje społeczne, polityczne i gospodarcze mające wpływ na organizację działając w jej otoczeniu, na przykład klienci, konkurenci, dostawcy, władze centralne, regionalne, rządy innych państw, środowisko przyrodnicze, organizacje pozarządowe, uczelnie, </w:t>
            </w:r>
            <w:r w:rsidRPr="00C81C8A">
              <w:rPr>
                <w:rFonts w:ascii="Times New Roman" w:hAnsi="Times New Roman" w:cs="Times New Roman"/>
                <w:sz w:val="20"/>
                <w:szCs w:val="20"/>
              </w:rPr>
              <w:lastRenderedPageBreak/>
              <w:t>szkoły, media i wszystkie podmioty z otoczenia przedsiębiorstwa</w:t>
            </w:r>
          </w:p>
        </w:tc>
      </w:tr>
      <w:tr w:rsidR="006C17FA" w:rsidRPr="00C81C8A" w14:paraId="7813262D" w14:textId="77777777" w:rsidTr="005F7DD4">
        <w:trPr>
          <w:trHeight w:val="588"/>
        </w:trPr>
        <w:tc>
          <w:tcPr>
            <w:tcW w:w="1980" w:type="dxa"/>
            <w:vMerge w:val="restart"/>
            <w:vAlign w:val="center"/>
          </w:tcPr>
          <w:p w14:paraId="474BC7E6" w14:textId="77777777" w:rsidR="006C17FA" w:rsidRPr="00C81C8A" w:rsidRDefault="006C17FA" w:rsidP="005F7DD4">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lastRenderedPageBreak/>
              <w:t>Podział ze względu na siłę oddziaływania na organizację</w:t>
            </w:r>
          </w:p>
        </w:tc>
        <w:tc>
          <w:tcPr>
            <w:tcW w:w="2693" w:type="dxa"/>
            <w:vAlign w:val="center"/>
          </w:tcPr>
          <w:p w14:paraId="41408C5C" w14:textId="77777777" w:rsidR="006C17FA" w:rsidRDefault="006C17FA" w:rsidP="00153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w:t>
            </w:r>
            <w:r w:rsidRPr="00C81C8A">
              <w:rPr>
                <w:rFonts w:ascii="Times New Roman" w:hAnsi="Times New Roman" w:cs="Times New Roman"/>
                <w:sz w:val="20"/>
                <w:szCs w:val="20"/>
              </w:rPr>
              <w:t>nteresariusze główni</w:t>
            </w:r>
          </w:p>
          <w:p w14:paraId="64557C09" w14:textId="4E708474" w:rsidR="006C17FA" w:rsidRPr="00C81C8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w:t>
            </w:r>
            <w:proofErr w:type="spellStart"/>
            <w:r w:rsidRPr="00C81C8A">
              <w:rPr>
                <w:rFonts w:ascii="Times New Roman" w:hAnsi="Times New Roman" w:cs="Times New Roman"/>
                <w:i/>
                <w:iCs/>
                <w:sz w:val="20"/>
                <w:szCs w:val="20"/>
              </w:rPr>
              <w:t>primary</w:t>
            </w:r>
            <w:proofErr w:type="spellEnd"/>
            <w:r w:rsidRPr="00C81C8A">
              <w:rPr>
                <w:rFonts w:ascii="Times New Roman" w:hAnsi="Times New Roman" w:cs="Times New Roman"/>
                <w:i/>
                <w:iCs/>
                <w:sz w:val="20"/>
                <w:szCs w:val="20"/>
              </w:rPr>
              <w:t xml:space="preserve"> </w:t>
            </w:r>
            <w:proofErr w:type="spellStart"/>
            <w:r w:rsidRPr="00C81C8A">
              <w:rPr>
                <w:rFonts w:ascii="Times New Roman" w:hAnsi="Times New Roman" w:cs="Times New Roman"/>
                <w:i/>
                <w:iCs/>
                <w:sz w:val="20"/>
                <w:szCs w:val="20"/>
              </w:rPr>
              <w:t>stakeholders</w:t>
            </w:r>
            <w:proofErr w:type="spellEnd"/>
            <w:r w:rsidRPr="00C81C8A">
              <w:rPr>
                <w:rFonts w:ascii="Times New Roman" w:hAnsi="Times New Roman" w:cs="Times New Roman"/>
                <w:sz w:val="20"/>
                <w:szCs w:val="20"/>
              </w:rPr>
              <w:t>)</w:t>
            </w:r>
          </w:p>
        </w:tc>
        <w:tc>
          <w:tcPr>
            <w:tcW w:w="4389" w:type="dxa"/>
            <w:vAlign w:val="center"/>
          </w:tcPr>
          <w:p w14:paraId="3E846493" w14:textId="77777777" w:rsidR="006C17FA" w:rsidRPr="00C81C8A" w:rsidRDefault="006C17FA" w:rsidP="00153F31">
            <w:pPr>
              <w:spacing w:after="0" w:line="240" w:lineRule="auto"/>
              <w:jc w:val="both"/>
              <w:rPr>
                <w:rFonts w:ascii="Times New Roman" w:hAnsi="Times New Roman" w:cs="Times New Roman"/>
                <w:sz w:val="20"/>
                <w:szCs w:val="20"/>
              </w:rPr>
            </w:pPr>
            <w:r w:rsidRPr="00C81C8A">
              <w:rPr>
                <w:rFonts w:ascii="Times New Roman" w:hAnsi="Times New Roman" w:cs="Times New Roman"/>
                <w:sz w:val="20"/>
                <w:szCs w:val="20"/>
              </w:rPr>
              <w:t>Interesariusze, dzięki którym korporacja może przetrwać. Dostarczają oni środków niezbędnych dla organizacji i ją wspomagają, a wycofanie się tych interesariuszy może doprowadzić do istotnych konsekwencji dla całej organizacji. Interesariuszami głównymi są klienci, inwestorzy, dostawcy, pracownicy, udziałowcy, organizacje rządowe</w:t>
            </w:r>
            <w:r>
              <w:rPr>
                <w:rFonts w:ascii="Times New Roman" w:hAnsi="Times New Roman" w:cs="Times New Roman"/>
                <w:sz w:val="20"/>
                <w:szCs w:val="20"/>
              </w:rPr>
              <w:t>.</w:t>
            </w:r>
          </w:p>
        </w:tc>
      </w:tr>
      <w:tr w:rsidR="006C17FA" w:rsidRPr="00C81C8A" w14:paraId="7581939F" w14:textId="77777777" w:rsidTr="005F7DD4">
        <w:trPr>
          <w:trHeight w:val="1408"/>
        </w:trPr>
        <w:tc>
          <w:tcPr>
            <w:tcW w:w="1980" w:type="dxa"/>
            <w:vMerge/>
            <w:vAlign w:val="center"/>
          </w:tcPr>
          <w:p w14:paraId="11AC9731" w14:textId="77777777" w:rsidR="006C17FA" w:rsidRPr="00C81C8A" w:rsidRDefault="006C17FA" w:rsidP="005F7DD4">
            <w:pPr>
              <w:spacing w:after="0" w:line="240" w:lineRule="auto"/>
              <w:jc w:val="center"/>
              <w:rPr>
                <w:rFonts w:ascii="Times New Roman" w:hAnsi="Times New Roman" w:cs="Times New Roman"/>
                <w:sz w:val="20"/>
                <w:szCs w:val="20"/>
              </w:rPr>
            </w:pPr>
          </w:p>
        </w:tc>
        <w:tc>
          <w:tcPr>
            <w:tcW w:w="2693" w:type="dxa"/>
            <w:vAlign w:val="center"/>
          </w:tcPr>
          <w:p w14:paraId="2530FC9B" w14:textId="77777777" w:rsidR="006C17FA" w:rsidRDefault="006C17FA" w:rsidP="00153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w:t>
            </w:r>
            <w:r w:rsidRPr="00C81C8A">
              <w:rPr>
                <w:rFonts w:ascii="Times New Roman" w:hAnsi="Times New Roman" w:cs="Times New Roman"/>
                <w:sz w:val="20"/>
                <w:szCs w:val="20"/>
              </w:rPr>
              <w:t>nteresariusze drugorzędni</w:t>
            </w:r>
          </w:p>
          <w:p w14:paraId="63579CED" w14:textId="4D962C02" w:rsidR="006C17FA" w:rsidRPr="00C81C8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w:t>
            </w:r>
            <w:proofErr w:type="spellStart"/>
            <w:r w:rsidRPr="00C81C8A">
              <w:rPr>
                <w:rFonts w:ascii="Times New Roman" w:hAnsi="Times New Roman" w:cs="Times New Roman"/>
                <w:i/>
                <w:iCs/>
                <w:sz w:val="20"/>
                <w:szCs w:val="20"/>
              </w:rPr>
              <w:t>secondary</w:t>
            </w:r>
            <w:proofErr w:type="spellEnd"/>
            <w:r w:rsidRPr="00C81C8A">
              <w:rPr>
                <w:rFonts w:ascii="Times New Roman" w:hAnsi="Times New Roman" w:cs="Times New Roman"/>
                <w:i/>
                <w:iCs/>
                <w:sz w:val="20"/>
                <w:szCs w:val="20"/>
              </w:rPr>
              <w:t xml:space="preserve"> </w:t>
            </w:r>
            <w:proofErr w:type="spellStart"/>
            <w:r w:rsidRPr="00C81C8A">
              <w:rPr>
                <w:rFonts w:ascii="Times New Roman" w:hAnsi="Times New Roman" w:cs="Times New Roman"/>
                <w:i/>
                <w:iCs/>
                <w:sz w:val="20"/>
                <w:szCs w:val="20"/>
              </w:rPr>
              <w:t>stakeholders</w:t>
            </w:r>
            <w:proofErr w:type="spellEnd"/>
            <w:r w:rsidRPr="00C81C8A">
              <w:rPr>
                <w:rFonts w:ascii="Times New Roman" w:hAnsi="Times New Roman" w:cs="Times New Roman"/>
                <w:sz w:val="20"/>
                <w:szCs w:val="20"/>
              </w:rPr>
              <w:t>)</w:t>
            </w:r>
          </w:p>
          <w:p w14:paraId="332C090A" w14:textId="77777777" w:rsidR="006C17FA" w:rsidRPr="00C81C8A" w:rsidRDefault="006C17FA" w:rsidP="00153F31">
            <w:pPr>
              <w:spacing w:after="0" w:line="240" w:lineRule="auto"/>
              <w:jc w:val="center"/>
              <w:rPr>
                <w:rFonts w:ascii="Times New Roman" w:hAnsi="Times New Roman" w:cs="Times New Roman"/>
                <w:sz w:val="20"/>
                <w:szCs w:val="20"/>
              </w:rPr>
            </w:pPr>
          </w:p>
        </w:tc>
        <w:tc>
          <w:tcPr>
            <w:tcW w:w="4389" w:type="dxa"/>
            <w:vAlign w:val="center"/>
          </w:tcPr>
          <w:p w14:paraId="3B638F69" w14:textId="19006016" w:rsidR="006C17FA" w:rsidRPr="00C81C8A" w:rsidRDefault="006C17FA" w:rsidP="00153F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C81C8A">
              <w:rPr>
                <w:rFonts w:ascii="Times New Roman" w:hAnsi="Times New Roman" w:cs="Times New Roman"/>
                <w:sz w:val="20"/>
                <w:szCs w:val="20"/>
              </w:rPr>
              <w:t xml:space="preserve">ą pozostałymi interesariuszami, którzy mogą wpływać na przedsiębiorstwo, gdy ich oczekiwania i potrzeby są naruszane. </w:t>
            </w:r>
            <w:r w:rsidR="0019353A">
              <w:rPr>
                <w:rFonts w:ascii="Times New Roman" w:hAnsi="Times New Roman" w:cs="Times New Roman"/>
                <w:sz w:val="20"/>
                <w:szCs w:val="20"/>
              </w:rPr>
              <w:t>Z</w:t>
            </w:r>
            <w:r w:rsidRPr="00C81C8A">
              <w:rPr>
                <w:rFonts w:ascii="Times New Roman" w:hAnsi="Times New Roman" w:cs="Times New Roman"/>
                <w:sz w:val="20"/>
                <w:szCs w:val="20"/>
              </w:rPr>
              <w:t xml:space="preserve">alicza się </w:t>
            </w:r>
            <w:r w:rsidR="0019353A">
              <w:rPr>
                <w:rFonts w:ascii="Times New Roman" w:hAnsi="Times New Roman" w:cs="Times New Roman"/>
                <w:sz w:val="20"/>
                <w:szCs w:val="20"/>
              </w:rPr>
              <w:t xml:space="preserve">do nich </w:t>
            </w:r>
            <w:r w:rsidRPr="00C81C8A">
              <w:rPr>
                <w:rFonts w:ascii="Times New Roman" w:hAnsi="Times New Roman" w:cs="Times New Roman"/>
                <w:sz w:val="20"/>
                <w:szCs w:val="20"/>
              </w:rPr>
              <w:t>naukowców, organizacje pozarządowe, media, jednostki, które strzegą uczciwej konkurencji, grupy środowiskowe i in.</w:t>
            </w:r>
          </w:p>
        </w:tc>
      </w:tr>
      <w:tr w:rsidR="006C17FA" w:rsidRPr="00C81C8A" w14:paraId="2534BECA" w14:textId="77777777" w:rsidTr="005F7DD4">
        <w:trPr>
          <w:trHeight w:val="1127"/>
        </w:trPr>
        <w:tc>
          <w:tcPr>
            <w:tcW w:w="1980" w:type="dxa"/>
            <w:vMerge w:val="restart"/>
            <w:vAlign w:val="center"/>
          </w:tcPr>
          <w:p w14:paraId="07092ADC" w14:textId="77777777" w:rsidR="006C17FA" w:rsidRPr="00C81C8A" w:rsidRDefault="006C17FA" w:rsidP="005F7D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Podział ze względu na </w:t>
            </w:r>
            <w:r w:rsidRPr="00C81C8A">
              <w:rPr>
                <w:rFonts w:ascii="Times New Roman" w:hAnsi="Times New Roman" w:cs="Times New Roman"/>
                <w:sz w:val="20"/>
                <w:szCs w:val="20"/>
              </w:rPr>
              <w:t>charakter relacji pomiędzy podmiotem gospodarczym a interesariuszami</w:t>
            </w:r>
          </w:p>
        </w:tc>
        <w:tc>
          <w:tcPr>
            <w:tcW w:w="2693" w:type="dxa"/>
            <w:vAlign w:val="center"/>
          </w:tcPr>
          <w:p w14:paraId="05BDE336" w14:textId="77777777" w:rsidR="006C17FA" w:rsidRDefault="006C17FA" w:rsidP="00153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Interesariusze</w:t>
            </w:r>
          </w:p>
          <w:p w14:paraId="60C24550" w14:textId="77777777" w:rsidR="006C17FA" w:rsidRPr="00C81C8A" w:rsidRDefault="006C17FA" w:rsidP="00153F31">
            <w:pPr>
              <w:spacing w:after="0" w:line="240" w:lineRule="auto"/>
              <w:jc w:val="center"/>
              <w:rPr>
                <w:rFonts w:ascii="Times New Roman" w:hAnsi="Times New Roman" w:cs="Times New Roman"/>
                <w:sz w:val="20"/>
                <w:szCs w:val="20"/>
              </w:rPr>
            </w:pPr>
            <w:proofErr w:type="spellStart"/>
            <w:r w:rsidRPr="00C81C8A">
              <w:rPr>
                <w:rFonts w:ascii="Times New Roman" w:hAnsi="Times New Roman" w:cs="Times New Roman"/>
                <w:sz w:val="20"/>
                <w:szCs w:val="20"/>
              </w:rPr>
              <w:t>substanowiący</w:t>
            </w:r>
            <w:proofErr w:type="spellEnd"/>
          </w:p>
          <w:p w14:paraId="17E9FED5" w14:textId="77777777" w:rsidR="006C17FA" w:rsidRPr="00C81C8A" w:rsidRDefault="006C17FA" w:rsidP="00153F31">
            <w:pPr>
              <w:spacing w:after="0" w:line="240" w:lineRule="auto"/>
              <w:jc w:val="center"/>
              <w:rPr>
                <w:rFonts w:ascii="Times New Roman" w:hAnsi="Times New Roman" w:cs="Times New Roman"/>
                <w:sz w:val="20"/>
                <w:szCs w:val="20"/>
              </w:rPr>
            </w:pPr>
          </w:p>
        </w:tc>
        <w:tc>
          <w:tcPr>
            <w:tcW w:w="4389" w:type="dxa"/>
            <w:vAlign w:val="center"/>
          </w:tcPr>
          <w:p w14:paraId="06E1F305" w14:textId="77777777" w:rsidR="006C17FA" w:rsidRPr="00C81C8A" w:rsidRDefault="006C17FA" w:rsidP="00153F31">
            <w:pPr>
              <w:spacing w:after="0" w:line="240" w:lineRule="auto"/>
              <w:jc w:val="both"/>
              <w:rPr>
                <w:rFonts w:ascii="Times New Roman" w:hAnsi="Times New Roman" w:cs="Times New Roman"/>
                <w:sz w:val="20"/>
                <w:szCs w:val="20"/>
              </w:rPr>
            </w:pPr>
            <w:r w:rsidRPr="00C81C8A">
              <w:rPr>
                <w:rFonts w:ascii="Times New Roman" w:hAnsi="Times New Roman" w:cs="Times New Roman"/>
                <w:sz w:val="20"/>
                <w:szCs w:val="20"/>
              </w:rPr>
              <w:t xml:space="preserve">Interesariuszami </w:t>
            </w:r>
            <w:proofErr w:type="spellStart"/>
            <w:r w:rsidRPr="00C81C8A">
              <w:rPr>
                <w:rFonts w:ascii="Times New Roman" w:hAnsi="Times New Roman" w:cs="Times New Roman"/>
                <w:sz w:val="20"/>
                <w:szCs w:val="20"/>
              </w:rPr>
              <w:t>substanowiącymi</w:t>
            </w:r>
            <w:proofErr w:type="spellEnd"/>
            <w:r w:rsidRPr="00C81C8A">
              <w:rPr>
                <w:rFonts w:ascii="Times New Roman" w:hAnsi="Times New Roman" w:cs="Times New Roman"/>
                <w:sz w:val="20"/>
                <w:szCs w:val="20"/>
              </w:rPr>
              <w:t xml:space="preserve"> są ci, którzy dzięki swojej pracy, umiejętnościom, kompetencjom i wiedzy współtworzą przedsiębiorstwo, czyli są to interesariusze, którzy mieszczą się w obrębie przedsiębiorstwa.</w:t>
            </w:r>
          </w:p>
        </w:tc>
      </w:tr>
      <w:tr w:rsidR="006C17FA" w:rsidRPr="00C81C8A" w14:paraId="0E76830B" w14:textId="77777777" w:rsidTr="005F7DD4">
        <w:trPr>
          <w:trHeight w:val="549"/>
        </w:trPr>
        <w:tc>
          <w:tcPr>
            <w:tcW w:w="1980" w:type="dxa"/>
            <w:vMerge/>
            <w:vAlign w:val="center"/>
          </w:tcPr>
          <w:p w14:paraId="73881928" w14:textId="77777777" w:rsidR="006C17FA" w:rsidRPr="00C81C8A" w:rsidRDefault="006C17FA" w:rsidP="005F7DD4">
            <w:pPr>
              <w:spacing w:after="0" w:line="240" w:lineRule="auto"/>
              <w:jc w:val="center"/>
              <w:rPr>
                <w:rFonts w:ascii="Times New Roman" w:hAnsi="Times New Roman" w:cs="Times New Roman"/>
                <w:sz w:val="20"/>
                <w:szCs w:val="20"/>
              </w:rPr>
            </w:pPr>
          </w:p>
        </w:tc>
        <w:tc>
          <w:tcPr>
            <w:tcW w:w="2693" w:type="dxa"/>
            <w:vAlign w:val="center"/>
          </w:tcPr>
          <w:p w14:paraId="473A0233" w14:textId="77777777" w:rsidR="006C17FA" w:rsidRDefault="006C17FA" w:rsidP="00153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Interesariusze</w:t>
            </w:r>
          </w:p>
          <w:p w14:paraId="1773434F" w14:textId="77777777" w:rsidR="006C17FA" w:rsidRPr="00C81C8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kontraktow</w:t>
            </w:r>
            <w:r>
              <w:rPr>
                <w:rFonts w:ascii="Times New Roman" w:hAnsi="Times New Roman" w:cs="Times New Roman"/>
                <w:sz w:val="20"/>
                <w:szCs w:val="20"/>
              </w:rPr>
              <w:t>i</w:t>
            </w:r>
          </w:p>
          <w:p w14:paraId="3BE9ECF0" w14:textId="77777777" w:rsidR="006C17FA" w:rsidRPr="00C81C8A" w:rsidRDefault="006C17FA" w:rsidP="00153F31">
            <w:pPr>
              <w:spacing w:after="0" w:line="240" w:lineRule="auto"/>
              <w:jc w:val="center"/>
              <w:rPr>
                <w:rFonts w:ascii="Times New Roman" w:hAnsi="Times New Roman" w:cs="Times New Roman"/>
                <w:sz w:val="20"/>
                <w:szCs w:val="20"/>
              </w:rPr>
            </w:pPr>
          </w:p>
        </w:tc>
        <w:tc>
          <w:tcPr>
            <w:tcW w:w="4389" w:type="dxa"/>
            <w:vAlign w:val="center"/>
          </w:tcPr>
          <w:p w14:paraId="183398B8" w14:textId="77777777" w:rsidR="006C17FA" w:rsidRPr="00C81C8A" w:rsidRDefault="006C17FA" w:rsidP="00153F31">
            <w:pPr>
              <w:spacing w:after="0" w:line="240" w:lineRule="auto"/>
              <w:jc w:val="both"/>
              <w:rPr>
                <w:rFonts w:ascii="Times New Roman" w:hAnsi="Times New Roman" w:cs="Times New Roman"/>
                <w:sz w:val="20"/>
                <w:szCs w:val="20"/>
              </w:rPr>
            </w:pPr>
            <w:r w:rsidRPr="00C81C8A">
              <w:rPr>
                <w:rFonts w:ascii="Times New Roman" w:hAnsi="Times New Roman" w:cs="Times New Roman"/>
                <w:sz w:val="20"/>
                <w:szCs w:val="20"/>
              </w:rPr>
              <w:t>Interesariusze kontraktowi związani są z działalnością przedsiębiorstwa na zasadzie formalnego kontraktu.</w:t>
            </w:r>
          </w:p>
        </w:tc>
      </w:tr>
      <w:tr w:rsidR="006C17FA" w:rsidRPr="00C81C8A" w14:paraId="44B9962D" w14:textId="77777777" w:rsidTr="005F7DD4">
        <w:trPr>
          <w:trHeight w:val="684"/>
        </w:trPr>
        <w:tc>
          <w:tcPr>
            <w:tcW w:w="1980" w:type="dxa"/>
            <w:vMerge/>
            <w:vAlign w:val="center"/>
          </w:tcPr>
          <w:p w14:paraId="738DF950" w14:textId="77777777" w:rsidR="006C17FA" w:rsidRPr="00C81C8A" w:rsidRDefault="006C17FA" w:rsidP="005F7DD4">
            <w:pPr>
              <w:spacing w:after="0" w:line="240" w:lineRule="auto"/>
              <w:jc w:val="center"/>
              <w:rPr>
                <w:rFonts w:ascii="Times New Roman" w:hAnsi="Times New Roman" w:cs="Times New Roman"/>
                <w:sz w:val="20"/>
                <w:szCs w:val="20"/>
              </w:rPr>
            </w:pPr>
          </w:p>
        </w:tc>
        <w:tc>
          <w:tcPr>
            <w:tcW w:w="2693" w:type="dxa"/>
            <w:vAlign w:val="center"/>
          </w:tcPr>
          <w:p w14:paraId="28A2545F" w14:textId="77777777" w:rsidR="006C17FA" w:rsidRDefault="006C17FA" w:rsidP="00153F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Interesariusze</w:t>
            </w:r>
          </w:p>
          <w:p w14:paraId="768B7FF9" w14:textId="77777777" w:rsidR="006C17FA" w:rsidRPr="00C81C8A" w:rsidRDefault="006C17FA" w:rsidP="00153F31">
            <w:pPr>
              <w:spacing w:after="0" w:line="240" w:lineRule="auto"/>
              <w:jc w:val="center"/>
              <w:rPr>
                <w:rFonts w:ascii="Times New Roman" w:hAnsi="Times New Roman" w:cs="Times New Roman"/>
                <w:sz w:val="20"/>
                <w:szCs w:val="20"/>
              </w:rPr>
            </w:pPr>
            <w:r w:rsidRPr="00C81C8A">
              <w:rPr>
                <w:rFonts w:ascii="Times New Roman" w:hAnsi="Times New Roman" w:cs="Times New Roman"/>
                <w:sz w:val="20"/>
                <w:szCs w:val="20"/>
              </w:rPr>
              <w:t>kontekstow</w:t>
            </w:r>
            <w:r>
              <w:rPr>
                <w:rFonts w:ascii="Times New Roman" w:hAnsi="Times New Roman" w:cs="Times New Roman"/>
                <w:sz w:val="20"/>
                <w:szCs w:val="20"/>
              </w:rPr>
              <w:t>i</w:t>
            </w:r>
          </w:p>
        </w:tc>
        <w:tc>
          <w:tcPr>
            <w:tcW w:w="4389" w:type="dxa"/>
            <w:vAlign w:val="center"/>
          </w:tcPr>
          <w:p w14:paraId="60B96DE3" w14:textId="3E72FB44" w:rsidR="006C17FA" w:rsidRPr="00C81C8A" w:rsidRDefault="006C17FA" w:rsidP="00153F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C81C8A">
              <w:rPr>
                <w:rFonts w:ascii="Times New Roman" w:hAnsi="Times New Roman" w:cs="Times New Roman"/>
                <w:sz w:val="20"/>
                <w:szCs w:val="20"/>
              </w:rPr>
              <w:t>nteresariusze kontekstowi, pomagają w osiąganiu przez firmę dobrego imienia i aprobaty dla swojej działalności oraz troszczą się i chronią wspólnego dobra (np. środowisko, bezpieczeństwo, pokój, sprawiedliwość, wolność)</w:t>
            </w:r>
            <w:r>
              <w:rPr>
                <w:rFonts w:ascii="Times New Roman" w:hAnsi="Times New Roman" w:cs="Times New Roman"/>
                <w:sz w:val="20"/>
                <w:szCs w:val="20"/>
              </w:rPr>
              <w:t>.</w:t>
            </w:r>
          </w:p>
        </w:tc>
      </w:tr>
    </w:tbl>
    <w:p w14:paraId="1EC307BA" w14:textId="29B365D1" w:rsidR="006C17FA" w:rsidRPr="00BD45E1" w:rsidRDefault="006C17FA" w:rsidP="006C17FA">
      <w:pPr>
        <w:spacing w:after="0" w:line="240" w:lineRule="auto"/>
        <w:jc w:val="both"/>
        <w:rPr>
          <w:rFonts w:ascii="Times New Roman" w:hAnsi="Times New Roman" w:cs="Times New Roman"/>
          <w:sz w:val="20"/>
          <w:szCs w:val="20"/>
        </w:rPr>
      </w:pPr>
      <w:r w:rsidRPr="00BD45E1">
        <w:rPr>
          <w:rFonts w:ascii="Times New Roman" w:hAnsi="Times New Roman" w:cs="Times New Roman"/>
          <w:sz w:val="20"/>
          <w:szCs w:val="20"/>
        </w:rPr>
        <w:t xml:space="preserve">Źródło: Opracowanie własne na podstawie Mazur-Wierzbicka, E., (2014). Rodzina jako szczególny interesariusz przedsiębiorstwa rodzinnego. Przedsiębiorczość i Zarządzanie, XV, Zeszyt 7, Część III, 49-60; </w:t>
      </w:r>
      <w:proofErr w:type="spellStart"/>
      <w:r w:rsidRPr="00BD45E1">
        <w:rPr>
          <w:rFonts w:ascii="Times New Roman" w:hAnsi="Times New Roman" w:cs="Times New Roman"/>
          <w:sz w:val="20"/>
          <w:szCs w:val="20"/>
        </w:rPr>
        <w:t>Benn</w:t>
      </w:r>
      <w:proofErr w:type="spellEnd"/>
      <w:r w:rsidRPr="00BD45E1">
        <w:rPr>
          <w:rFonts w:ascii="Times New Roman" w:hAnsi="Times New Roman" w:cs="Times New Roman"/>
          <w:sz w:val="20"/>
          <w:szCs w:val="20"/>
        </w:rPr>
        <w:t xml:space="preserve">, S., </w:t>
      </w:r>
      <w:proofErr w:type="spellStart"/>
      <w:r w:rsidRPr="00BD45E1">
        <w:rPr>
          <w:rFonts w:ascii="Times New Roman" w:hAnsi="Times New Roman" w:cs="Times New Roman"/>
          <w:sz w:val="20"/>
          <w:szCs w:val="20"/>
        </w:rPr>
        <w:t>Abratt</w:t>
      </w:r>
      <w:proofErr w:type="spellEnd"/>
      <w:r w:rsidRPr="00BD45E1">
        <w:rPr>
          <w:rFonts w:ascii="Times New Roman" w:hAnsi="Times New Roman" w:cs="Times New Roman"/>
          <w:sz w:val="20"/>
          <w:szCs w:val="20"/>
        </w:rPr>
        <w:t xml:space="preserve">, R., </w:t>
      </w:r>
      <w:proofErr w:type="spellStart"/>
      <w:r w:rsidRPr="00BD45E1">
        <w:rPr>
          <w:rFonts w:ascii="Times New Roman" w:hAnsi="Times New Roman" w:cs="Times New Roman"/>
          <w:sz w:val="20"/>
          <w:szCs w:val="20"/>
        </w:rPr>
        <w:t>O’Leary</w:t>
      </w:r>
      <w:proofErr w:type="spellEnd"/>
      <w:r w:rsidRPr="00BD45E1">
        <w:rPr>
          <w:rFonts w:ascii="Times New Roman" w:hAnsi="Times New Roman" w:cs="Times New Roman"/>
          <w:sz w:val="20"/>
          <w:szCs w:val="20"/>
        </w:rPr>
        <w:t xml:space="preserve"> B., (2016). </w:t>
      </w:r>
      <w:r w:rsidRPr="00BD45E1">
        <w:rPr>
          <w:rFonts w:ascii="Times New Roman" w:hAnsi="Times New Roman" w:cs="Times New Roman"/>
          <w:sz w:val="20"/>
          <w:szCs w:val="20"/>
          <w:lang w:val="en-US"/>
        </w:rPr>
        <w:t xml:space="preserve">Defining and identifying stakeholders: Views from management and stakeholders. South African Journal of Business Management. </w:t>
      </w:r>
      <w:r w:rsidRPr="00BD45E1">
        <w:rPr>
          <w:rFonts w:ascii="Times New Roman" w:hAnsi="Times New Roman" w:cs="Times New Roman"/>
          <w:sz w:val="20"/>
          <w:szCs w:val="20"/>
        </w:rPr>
        <w:t xml:space="preserve">Vol 47, No 2, 1-4; Dobrowolska, A., (2015). Wpływ głównych interesariuszy organizacji na zarządzanie jakością procesów usługowych. Prace Naukowe Uniwersytetu Ekonomicznego We Wrocławiu, 376, 140-151; </w:t>
      </w:r>
      <w:proofErr w:type="spellStart"/>
      <w:r w:rsidRPr="00BD45E1">
        <w:rPr>
          <w:rFonts w:ascii="Times New Roman" w:hAnsi="Times New Roman" w:cs="Times New Roman"/>
          <w:sz w:val="20"/>
          <w:szCs w:val="20"/>
        </w:rPr>
        <w:t>Plawgo</w:t>
      </w:r>
      <w:proofErr w:type="spellEnd"/>
      <w:r w:rsidRPr="00BD45E1">
        <w:rPr>
          <w:rFonts w:ascii="Times New Roman" w:hAnsi="Times New Roman" w:cs="Times New Roman"/>
          <w:sz w:val="20"/>
          <w:szCs w:val="20"/>
        </w:rPr>
        <w:t>, B., (2010). Społeczna odpowiedzialność biznesu a konkurencyjność małych przedsiębiorstw. Ekonomiczne Problemy Usług, 51, 495-503.</w:t>
      </w:r>
    </w:p>
    <w:p w14:paraId="3B0C3A12" w14:textId="77777777" w:rsidR="006C17FA" w:rsidRDefault="006C17FA" w:rsidP="006C17FA">
      <w:pPr>
        <w:spacing w:after="0" w:line="360" w:lineRule="auto"/>
        <w:ind w:firstLine="708"/>
        <w:jc w:val="both"/>
        <w:rPr>
          <w:rFonts w:ascii="Times New Roman" w:hAnsi="Times New Roman" w:cs="Times New Roman"/>
          <w:sz w:val="24"/>
          <w:szCs w:val="24"/>
        </w:rPr>
      </w:pPr>
    </w:p>
    <w:p w14:paraId="2ECFBF45" w14:textId="763C643B" w:rsidR="0013279F" w:rsidRDefault="0019353A" w:rsidP="00153F3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Przedstawiona w tabeli 1. </w:t>
      </w:r>
      <w:r w:rsidR="006C17FA">
        <w:rPr>
          <w:rFonts w:ascii="Times New Roman" w:hAnsi="Times New Roman" w:cs="Times New Roman"/>
          <w:sz w:val="24"/>
          <w:szCs w:val="24"/>
        </w:rPr>
        <w:t>klasyfikacja</w:t>
      </w:r>
      <w:r w:rsidR="006C17FA" w:rsidRPr="00B163FE">
        <w:rPr>
          <w:rFonts w:ascii="Times New Roman" w:hAnsi="Times New Roman" w:cs="Times New Roman"/>
          <w:sz w:val="24"/>
          <w:szCs w:val="24"/>
        </w:rPr>
        <w:t xml:space="preserve"> uwzględnia aspekt więzi indywidualnych grup interesariuszy z przedsiębiorstwem, ukazuje zaangażowanie interesariuszy w działalność podmiotu gospodarczego</w:t>
      </w:r>
      <w:r w:rsidR="006C17FA">
        <w:rPr>
          <w:rFonts w:ascii="Times New Roman" w:hAnsi="Times New Roman" w:cs="Times New Roman"/>
          <w:sz w:val="24"/>
          <w:szCs w:val="24"/>
        </w:rPr>
        <w:t xml:space="preserve">, a także </w:t>
      </w:r>
      <w:r w:rsidR="006C17FA" w:rsidRPr="00B163FE">
        <w:rPr>
          <w:rFonts w:ascii="Times New Roman" w:hAnsi="Times New Roman" w:cs="Times New Roman"/>
          <w:sz w:val="24"/>
          <w:szCs w:val="24"/>
        </w:rPr>
        <w:t>daje możliwość analizy wpływania konkretnych grup interesariuszy na decyzje i działania podejmowane przez przedsiębiorstwo oraz z jaką siłą przedsiębiorstwo wpływa na interesariuszy. Relacje, które zachodzą w otoczeniu zewnętrznym i wewnętrznym przedsiębiorstwa i siły, z jakimi oddziałują poszczególne grupy interesariuszy bezpośrednio wpływają na decyzje podejmowane przez przedsiębiorstwo, dlatego teoria interesariuszy jest silnie związana z koncepcją społecznej odpowiedzialności biznesu (</w:t>
      </w:r>
      <w:r w:rsidR="006C17FA" w:rsidRPr="006337B4">
        <w:rPr>
          <w:rFonts w:ascii="Times New Roman" w:hAnsi="Times New Roman" w:cs="Times New Roman"/>
          <w:sz w:val="24"/>
          <w:szCs w:val="24"/>
        </w:rPr>
        <w:t>Sznajder</w:t>
      </w:r>
      <w:r w:rsidR="006C17FA">
        <w:rPr>
          <w:rFonts w:ascii="Times New Roman" w:hAnsi="Times New Roman" w:cs="Times New Roman"/>
          <w:sz w:val="24"/>
          <w:szCs w:val="24"/>
        </w:rPr>
        <w:t>,</w:t>
      </w:r>
      <w:r w:rsidR="006C17FA" w:rsidRPr="006337B4">
        <w:rPr>
          <w:rFonts w:ascii="Times New Roman" w:hAnsi="Times New Roman" w:cs="Times New Roman"/>
          <w:sz w:val="24"/>
          <w:szCs w:val="24"/>
        </w:rPr>
        <w:t xml:space="preserve"> 2013).</w:t>
      </w:r>
    </w:p>
    <w:p w14:paraId="05DE268B" w14:textId="720B06B8" w:rsidR="00153F31" w:rsidRDefault="00153F31" w:rsidP="00153F31">
      <w:pPr>
        <w:spacing w:after="0" w:line="360" w:lineRule="auto"/>
        <w:ind w:firstLine="567"/>
        <w:jc w:val="both"/>
        <w:rPr>
          <w:rFonts w:ascii="Times New Roman" w:hAnsi="Times New Roman" w:cs="Times New Roman"/>
          <w:sz w:val="24"/>
          <w:szCs w:val="24"/>
        </w:rPr>
      </w:pPr>
    </w:p>
    <w:p w14:paraId="2C0DA5C6" w14:textId="229D6A2F" w:rsidR="008E0ABA" w:rsidRDefault="008E0ABA" w:rsidP="00153F31">
      <w:pPr>
        <w:spacing w:after="0" w:line="360" w:lineRule="auto"/>
        <w:ind w:firstLine="567"/>
        <w:jc w:val="both"/>
        <w:rPr>
          <w:rFonts w:ascii="Times New Roman" w:hAnsi="Times New Roman" w:cs="Times New Roman"/>
          <w:sz w:val="24"/>
          <w:szCs w:val="24"/>
        </w:rPr>
      </w:pPr>
    </w:p>
    <w:p w14:paraId="3392F30C" w14:textId="77777777" w:rsidR="00FB56A6" w:rsidRPr="00B163FE" w:rsidRDefault="00FB56A6" w:rsidP="00153F31">
      <w:pPr>
        <w:spacing w:after="0" w:line="360" w:lineRule="auto"/>
        <w:ind w:firstLine="567"/>
        <w:jc w:val="both"/>
        <w:rPr>
          <w:rFonts w:ascii="Times New Roman" w:hAnsi="Times New Roman" w:cs="Times New Roman"/>
          <w:sz w:val="24"/>
          <w:szCs w:val="24"/>
        </w:rPr>
      </w:pPr>
    </w:p>
    <w:p w14:paraId="1A445DAC" w14:textId="77777777" w:rsidR="006C17FA" w:rsidRPr="006337B4" w:rsidRDefault="006C17FA" w:rsidP="00153F31">
      <w:pPr>
        <w:pStyle w:val="Akapitzlist"/>
        <w:numPr>
          <w:ilvl w:val="0"/>
          <w:numId w:val="7"/>
        </w:numPr>
        <w:spacing w:after="0" w:line="360" w:lineRule="auto"/>
        <w:jc w:val="both"/>
        <w:rPr>
          <w:rFonts w:ascii="Times New Roman" w:hAnsi="Times New Roman" w:cs="Times New Roman"/>
          <w:b/>
          <w:bCs/>
          <w:sz w:val="24"/>
          <w:szCs w:val="24"/>
        </w:rPr>
      </w:pPr>
      <w:r w:rsidRPr="006337B4">
        <w:rPr>
          <w:rFonts w:ascii="Times New Roman" w:hAnsi="Times New Roman" w:cs="Times New Roman"/>
          <w:b/>
          <w:bCs/>
          <w:sz w:val="24"/>
          <w:szCs w:val="24"/>
        </w:rPr>
        <w:lastRenderedPageBreak/>
        <w:t>Struktura ramowa sprawozdawczości zintegrowanej</w:t>
      </w:r>
    </w:p>
    <w:p w14:paraId="4BCA4E80" w14:textId="0F950F88" w:rsidR="006C17FA" w:rsidRPr="00B163FE" w:rsidRDefault="006C17FA" w:rsidP="00153F31">
      <w:pPr>
        <w:spacing w:after="0" w:line="360" w:lineRule="auto"/>
        <w:ind w:firstLine="567"/>
        <w:jc w:val="both"/>
        <w:rPr>
          <w:rFonts w:ascii="Times New Roman" w:hAnsi="Times New Roman" w:cs="Times New Roman"/>
          <w:sz w:val="24"/>
          <w:szCs w:val="24"/>
        </w:rPr>
      </w:pPr>
      <w:r w:rsidRPr="00B163FE">
        <w:rPr>
          <w:rFonts w:ascii="Times New Roman" w:hAnsi="Times New Roman" w:cs="Times New Roman"/>
          <w:sz w:val="24"/>
          <w:szCs w:val="24"/>
        </w:rPr>
        <w:t>Koncepcja społecznej odpowiedzialności biznesu polega na systematycznym i świadomym podejmowaniu działań w sprawach środowiskowych i społecznych wykraczających poza obowiązkowe zadania danego przedsiębiorstwa przy równoczesnym monitorowaniu korzyści, jakie organizacja może z nich czerpać.</w:t>
      </w:r>
      <w:r>
        <w:rPr>
          <w:rFonts w:ascii="Times New Roman" w:hAnsi="Times New Roman" w:cs="Times New Roman"/>
          <w:sz w:val="24"/>
          <w:szCs w:val="24"/>
        </w:rPr>
        <w:t xml:space="preserve"> Powinna być ona w</w:t>
      </w:r>
      <w:r w:rsidRPr="00B163FE">
        <w:rPr>
          <w:rFonts w:ascii="Times New Roman" w:hAnsi="Times New Roman" w:cs="Times New Roman"/>
          <w:sz w:val="24"/>
          <w:szCs w:val="24"/>
        </w:rPr>
        <w:t xml:space="preserve">drażana w sposób zaplanowany i celowy.  Fundamentem działania przedsiębiorstwa społecznie odpowiedzialnego jest prowadzenie dialogu z interesariuszami. Dialog powinien być prowadzony systematycznie z wykorzystaniem różnorodnych narzędzi komunikacyjnych </w:t>
      </w:r>
      <w:r w:rsidRPr="006337B4">
        <w:rPr>
          <w:rFonts w:ascii="Times New Roman" w:hAnsi="Times New Roman" w:cs="Times New Roman"/>
          <w:sz w:val="24"/>
          <w:szCs w:val="24"/>
        </w:rPr>
        <w:t>(</w:t>
      </w:r>
      <w:proofErr w:type="spellStart"/>
      <w:r w:rsidRPr="006337B4">
        <w:rPr>
          <w:rFonts w:ascii="Times New Roman" w:hAnsi="Times New Roman" w:cs="Times New Roman"/>
          <w:sz w:val="24"/>
          <w:szCs w:val="24"/>
        </w:rPr>
        <w:t>Żychlewicz</w:t>
      </w:r>
      <w:proofErr w:type="spellEnd"/>
      <w:r>
        <w:rPr>
          <w:rFonts w:ascii="Times New Roman" w:hAnsi="Times New Roman" w:cs="Times New Roman"/>
          <w:sz w:val="24"/>
          <w:szCs w:val="24"/>
        </w:rPr>
        <w:t>,</w:t>
      </w:r>
      <w:r w:rsidRPr="006337B4">
        <w:rPr>
          <w:rFonts w:ascii="Times New Roman" w:hAnsi="Times New Roman" w:cs="Times New Roman"/>
          <w:sz w:val="24"/>
          <w:szCs w:val="24"/>
        </w:rPr>
        <w:t xml:space="preserve"> 2015).</w:t>
      </w:r>
    </w:p>
    <w:p w14:paraId="2B325520" w14:textId="282F95E4" w:rsidR="006C17FA" w:rsidRPr="006337B4" w:rsidRDefault="006C17FA" w:rsidP="00B82AD9">
      <w:pPr>
        <w:spacing w:after="0" w:line="360" w:lineRule="auto"/>
        <w:ind w:firstLine="567"/>
        <w:jc w:val="both"/>
        <w:rPr>
          <w:rFonts w:ascii="Times New Roman" w:hAnsi="Times New Roman" w:cs="Times New Roman"/>
          <w:sz w:val="24"/>
          <w:szCs w:val="24"/>
        </w:rPr>
      </w:pPr>
      <w:r w:rsidRPr="00B163FE">
        <w:rPr>
          <w:rFonts w:ascii="Times New Roman" w:hAnsi="Times New Roman" w:cs="Times New Roman"/>
          <w:sz w:val="24"/>
          <w:szCs w:val="24"/>
        </w:rPr>
        <w:t xml:space="preserve">Jednym z elementów funkcjonowania organizacji społecznie odpowiedzialnej jak i narzędziem komunikowania się z interesariuszami jest </w:t>
      </w:r>
      <w:r w:rsidR="0019353A">
        <w:rPr>
          <w:rFonts w:ascii="Times New Roman" w:hAnsi="Times New Roman" w:cs="Times New Roman"/>
          <w:sz w:val="24"/>
          <w:szCs w:val="24"/>
        </w:rPr>
        <w:t>raportowanie wyników działalności jednostki w formie</w:t>
      </w:r>
      <w:r w:rsidR="0019353A" w:rsidRPr="00B163FE">
        <w:rPr>
          <w:rFonts w:ascii="Times New Roman" w:hAnsi="Times New Roman" w:cs="Times New Roman"/>
          <w:sz w:val="24"/>
          <w:szCs w:val="24"/>
        </w:rPr>
        <w:t xml:space="preserve"> </w:t>
      </w:r>
      <w:r w:rsidRPr="00B163FE">
        <w:rPr>
          <w:rFonts w:ascii="Times New Roman" w:hAnsi="Times New Roman" w:cs="Times New Roman"/>
          <w:sz w:val="24"/>
          <w:szCs w:val="24"/>
        </w:rPr>
        <w:t xml:space="preserve">sprawozdawczości zintegrowanej. Sprawozdawczość zintegrowana stanowi swoistą odpowiedź na potrzeby zgłaszane przez interesariuszy odnośnie systemu rachunkowości, analizy prezentowanych raportów, wymagań zarówno co do zakresu jak i formy sporządzanych raportów. Połączenie raportowania finansowego z osobno prezentowanym sprawozdaniem z informacjami niefinansowymi oraz z działalności zarządu, umożliwia uzyskanie i zaprezentowanie dużej grupie interesariuszy wiarygodnego, wszechstronnego, porównywalnego i jasnego obrazu efektów uniwersum prowadzonej działalności danej jednostki. Taki sposób </w:t>
      </w:r>
      <w:r w:rsidR="0019353A">
        <w:rPr>
          <w:rFonts w:ascii="Times New Roman" w:hAnsi="Times New Roman" w:cs="Times New Roman"/>
          <w:sz w:val="24"/>
          <w:szCs w:val="24"/>
        </w:rPr>
        <w:t xml:space="preserve">raportowania </w:t>
      </w:r>
      <w:r w:rsidRPr="00B163FE">
        <w:rPr>
          <w:rFonts w:ascii="Times New Roman" w:hAnsi="Times New Roman" w:cs="Times New Roman"/>
          <w:sz w:val="24"/>
          <w:szCs w:val="24"/>
        </w:rPr>
        <w:t xml:space="preserve">spełni oczekiwania odbiorców, </w:t>
      </w:r>
      <w:r w:rsidR="0019353A">
        <w:rPr>
          <w:rFonts w:ascii="Times New Roman" w:hAnsi="Times New Roman" w:cs="Times New Roman"/>
          <w:sz w:val="24"/>
          <w:szCs w:val="24"/>
        </w:rPr>
        <w:t>prezentując</w:t>
      </w:r>
      <w:r w:rsidRPr="00B163FE">
        <w:rPr>
          <w:rFonts w:ascii="Times New Roman" w:hAnsi="Times New Roman" w:cs="Times New Roman"/>
          <w:sz w:val="24"/>
          <w:szCs w:val="24"/>
        </w:rPr>
        <w:t xml:space="preserve"> odpowiedzialność jednostki za działania oraz wpływ na otoczenie, </w:t>
      </w:r>
      <w:r w:rsidRPr="006337B4">
        <w:rPr>
          <w:rFonts w:ascii="Times New Roman" w:hAnsi="Times New Roman" w:cs="Times New Roman"/>
          <w:sz w:val="24"/>
          <w:szCs w:val="24"/>
        </w:rPr>
        <w:t>wiarygodn</w:t>
      </w:r>
      <w:r w:rsidR="0019353A">
        <w:rPr>
          <w:rFonts w:ascii="Times New Roman" w:hAnsi="Times New Roman" w:cs="Times New Roman"/>
          <w:sz w:val="24"/>
          <w:szCs w:val="24"/>
        </w:rPr>
        <w:t>i</w:t>
      </w:r>
      <w:r w:rsidRPr="006337B4">
        <w:rPr>
          <w:rFonts w:ascii="Times New Roman" w:hAnsi="Times New Roman" w:cs="Times New Roman"/>
          <w:sz w:val="24"/>
          <w:szCs w:val="24"/>
        </w:rPr>
        <w:t xml:space="preserve">e </w:t>
      </w:r>
      <w:r w:rsidR="0019353A">
        <w:rPr>
          <w:rFonts w:ascii="Times New Roman" w:hAnsi="Times New Roman" w:cs="Times New Roman"/>
          <w:sz w:val="24"/>
          <w:szCs w:val="24"/>
        </w:rPr>
        <w:t>przedstawiając</w:t>
      </w:r>
      <w:r w:rsidR="0019353A" w:rsidRPr="006337B4">
        <w:rPr>
          <w:rFonts w:ascii="Times New Roman" w:hAnsi="Times New Roman" w:cs="Times New Roman"/>
          <w:sz w:val="24"/>
          <w:szCs w:val="24"/>
        </w:rPr>
        <w:t xml:space="preserve"> </w:t>
      </w:r>
      <w:r w:rsidRPr="006337B4">
        <w:rPr>
          <w:rFonts w:ascii="Times New Roman" w:hAnsi="Times New Roman" w:cs="Times New Roman"/>
          <w:sz w:val="24"/>
          <w:szCs w:val="24"/>
        </w:rPr>
        <w:t>informacj</w:t>
      </w:r>
      <w:r w:rsidR="0019353A">
        <w:rPr>
          <w:rFonts w:ascii="Times New Roman" w:hAnsi="Times New Roman" w:cs="Times New Roman"/>
          <w:sz w:val="24"/>
          <w:szCs w:val="24"/>
        </w:rPr>
        <w:t>e</w:t>
      </w:r>
      <w:r w:rsidRPr="006337B4">
        <w:rPr>
          <w:rFonts w:ascii="Times New Roman" w:hAnsi="Times New Roman" w:cs="Times New Roman"/>
          <w:sz w:val="24"/>
          <w:szCs w:val="24"/>
        </w:rPr>
        <w:t xml:space="preserve"> o skuteczności podejmowanych działań, a także o </w:t>
      </w:r>
      <w:r w:rsidR="0019353A">
        <w:rPr>
          <w:rFonts w:ascii="Times New Roman" w:hAnsi="Times New Roman" w:cs="Times New Roman"/>
          <w:sz w:val="24"/>
          <w:szCs w:val="24"/>
        </w:rPr>
        <w:t>czynnościach podejmowanych w celu</w:t>
      </w:r>
      <w:r w:rsidR="0019353A" w:rsidRPr="006337B4">
        <w:rPr>
          <w:rFonts w:ascii="Times New Roman" w:hAnsi="Times New Roman" w:cs="Times New Roman"/>
          <w:sz w:val="24"/>
          <w:szCs w:val="24"/>
        </w:rPr>
        <w:t xml:space="preserve"> </w:t>
      </w:r>
      <w:r w:rsidRPr="006337B4">
        <w:rPr>
          <w:rFonts w:ascii="Times New Roman" w:hAnsi="Times New Roman" w:cs="Times New Roman"/>
          <w:sz w:val="24"/>
          <w:szCs w:val="24"/>
        </w:rPr>
        <w:t xml:space="preserve">przeciwdziałania ryzyku gospodarczemu i ograniczaniu jego skutków (Chłapek, Krajewska, </w:t>
      </w:r>
      <w:proofErr w:type="spellStart"/>
      <w:r w:rsidRPr="006337B4">
        <w:rPr>
          <w:rFonts w:ascii="Times New Roman" w:hAnsi="Times New Roman" w:cs="Times New Roman"/>
          <w:sz w:val="24"/>
          <w:szCs w:val="24"/>
        </w:rPr>
        <w:t>Jonas</w:t>
      </w:r>
      <w:proofErr w:type="spellEnd"/>
      <w:r>
        <w:rPr>
          <w:rFonts w:ascii="Times New Roman" w:hAnsi="Times New Roman" w:cs="Times New Roman"/>
          <w:sz w:val="24"/>
          <w:szCs w:val="24"/>
        </w:rPr>
        <w:t>,</w:t>
      </w:r>
      <w:r w:rsidRPr="006337B4">
        <w:rPr>
          <w:rFonts w:ascii="Times New Roman" w:hAnsi="Times New Roman" w:cs="Times New Roman"/>
          <w:sz w:val="24"/>
          <w:szCs w:val="24"/>
        </w:rPr>
        <w:t xml:space="preserve"> 2018).</w:t>
      </w:r>
    </w:p>
    <w:p w14:paraId="44F8712F" w14:textId="449606A6" w:rsidR="006C17FA" w:rsidRPr="001712CD" w:rsidRDefault="006C17FA" w:rsidP="00B82AD9">
      <w:pPr>
        <w:spacing w:after="0" w:line="360" w:lineRule="auto"/>
        <w:ind w:firstLine="567"/>
        <w:jc w:val="both"/>
        <w:rPr>
          <w:rFonts w:ascii="Times New Roman" w:hAnsi="Times New Roman" w:cs="Times New Roman"/>
          <w:sz w:val="24"/>
          <w:szCs w:val="24"/>
        </w:rPr>
      </w:pPr>
      <w:r w:rsidRPr="006337B4">
        <w:rPr>
          <w:rFonts w:ascii="Times New Roman" w:hAnsi="Times New Roman" w:cs="Times New Roman"/>
          <w:sz w:val="24"/>
          <w:szCs w:val="24"/>
        </w:rPr>
        <w:t xml:space="preserve">Ustawa o Rachunkowości </w:t>
      </w:r>
      <w:r w:rsidRPr="005970A7">
        <w:rPr>
          <w:rFonts w:ascii="Times New Roman" w:hAnsi="Times New Roman" w:cs="Times New Roman"/>
          <w:sz w:val="24"/>
          <w:szCs w:val="24"/>
        </w:rPr>
        <w:t>z dnia 29</w:t>
      </w:r>
      <w:r>
        <w:rPr>
          <w:rFonts w:ascii="Times New Roman" w:hAnsi="Times New Roman" w:cs="Times New Roman"/>
          <w:sz w:val="24"/>
          <w:szCs w:val="24"/>
        </w:rPr>
        <w:t xml:space="preserve"> </w:t>
      </w:r>
      <w:r w:rsidRPr="005970A7">
        <w:rPr>
          <w:rFonts w:ascii="Times New Roman" w:hAnsi="Times New Roman" w:cs="Times New Roman"/>
          <w:sz w:val="24"/>
          <w:szCs w:val="24"/>
        </w:rPr>
        <w:t>września 1994r</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4"/>
      </w:r>
      <w:r w:rsidRPr="005970A7">
        <w:rPr>
          <w:rFonts w:ascii="Times New Roman" w:hAnsi="Times New Roman" w:cs="Times New Roman"/>
          <w:sz w:val="24"/>
          <w:szCs w:val="24"/>
        </w:rPr>
        <w:t xml:space="preserve"> </w:t>
      </w:r>
      <w:r w:rsidRPr="006337B4">
        <w:rPr>
          <w:rFonts w:ascii="Times New Roman" w:hAnsi="Times New Roman" w:cs="Times New Roman"/>
          <w:sz w:val="24"/>
          <w:szCs w:val="24"/>
        </w:rPr>
        <w:t>oraz Rozporządzenie Ministra Finansów</w:t>
      </w:r>
      <w:r>
        <w:rPr>
          <w:rStyle w:val="Odwoanieprzypisudolnego"/>
          <w:rFonts w:ascii="Times New Roman" w:hAnsi="Times New Roman" w:cs="Times New Roman"/>
          <w:sz w:val="24"/>
          <w:szCs w:val="24"/>
        </w:rPr>
        <w:footnoteReference w:id="5"/>
      </w:r>
      <w:r w:rsidRPr="006337B4">
        <w:rPr>
          <w:rFonts w:ascii="Times New Roman" w:hAnsi="Times New Roman" w:cs="Times New Roman"/>
          <w:sz w:val="24"/>
          <w:szCs w:val="24"/>
        </w:rPr>
        <w:t xml:space="preserve"> regulują </w:t>
      </w:r>
      <w:r w:rsidR="0019353A">
        <w:rPr>
          <w:rFonts w:ascii="Times New Roman" w:hAnsi="Times New Roman" w:cs="Times New Roman"/>
          <w:sz w:val="24"/>
          <w:szCs w:val="24"/>
        </w:rPr>
        <w:t xml:space="preserve">zasady </w:t>
      </w:r>
      <w:r w:rsidRPr="006337B4">
        <w:rPr>
          <w:rFonts w:ascii="Times New Roman" w:hAnsi="Times New Roman" w:cs="Times New Roman"/>
          <w:sz w:val="24"/>
          <w:szCs w:val="24"/>
        </w:rPr>
        <w:t>publikowani</w:t>
      </w:r>
      <w:r w:rsidR="0019353A">
        <w:rPr>
          <w:rFonts w:ascii="Times New Roman" w:hAnsi="Times New Roman" w:cs="Times New Roman"/>
          <w:sz w:val="24"/>
          <w:szCs w:val="24"/>
        </w:rPr>
        <w:t>a</w:t>
      </w:r>
      <w:r w:rsidRPr="006337B4">
        <w:rPr>
          <w:rFonts w:ascii="Times New Roman" w:hAnsi="Times New Roman" w:cs="Times New Roman"/>
          <w:sz w:val="24"/>
          <w:szCs w:val="24"/>
        </w:rPr>
        <w:t xml:space="preserve"> sprawozdań z działalności jednostki. W</w:t>
      </w:r>
      <w:r w:rsidRPr="00B163FE">
        <w:rPr>
          <w:rFonts w:ascii="Times New Roman" w:hAnsi="Times New Roman" w:cs="Times New Roman"/>
          <w:sz w:val="24"/>
          <w:szCs w:val="24"/>
        </w:rPr>
        <w:t xml:space="preserve"> Polsce, wiele elementów raportu zintegrowanego jest przedmiotem obowiązków informacyjnych dla jednostek, które są zobowiązane do publikowania sprawozdania z działalności wraz z rocznym sprawozdaniem finansowym. Do podmiotów</w:t>
      </w:r>
      <w:r>
        <w:rPr>
          <w:rFonts w:ascii="Times New Roman" w:hAnsi="Times New Roman" w:cs="Times New Roman"/>
          <w:sz w:val="24"/>
          <w:szCs w:val="24"/>
        </w:rPr>
        <w:t>, na których ciąży ten obowiązek,</w:t>
      </w:r>
      <w:r w:rsidRPr="00B163FE">
        <w:rPr>
          <w:rFonts w:ascii="Times New Roman" w:hAnsi="Times New Roman" w:cs="Times New Roman"/>
          <w:sz w:val="24"/>
          <w:szCs w:val="24"/>
        </w:rPr>
        <w:t xml:space="preserve"> zalicza się spółkę kapitałową, komandytowo-akcyjną, towarzystwa ubezpieczeń wzajemnych, </w:t>
      </w:r>
      <w:r w:rsidRPr="00B163FE">
        <w:rPr>
          <w:rFonts w:ascii="Times New Roman" w:hAnsi="Times New Roman" w:cs="Times New Roman"/>
          <w:sz w:val="24"/>
          <w:szCs w:val="24"/>
        </w:rPr>
        <w:lastRenderedPageBreak/>
        <w:t>towarzystwa reasekuracji wzajemnej, spółdzielnie, przedsiębiorstwa państwowe. Sprawozdanie z działalności powinno obejmować elementy istotne dla oceny danej jednostki, którymi są wskaźniki niefinansowe i finansowe oraz informacje dotyczące zagadnień zatrudnienia i środowiska naturalnego. Firmy, przy ujawnianiu istotnych informacji, wybierają sposób, który uznają za najbardziej satysfakcjonujący, korzystając z krajowych lub międzynarodowych wytycznych (IIRC</w:t>
      </w:r>
      <w:r>
        <w:rPr>
          <w:rFonts w:ascii="Times New Roman" w:hAnsi="Times New Roman" w:cs="Times New Roman"/>
          <w:sz w:val="24"/>
          <w:szCs w:val="24"/>
        </w:rPr>
        <w:t xml:space="preserve">, </w:t>
      </w:r>
      <w:r w:rsidRPr="00B163FE">
        <w:rPr>
          <w:rFonts w:ascii="Times New Roman" w:hAnsi="Times New Roman" w:cs="Times New Roman"/>
          <w:sz w:val="24"/>
          <w:szCs w:val="24"/>
        </w:rPr>
        <w:t>GRI</w:t>
      </w:r>
      <w:r w:rsidRPr="001712CD">
        <w:rPr>
          <w:rFonts w:ascii="Times New Roman" w:hAnsi="Times New Roman" w:cs="Times New Roman"/>
          <w:sz w:val="24"/>
          <w:szCs w:val="24"/>
        </w:rPr>
        <w:t>) (Ministerstwo Gospodarki</w:t>
      </w:r>
      <w:r>
        <w:rPr>
          <w:rFonts w:ascii="Times New Roman" w:hAnsi="Times New Roman" w:cs="Times New Roman"/>
          <w:sz w:val="24"/>
          <w:szCs w:val="24"/>
        </w:rPr>
        <w:t>,</w:t>
      </w:r>
      <w:r w:rsidRPr="001712CD">
        <w:rPr>
          <w:rFonts w:ascii="Times New Roman" w:hAnsi="Times New Roman" w:cs="Times New Roman"/>
          <w:sz w:val="24"/>
          <w:szCs w:val="24"/>
        </w:rPr>
        <w:t xml:space="preserve"> 2013).</w:t>
      </w:r>
    </w:p>
    <w:p w14:paraId="0A1AF9A2" w14:textId="77777777" w:rsidR="006C17FA" w:rsidRPr="00B163FE" w:rsidRDefault="006C17FA" w:rsidP="00B82AD9">
      <w:pPr>
        <w:spacing w:after="0" w:line="360" w:lineRule="auto"/>
        <w:ind w:firstLine="567"/>
        <w:jc w:val="both"/>
        <w:rPr>
          <w:rFonts w:ascii="Times New Roman" w:hAnsi="Times New Roman" w:cs="Times New Roman"/>
          <w:sz w:val="24"/>
          <w:szCs w:val="24"/>
        </w:rPr>
      </w:pPr>
      <w:r w:rsidRPr="001712CD">
        <w:rPr>
          <w:rFonts w:ascii="Times New Roman" w:hAnsi="Times New Roman" w:cs="Times New Roman"/>
          <w:sz w:val="24"/>
          <w:szCs w:val="24"/>
        </w:rPr>
        <w:t>Raport zintegrowany powinien ukazywać</w:t>
      </w:r>
      <w:r w:rsidRPr="00B163FE">
        <w:rPr>
          <w:rFonts w:ascii="Times New Roman" w:hAnsi="Times New Roman" w:cs="Times New Roman"/>
          <w:sz w:val="24"/>
          <w:szCs w:val="24"/>
        </w:rPr>
        <w:t xml:space="preserve"> wartości tworzone przez organizację poprzez zaangażowanie i wykorzystywanie potencjału oraz powiązania pomiędzy kapitałami dostępnymi w organizacji. Sprawozdanie zintegrowane ma pokazać sposób, w jaki przedsiębiorstwo wykorzystuje swój kapitał (finansowy, naturalny, produkcyjny, społeczny, intelektualny i ludzki) w celu kreowania wartości. Dlatego istotne jest z jakich kapitałów korzysta spółka oraz wyjaśnienie powiązań pomiędzy nimi. Wymienione kapitały gromadzą wartości, z których przedsiębiorstwo może korzystać, a informacje na ich temat ukazują istotne zasoby, przez które organizacja tworzy </w:t>
      </w:r>
      <w:r w:rsidRPr="001712CD">
        <w:rPr>
          <w:rFonts w:ascii="Times New Roman" w:hAnsi="Times New Roman" w:cs="Times New Roman"/>
          <w:sz w:val="24"/>
          <w:szCs w:val="24"/>
        </w:rPr>
        <w:t>wartość (Bek-Gaik</w:t>
      </w:r>
      <w:r>
        <w:rPr>
          <w:rFonts w:ascii="Times New Roman" w:hAnsi="Times New Roman" w:cs="Times New Roman"/>
          <w:sz w:val="24"/>
          <w:szCs w:val="24"/>
        </w:rPr>
        <w:t>,</w:t>
      </w:r>
      <w:r w:rsidRPr="001712CD">
        <w:rPr>
          <w:rFonts w:ascii="Times New Roman" w:hAnsi="Times New Roman" w:cs="Times New Roman"/>
          <w:sz w:val="24"/>
          <w:szCs w:val="24"/>
        </w:rPr>
        <w:t xml:space="preserve"> 2015).</w:t>
      </w:r>
      <w:r w:rsidRPr="00B163FE">
        <w:rPr>
          <w:rFonts w:ascii="Times New Roman" w:hAnsi="Times New Roman" w:cs="Times New Roman"/>
          <w:sz w:val="24"/>
          <w:szCs w:val="24"/>
        </w:rPr>
        <w:t xml:space="preserve"> </w:t>
      </w:r>
    </w:p>
    <w:p w14:paraId="47E7825C" w14:textId="27781CAB" w:rsidR="006C17FA" w:rsidRPr="00B163FE" w:rsidRDefault="006C17FA" w:rsidP="00B82AD9">
      <w:pPr>
        <w:spacing w:after="0" w:line="360" w:lineRule="auto"/>
        <w:ind w:firstLine="567"/>
        <w:jc w:val="both"/>
        <w:rPr>
          <w:rFonts w:ascii="Times New Roman" w:hAnsi="Times New Roman" w:cs="Times New Roman"/>
          <w:sz w:val="24"/>
          <w:szCs w:val="24"/>
        </w:rPr>
      </w:pPr>
      <w:r w:rsidRPr="00B163FE">
        <w:rPr>
          <w:rFonts w:ascii="Times New Roman" w:hAnsi="Times New Roman" w:cs="Times New Roman"/>
          <w:sz w:val="24"/>
          <w:szCs w:val="24"/>
        </w:rPr>
        <w:t xml:space="preserve">W strukturze ramowej sprawozdawczości zintegrowanej uwzględnione zostały </w:t>
      </w:r>
      <w:r w:rsidR="0019353A">
        <w:rPr>
          <w:rFonts w:ascii="Times New Roman" w:hAnsi="Times New Roman" w:cs="Times New Roman"/>
          <w:sz w:val="24"/>
          <w:szCs w:val="24"/>
        </w:rPr>
        <w:t>informacje dotyczące</w:t>
      </w:r>
      <w:r w:rsidRPr="00B163FE">
        <w:rPr>
          <w:rFonts w:ascii="Times New Roman" w:hAnsi="Times New Roman" w:cs="Times New Roman"/>
          <w:sz w:val="24"/>
          <w:szCs w:val="24"/>
        </w:rPr>
        <w:t xml:space="preserve"> zróżnicowan</w:t>
      </w:r>
      <w:r w:rsidR="0019353A">
        <w:rPr>
          <w:rFonts w:ascii="Times New Roman" w:hAnsi="Times New Roman" w:cs="Times New Roman"/>
          <w:sz w:val="24"/>
          <w:szCs w:val="24"/>
        </w:rPr>
        <w:t>ych</w:t>
      </w:r>
      <w:r w:rsidRPr="00B163FE">
        <w:rPr>
          <w:rFonts w:ascii="Times New Roman" w:hAnsi="Times New Roman" w:cs="Times New Roman"/>
          <w:sz w:val="24"/>
          <w:szCs w:val="24"/>
        </w:rPr>
        <w:t xml:space="preserve"> zasob</w:t>
      </w:r>
      <w:r w:rsidR="0019353A">
        <w:rPr>
          <w:rFonts w:ascii="Times New Roman" w:hAnsi="Times New Roman" w:cs="Times New Roman"/>
          <w:sz w:val="24"/>
          <w:szCs w:val="24"/>
        </w:rPr>
        <w:t>ów</w:t>
      </w:r>
      <w:r w:rsidRPr="00B163FE">
        <w:rPr>
          <w:rFonts w:ascii="Times New Roman" w:hAnsi="Times New Roman" w:cs="Times New Roman"/>
          <w:sz w:val="24"/>
          <w:szCs w:val="24"/>
        </w:rPr>
        <w:t>, jakie wykorzystuje dana organizacja w swojej działalności, model</w:t>
      </w:r>
      <w:r w:rsidR="0019353A">
        <w:rPr>
          <w:rFonts w:ascii="Times New Roman" w:hAnsi="Times New Roman" w:cs="Times New Roman"/>
          <w:sz w:val="24"/>
          <w:szCs w:val="24"/>
        </w:rPr>
        <w:t>u</w:t>
      </w:r>
      <w:r w:rsidRPr="00B163FE">
        <w:rPr>
          <w:rFonts w:ascii="Times New Roman" w:hAnsi="Times New Roman" w:cs="Times New Roman"/>
          <w:sz w:val="24"/>
          <w:szCs w:val="24"/>
        </w:rPr>
        <w:t xml:space="preserve"> biznesow</w:t>
      </w:r>
      <w:r w:rsidR="0019353A">
        <w:rPr>
          <w:rFonts w:ascii="Times New Roman" w:hAnsi="Times New Roman" w:cs="Times New Roman"/>
          <w:sz w:val="24"/>
          <w:szCs w:val="24"/>
        </w:rPr>
        <w:t>ego</w:t>
      </w:r>
      <w:r w:rsidRPr="00B163FE">
        <w:rPr>
          <w:rFonts w:ascii="Times New Roman" w:hAnsi="Times New Roman" w:cs="Times New Roman"/>
          <w:sz w:val="24"/>
          <w:szCs w:val="24"/>
        </w:rPr>
        <w:t xml:space="preserve"> organizacj</w:t>
      </w:r>
      <w:r w:rsidR="0019353A">
        <w:rPr>
          <w:rFonts w:ascii="Times New Roman" w:hAnsi="Times New Roman" w:cs="Times New Roman"/>
          <w:sz w:val="24"/>
          <w:szCs w:val="24"/>
        </w:rPr>
        <w:t>i</w:t>
      </w:r>
      <w:r w:rsidRPr="00B163FE">
        <w:rPr>
          <w:rFonts w:ascii="Times New Roman" w:hAnsi="Times New Roman" w:cs="Times New Roman"/>
          <w:sz w:val="24"/>
          <w:szCs w:val="24"/>
        </w:rPr>
        <w:t>, tworzeni</w:t>
      </w:r>
      <w:r w:rsidR="0019353A">
        <w:rPr>
          <w:rFonts w:ascii="Times New Roman" w:hAnsi="Times New Roman" w:cs="Times New Roman"/>
          <w:sz w:val="24"/>
          <w:szCs w:val="24"/>
        </w:rPr>
        <w:t>a</w:t>
      </w:r>
      <w:r w:rsidRPr="00B163FE">
        <w:rPr>
          <w:rFonts w:ascii="Times New Roman" w:hAnsi="Times New Roman" w:cs="Times New Roman"/>
          <w:sz w:val="24"/>
          <w:szCs w:val="24"/>
        </w:rPr>
        <w:t xml:space="preserve"> wartości w </w:t>
      </w:r>
      <w:r w:rsidRPr="001712CD">
        <w:rPr>
          <w:rFonts w:ascii="Times New Roman" w:hAnsi="Times New Roman" w:cs="Times New Roman"/>
          <w:sz w:val="24"/>
          <w:szCs w:val="24"/>
        </w:rPr>
        <w:t>czasie (Bek-Gaik</w:t>
      </w:r>
      <w:r>
        <w:rPr>
          <w:rFonts w:ascii="Times New Roman" w:hAnsi="Times New Roman" w:cs="Times New Roman"/>
          <w:sz w:val="24"/>
          <w:szCs w:val="24"/>
        </w:rPr>
        <w:t>,</w:t>
      </w:r>
      <w:r w:rsidRPr="001712CD">
        <w:rPr>
          <w:rFonts w:ascii="Times New Roman" w:hAnsi="Times New Roman" w:cs="Times New Roman"/>
          <w:sz w:val="24"/>
          <w:szCs w:val="24"/>
        </w:rPr>
        <w:t xml:space="preserve"> 2017). Według</w:t>
      </w:r>
      <w:r w:rsidRPr="00B163FE">
        <w:rPr>
          <w:rFonts w:ascii="Times New Roman" w:hAnsi="Times New Roman" w:cs="Times New Roman"/>
          <w:sz w:val="24"/>
          <w:szCs w:val="24"/>
        </w:rPr>
        <w:t xml:space="preserve"> IIRC struktura ramowa raportu zintegrowanego </w:t>
      </w:r>
      <w:r>
        <w:rPr>
          <w:rFonts w:ascii="Times New Roman" w:hAnsi="Times New Roman" w:cs="Times New Roman"/>
          <w:sz w:val="24"/>
          <w:szCs w:val="24"/>
        </w:rPr>
        <w:t>obejmuje</w:t>
      </w:r>
      <w:r w:rsidRPr="00B163FE">
        <w:rPr>
          <w:rFonts w:ascii="Times New Roman" w:hAnsi="Times New Roman" w:cs="Times New Roman"/>
          <w:sz w:val="24"/>
          <w:szCs w:val="24"/>
        </w:rPr>
        <w:t>:</w:t>
      </w:r>
    </w:p>
    <w:p w14:paraId="1780DA57" w14:textId="77777777"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Opis organizacji i otoczenia zewnętrznego.</w:t>
      </w:r>
    </w:p>
    <w:p w14:paraId="45450A0E" w14:textId="77777777"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Nadzór korporacyjny i wspieranie zdolności organizacji do budowania wartości krótko, średnio i długookresowych.</w:t>
      </w:r>
    </w:p>
    <w:p w14:paraId="049F9BBF" w14:textId="77777777"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Model biznesowy organizacji.</w:t>
      </w:r>
    </w:p>
    <w:p w14:paraId="7A26ADFF" w14:textId="775A403A"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Specyficzne ryzyka, zagrożenia oraz szanse wpływające na zdolność organizacji do budowania wartości w krótko, średnio i długookresowych</w:t>
      </w:r>
      <w:r w:rsidR="0019353A">
        <w:rPr>
          <w:rFonts w:ascii="Times New Roman" w:hAnsi="Times New Roman" w:cs="Times New Roman"/>
          <w:sz w:val="24"/>
          <w:szCs w:val="24"/>
        </w:rPr>
        <w:t xml:space="preserve"> perspektywach</w:t>
      </w:r>
      <w:r w:rsidRPr="00B163FE">
        <w:rPr>
          <w:rFonts w:ascii="Times New Roman" w:hAnsi="Times New Roman" w:cs="Times New Roman"/>
          <w:sz w:val="24"/>
          <w:szCs w:val="24"/>
        </w:rPr>
        <w:t>.</w:t>
      </w:r>
    </w:p>
    <w:p w14:paraId="38EE1802" w14:textId="77777777"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Profil strategii organizacji oraz alokacja zasobów.</w:t>
      </w:r>
    </w:p>
    <w:p w14:paraId="211BCEAF" w14:textId="77777777" w:rsidR="006C17FA" w:rsidRPr="00B163FE" w:rsidRDefault="006C17FA" w:rsidP="006C17FA">
      <w:pPr>
        <w:pStyle w:val="Akapitzlist"/>
        <w:numPr>
          <w:ilvl w:val="0"/>
          <w:numId w:val="6"/>
        </w:numPr>
        <w:spacing w:after="0" w:line="360" w:lineRule="auto"/>
        <w:jc w:val="both"/>
        <w:rPr>
          <w:rFonts w:ascii="Times New Roman" w:hAnsi="Times New Roman" w:cs="Times New Roman"/>
          <w:sz w:val="24"/>
          <w:szCs w:val="24"/>
        </w:rPr>
      </w:pPr>
      <w:r w:rsidRPr="00B163FE">
        <w:rPr>
          <w:rFonts w:ascii="Times New Roman" w:hAnsi="Times New Roman" w:cs="Times New Roman"/>
          <w:sz w:val="24"/>
          <w:szCs w:val="24"/>
        </w:rPr>
        <w:t>Osiąganie założonych celów strategicznych i wyniki w zakresie ich realizacji (Bek-Gaik</w:t>
      </w:r>
      <w:r>
        <w:rPr>
          <w:rFonts w:ascii="Times New Roman" w:hAnsi="Times New Roman" w:cs="Times New Roman"/>
          <w:sz w:val="24"/>
          <w:szCs w:val="24"/>
        </w:rPr>
        <w:t>,</w:t>
      </w:r>
      <w:r w:rsidRPr="00B163FE">
        <w:rPr>
          <w:rFonts w:ascii="Times New Roman" w:hAnsi="Times New Roman" w:cs="Times New Roman"/>
          <w:sz w:val="24"/>
          <w:szCs w:val="24"/>
        </w:rPr>
        <w:t xml:space="preserve"> 2015).</w:t>
      </w:r>
    </w:p>
    <w:p w14:paraId="42D4CDC4" w14:textId="77777777" w:rsidR="006C17FA" w:rsidRPr="00B163FE" w:rsidRDefault="006C17FA" w:rsidP="00B82AD9">
      <w:pPr>
        <w:spacing w:after="0" w:line="360" w:lineRule="auto"/>
        <w:ind w:firstLine="567"/>
        <w:jc w:val="both"/>
        <w:rPr>
          <w:rFonts w:ascii="Times New Roman" w:hAnsi="Times New Roman" w:cs="Times New Roman"/>
          <w:sz w:val="24"/>
          <w:szCs w:val="24"/>
        </w:rPr>
      </w:pPr>
      <w:r w:rsidRPr="00B163FE">
        <w:rPr>
          <w:rFonts w:ascii="Times New Roman" w:hAnsi="Times New Roman" w:cs="Times New Roman"/>
          <w:sz w:val="24"/>
          <w:szCs w:val="24"/>
        </w:rPr>
        <w:t>W raporcie zintegrowanym powinny być</w:t>
      </w:r>
      <w:r>
        <w:rPr>
          <w:rFonts w:ascii="Times New Roman" w:hAnsi="Times New Roman" w:cs="Times New Roman"/>
          <w:sz w:val="24"/>
          <w:szCs w:val="24"/>
        </w:rPr>
        <w:t xml:space="preserve"> </w:t>
      </w:r>
      <w:r w:rsidRPr="00B163FE">
        <w:rPr>
          <w:rFonts w:ascii="Times New Roman" w:hAnsi="Times New Roman" w:cs="Times New Roman"/>
          <w:sz w:val="24"/>
          <w:szCs w:val="24"/>
        </w:rPr>
        <w:t xml:space="preserve">uwzględnione zasady jego sporządzania opublikowane przez IIRC (rozwinięcie zasad i elementów z GRI). Jednakże, zasady te sprawiają mnóstwo problemów organizacjom, a poziom ich raportowania często jest </w:t>
      </w:r>
      <w:r w:rsidRPr="00B163FE">
        <w:rPr>
          <w:rFonts w:ascii="Times New Roman" w:hAnsi="Times New Roman" w:cs="Times New Roman"/>
          <w:sz w:val="24"/>
          <w:szCs w:val="24"/>
        </w:rPr>
        <w:lastRenderedPageBreak/>
        <w:t xml:space="preserve">niezadowalający, ponieważ przedsiębiorstwa mają trudności z zasadą wyważenia </w:t>
      </w:r>
      <w:r>
        <w:rPr>
          <w:rFonts w:ascii="Times New Roman" w:hAnsi="Times New Roman" w:cs="Times New Roman"/>
          <w:sz w:val="24"/>
          <w:szCs w:val="24"/>
        </w:rPr>
        <w:t>informacji</w:t>
      </w:r>
      <w:r>
        <w:rPr>
          <w:rStyle w:val="Odwoanieprzypisudolnego"/>
          <w:rFonts w:ascii="Times New Roman" w:hAnsi="Times New Roman" w:cs="Times New Roman"/>
          <w:sz w:val="24"/>
          <w:szCs w:val="24"/>
        </w:rPr>
        <w:footnoteReference w:id="6"/>
      </w:r>
      <w:r>
        <w:rPr>
          <w:rFonts w:ascii="Times New Roman" w:hAnsi="Times New Roman" w:cs="Times New Roman"/>
          <w:sz w:val="24"/>
          <w:szCs w:val="24"/>
        </w:rPr>
        <w:t xml:space="preserve"> </w:t>
      </w:r>
      <w:r w:rsidRPr="00B163FE">
        <w:rPr>
          <w:rFonts w:ascii="Times New Roman" w:hAnsi="Times New Roman" w:cs="Times New Roman"/>
          <w:sz w:val="24"/>
          <w:szCs w:val="24"/>
        </w:rPr>
        <w:t xml:space="preserve">w swoich raportach. Problemem także jest pokazanie długoterminowej perspektywy, uwzględniającej interesariuszy czy wykazującej sposób określania ważności kwestii ujętych w </w:t>
      </w:r>
      <w:r>
        <w:rPr>
          <w:rFonts w:ascii="Times New Roman" w:hAnsi="Times New Roman" w:cs="Times New Roman"/>
          <w:sz w:val="24"/>
          <w:szCs w:val="24"/>
        </w:rPr>
        <w:t>raporcie</w:t>
      </w:r>
      <w:r w:rsidRPr="00B163FE">
        <w:rPr>
          <w:rFonts w:ascii="Times New Roman" w:hAnsi="Times New Roman" w:cs="Times New Roman"/>
          <w:sz w:val="24"/>
          <w:szCs w:val="24"/>
        </w:rPr>
        <w:t xml:space="preserve">. Zasady publikacji, zgodnie z </w:t>
      </w:r>
      <w:r w:rsidRPr="00B163FE">
        <w:rPr>
          <w:rFonts w:ascii="Times New Roman" w:hAnsi="Times New Roman" w:cs="Times New Roman"/>
          <w:i/>
          <w:iCs/>
          <w:sz w:val="24"/>
          <w:szCs w:val="24"/>
        </w:rPr>
        <w:t>The International IR Framework</w:t>
      </w:r>
      <w:r w:rsidRPr="00B163FE">
        <w:rPr>
          <w:rFonts w:ascii="Times New Roman" w:hAnsi="Times New Roman" w:cs="Times New Roman"/>
          <w:sz w:val="24"/>
          <w:szCs w:val="24"/>
        </w:rPr>
        <w:t xml:space="preserve">, mieszczą się w siedmiu obszarach: </w:t>
      </w:r>
    </w:p>
    <w:p w14:paraId="78E6A8E6" w14:textId="39781E6E"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B163FE">
        <w:rPr>
          <w:rFonts w:ascii="Times New Roman" w:hAnsi="Times New Roman" w:cs="Times New Roman"/>
          <w:sz w:val="24"/>
          <w:szCs w:val="24"/>
        </w:rPr>
        <w:t>trategia i orientacja na przyszłość - raport zintegrowany powinien ukazywać strategię przedsiębiorstwa oraz sposób tworzeni</w:t>
      </w:r>
      <w:r w:rsidR="00AE0278">
        <w:rPr>
          <w:rFonts w:ascii="Times New Roman" w:hAnsi="Times New Roman" w:cs="Times New Roman"/>
          <w:sz w:val="24"/>
          <w:szCs w:val="24"/>
        </w:rPr>
        <w:t>a</w:t>
      </w:r>
      <w:r w:rsidRPr="00B163FE">
        <w:rPr>
          <w:rFonts w:ascii="Times New Roman" w:hAnsi="Times New Roman" w:cs="Times New Roman"/>
          <w:sz w:val="24"/>
          <w:szCs w:val="24"/>
        </w:rPr>
        <w:t xml:space="preserve"> wartości firmy w krótkim, średnim i długim okresie, a także wpływ na wykorzystanie kapitałów</w:t>
      </w:r>
      <w:r>
        <w:rPr>
          <w:rFonts w:ascii="Times New Roman" w:hAnsi="Times New Roman" w:cs="Times New Roman"/>
          <w:sz w:val="24"/>
          <w:szCs w:val="24"/>
        </w:rPr>
        <w:t>.</w:t>
      </w:r>
      <w:r w:rsidRPr="00B163FE">
        <w:rPr>
          <w:rFonts w:ascii="Times New Roman" w:hAnsi="Times New Roman" w:cs="Times New Roman"/>
          <w:sz w:val="24"/>
          <w:szCs w:val="24"/>
        </w:rPr>
        <w:t xml:space="preserve"> </w:t>
      </w:r>
    </w:p>
    <w:p w14:paraId="43EA7172" w14:textId="77777777"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B163FE">
        <w:rPr>
          <w:rFonts w:ascii="Times New Roman" w:hAnsi="Times New Roman" w:cs="Times New Roman"/>
          <w:sz w:val="24"/>
          <w:szCs w:val="24"/>
        </w:rPr>
        <w:t>pójność informacji - wymagania odnośnie przedstawienia spójnego obrazu powiązań i wzajemnych zależności między czynnikami, wpływającymi na zdolność jednostki do budowania wartości w czasie</w:t>
      </w:r>
      <w:r>
        <w:rPr>
          <w:rFonts w:ascii="Times New Roman" w:hAnsi="Times New Roman" w:cs="Times New Roman"/>
          <w:sz w:val="24"/>
          <w:szCs w:val="24"/>
        </w:rPr>
        <w:t>.</w:t>
      </w:r>
    </w:p>
    <w:p w14:paraId="140EFFDA" w14:textId="77777777"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B163FE">
        <w:rPr>
          <w:rFonts w:ascii="Times New Roman" w:hAnsi="Times New Roman" w:cs="Times New Roman"/>
          <w:sz w:val="24"/>
          <w:szCs w:val="24"/>
        </w:rPr>
        <w:t>dpowiadanie na oczekiwania interesariuszy – raport powinien ukazywać jakość i siłę relacji organizacji z najważniejszymi grupami interesariuszy oraz sposób w jaki organizacja rozumie i odpowiada na oczekiwania, potrzeby i interesy interesariuszy</w:t>
      </w:r>
      <w:r>
        <w:rPr>
          <w:rFonts w:ascii="Times New Roman" w:hAnsi="Times New Roman" w:cs="Times New Roman"/>
          <w:sz w:val="24"/>
          <w:szCs w:val="24"/>
        </w:rPr>
        <w:t>.</w:t>
      </w:r>
    </w:p>
    <w:p w14:paraId="1E7A1514" w14:textId="77777777"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B163FE">
        <w:rPr>
          <w:rFonts w:ascii="Times New Roman" w:hAnsi="Times New Roman" w:cs="Times New Roman"/>
          <w:sz w:val="24"/>
          <w:szCs w:val="24"/>
        </w:rPr>
        <w:t>stotność - udostępnianie informacji na temat spraw rzeczowo wpływających na zdolność jednostki do budowania wartości</w:t>
      </w:r>
      <w:r>
        <w:rPr>
          <w:rFonts w:ascii="Times New Roman" w:hAnsi="Times New Roman" w:cs="Times New Roman"/>
          <w:sz w:val="24"/>
          <w:szCs w:val="24"/>
        </w:rPr>
        <w:t>.</w:t>
      </w:r>
    </w:p>
    <w:p w14:paraId="4C8773A9" w14:textId="503444B7"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Pr="00B163FE">
        <w:rPr>
          <w:rFonts w:ascii="Times New Roman" w:hAnsi="Times New Roman" w:cs="Times New Roman"/>
          <w:sz w:val="24"/>
          <w:szCs w:val="24"/>
        </w:rPr>
        <w:t>więzłość - przedstawienie zwięzłej informacji odnośnie zagadnień istotnych dla przedsiębiorstwa umożliwiających budowanie wartości w krótkim, średnim i długim okresie</w:t>
      </w:r>
      <w:r>
        <w:rPr>
          <w:rFonts w:ascii="Times New Roman" w:hAnsi="Times New Roman" w:cs="Times New Roman"/>
          <w:sz w:val="24"/>
          <w:szCs w:val="24"/>
        </w:rPr>
        <w:t>.</w:t>
      </w:r>
    </w:p>
    <w:p w14:paraId="036CFA9B" w14:textId="77777777" w:rsidR="006C17FA" w:rsidRPr="00B163FE"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Pr="00B163FE">
        <w:rPr>
          <w:rFonts w:ascii="Times New Roman" w:hAnsi="Times New Roman" w:cs="Times New Roman"/>
          <w:sz w:val="24"/>
          <w:szCs w:val="24"/>
        </w:rPr>
        <w:t>iarygodność i kompletność - ujęcie wszystkich ważnych kwestii (pozytywnych i negatywnych) w sposób zrównoważony i bez kluczowych błędów</w:t>
      </w:r>
      <w:r>
        <w:rPr>
          <w:rFonts w:ascii="Times New Roman" w:hAnsi="Times New Roman" w:cs="Times New Roman"/>
          <w:sz w:val="24"/>
          <w:szCs w:val="24"/>
        </w:rPr>
        <w:t>.</w:t>
      </w:r>
    </w:p>
    <w:p w14:paraId="06D6C87B" w14:textId="30374AF8" w:rsidR="006C17FA" w:rsidRDefault="006C17FA" w:rsidP="006C17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B163FE">
        <w:rPr>
          <w:rFonts w:ascii="Times New Roman" w:hAnsi="Times New Roman" w:cs="Times New Roman"/>
          <w:sz w:val="24"/>
          <w:szCs w:val="24"/>
        </w:rPr>
        <w:t xml:space="preserve">pójność i porównywalność - </w:t>
      </w:r>
      <w:r w:rsidR="00C46355">
        <w:rPr>
          <w:rFonts w:ascii="Times New Roman" w:hAnsi="Times New Roman" w:cs="Times New Roman"/>
          <w:sz w:val="24"/>
          <w:szCs w:val="24"/>
        </w:rPr>
        <w:t>i</w:t>
      </w:r>
      <w:r w:rsidRPr="00B163FE">
        <w:rPr>
          <w:rFonts w:ascii="Times New Roman" w:hAnsi="Times New Roman" w:cs="Times New Roman"/>
          <w:sz w:val="24"/>
          <w:szCs w:val="24"/>
        </w:rPr>
        <w:t>nformacje prezentowane w sposób spójny, pozwalający na ich porównywalność z danymi innych organizacji tym samym w zakresie (Stanek-Kowalczyk</w:t>
      </w:r>
      <w:r>
        <w:rPr>
          <w:rFonts w:ascii="Times New Roman" w:hAnsi="Times New Roman" w:cs="Times New Roman"/>
          <w:sz w:val="24"/>
          <w:szCs w:val="24"/>
        </w:rPr>
        <w:t>,</w:t>
      </w:r>
      <w:r w:rsidRPr="00B163FE">
        <w:rPr>
          <w:rFonts w:ascii="Times New Roman" w:hAnsi="Times New Roman" w:cs="Times New Roman"/>
          <w:sz w:val="24"/>
          <w:szCs w:val="24"/>
        </w:rPr>
        <w:t xml:space="preserve"> 2013; Chłapek</w:t>
      </w:r>
      <w:r>
        <w:rPr>
          <w:rFonts w:ascii="Times New Roman" w:hAnsi="Times New Roman" w:cs="Times New Roman"/>
          <w:sz w:val="24"/>
          <w:szCs w:val="24"/>
        </w:rPr>
        <w:t xml:space="preserve"> i in., </w:t>
      </w:r>
      <w:r w:rsidRPr="00B163FE">
        <w:rPr>
          <w:rFonts w:ascii="Times New Roman" w:hAnsi="Times New Roman" w:cs="Times New Roman"/>
          <w:sz w:val="24"/>
          <w:szCs w:val="24"/>
        </w:rPr>
        <w:t>2018).</w:t>
      </w:r>
    </w:p>
    <w:p w14:paraId="0D5A6039" w14:textId="2782F07F" w:rsidR="00CE7B77" w:rsidRPr="00FB56A6" w:rsidRDefault="006C17FA" w:rsidP="00FB56A6">
      <w:pPr>
        <w:spacing w:after="0" w:line="360" w:lineRule="auto"/>
        <w:ind w:firstLine="567"/>
        <w:jc w:val="both"/>
        <w:rPr>
          <w:rFonts w:ascii="Times New Roman" w:hAnsi="Times New Roman" w:cs="Times New Roman"/>
          <w:sz w:val="24"/>
          <w:szCs w:val="24"/>
        </w:rPr>
      </w:pPr>
      <w:r w:rsidRPr="000874D9">
        <w:rPr>
          <w:rFonts w:ascii="Times New Roman" w:hAnsi="Times New Roman" w:cs="Times New Roman"/>
          <w:sz w:val="24"/>
          <w:szCs w:val="24"/>
        </w:rPr>
        <w:t>Wykorzystując teorię interesariuszy i stosując sprawozdawczość zintegrowaną wyjaśnia się różne zjawiska organizacyjne oraz podkreśla się w ten sposób pejoratywność powiązań ze środowiskiem. Istotne jest, aby poprzez raportowanie zintegrowane pokazać społeczeństwu jak ważne jest odpowiedzialne zarządzanie biznesem i tworzenie wartości w zgodzie z ideałami interesariuszy (Chłapek, i in. 2018).</w:t>
      </w:r>
    </w:p>
    <w:p w14:paraId="56062B63" w14:textId="1E3D01CB" w:rsidR="00002BFE" w:rsidRPr="00153F31" w:rsidRDefault="00002BFE" w:rsidP="00153F31">
      <w:pPr>
        <w:pStyle w:val="Akapitzlist"/>
        <w:numPr>
          <w:ilvl w:val="0"/>
          <w:numId w:val="3"/>
        </w:numPr>
        <w:spacing w:after="0" w:line="360" w:lineRule="auto"/>
        <w:jc w:val="both"/>
        <w:rPr>
          <w:rFonts w:ascii="Times New Roman" w:hAnsi="Times New Roman" w:cs="Times New Roman"/>
          <w:b/>
          <w:color w:val="000000" w:themeColor="text1"/>
          <w:sz w:val="24"/>
          <w:szCs w:val="24"/>
        </w:rPr>
      </w:pPr>
      <w:r w:rsidRPr="00501B0E">
        <w:rPr>
          <w:rFonts w:ascii="Times New Roman" w:hAnsi="Times New Roman" w:cs="Times New Roman"/>
          <w:b/>
          <w:color w:val="000000" w:themeColor="text1"/>
          <w:sz w:val="24"/>
          <w:szCs w:val="24"/>
        </w:rPr>
        <w:lastRenderedPageBreak/>
        <w:t>Sprawozdawczość zintegrowana w świetle potrzeb informacyjnych kluczowych interesariuszy podmiotów leczniczych</w:t>
      </w:r>
    </w:p>
    <w:p w14:paraId="45BB4789" w14:textId="1C229805" w:rsidR="00002BFE" w:rsidRPr="00501B0E" w:rsidRDefault="00AE0278" w:rsidP="00B82AD9">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Sposób funkcjonowania p</w:t>
      </w:r>
      <w:r w:rsidRPr="00501B0E">
        <w:rPr>
          <w:rFonts w:ascii="Times New Roman" w:hAnsi="Times New Roman" w:cs="Times New Roman"/>
          <w:color w:val="000000" w:themeColor="text1"/>
          <w:sz w:val="24"/>
          <w:szCs w:val="24"/>
        </w:rPr>
        <w:t>odmiot</w:t>
      </w:r>
      <w:r>
        <w:rPr>
          <w:rFonts w:ascii="Times New Roman" w:hAnsi="Times New Roman" w:cs="Times New Roman"/>
          <w:color w:val="000000" w:themeColor="text1"/>
          <w:sz w:val="24"/>
          <w:szCs w:val="24"/>
        </w:rPr>
        <w:t>ów</w:t>
      </w:r>
      <w:r w:rsidRPr="00501B0E">
        <w:rPr>
          <w:rFonts w:ascii="Times New Roman" w:hAnsi="Times New Roman" w:cs="Times New Roman"/>
          <w:color w:val="000000" w:themeColor="text1"/>
          <w:sz w:val="24"/>
          <w:szCs w:val="24"/>
        </w:rPr>
        <w:t xml:space="preserve"> lecznicz</w:t>
      </w:r>
      <w:r>
        <w:rPr>
          <w:rFonts w:ascii="Times New Roman" w:hAnsi="Times New Roman" w:cs="Times New Roman"/>
          <w:color w:val="000000" w:themeColor="text1"/>
          <w:sz w:val="24"/>
          <w:szCs w:val="24"/>
        </w:rPr>
        <w:t>ych</w:t>
      </w:r>
      <w:r w:rsidRPr="00501B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określa</w:t>
      </w:r>
      <w:r w:rsidRPr="00501B0E">
        <w:rPr>
          <w:rFonts w:ascii="Times New Roman" w:hAnsi="Times New Roman" w:cs="Times New Roman"/>
          <w:color w:val="000000" w:themeColor="text1"/>
          <w:sz w:val="24"/>
          <w:szCs w:val="24"/>
        </w:rPr>
        <w:t xml:space="preserve"> Ustawa </w:t>
      </w:r>
      <w:r>
        <w:rPr>
          <w:rFonts w:ascii="Times New Roman" w:hAnsi="Times New Roman" w:cs="Times New Roman"/>
          <w:color w:val="000000" w:themeColor="text1"/>
          <w:sz w:val="24"/>
          <w:szCs w:val="24"/>
        </w:rPr>
        <w:t>z</w:t>
      </w:r>
      <w:r w:rsidRPr="00501B0E">
        <w:rPr>
          <w:rFonts w:ascii="Times New Roman" w:hAnsi="Times New Roman" w:cs="Times New Roman"/>
          <w:color w:val="000000" w:themeColor="text1"/>
          <w:sz w:val="24"/>
          <w:szCs w:val="24"/>
        </w:rPr>
        <w:t xml:space="preserve"> dnia 15 kwietnia 2011r.</w:t>
      </w:r>
      <w:r>
        <w:rPr>
          <w:rFonts w:ascii="Times New Roman" w:hAnsi="Times New Roman" w:cs="Times New Roman"/>
          <w:color w:val="000000" w:themeColor="text1"/>
          <w:sz w:val="24"/>
          <w:szCs w:val="24"/>
        </w:rPr>
        <w:t xml:space="preserve"> </w:t>
      </w:r>
      <w:r w:rsidRPr="00501B0E">
        <w:rPr>
          <w:rStyle w:val="tlid-translation"/>
          <w:rFonts w:ascii="Times New Roman" w:eastAsia="Times New Roman" w:hAnsi="Times New Roman" w:cs="Times New Roman"/>
          <w:color w:val="000000" w:themeColor="text1"/>
          <w:sz w:val="24"/>
          <w:szCs w:val="24"/>
          <w:lang w:eastAsia="pl-PL"/>
        </w:rPr>
        <w:t xml:space="preserve">W tabeli </w:t>
      </w:r>
      <w:r>
        <w:rPr>
          <w:rStyle w:val="tlid-translation"/>
          <w:rFonts w:ascii="Times New Roman" w:eastAsia="Times New Roman" w:hAnsi="Times New Roman" w:cs="Times New Roman"/>
          <w:color w:val="000000" w:themeColor="text1"/>
          <w:sz w:val="24"/>
          <w:szCs w:val="24"/>
          <w:lang w:eastAsia="pl-PL"/>
        </w:rPr>
        <w:t>2</w:t>
      </w:r>
      <w:r w:rsidRPr="00501B0E">
        <w:rPr>
          <w:rStyle w:val="tlid-translation"/>
          <w:rFonts w:ascii="Times New Roman" w:eastAsia="Times New Roman" w:hAnsi="Times New Roman" w:cs="Times New Roman"/>
          <w:color w:val="000000" w:themeColor="text1"/>
          <w:sz w:val="24"/>
          <w:szCs w:val="24"/>
          <w:lang w:eastAsia="pl-PL"/>
        </w:rPr>
        <w:t xml:space="preserve"> przedstawiono główny zakres działalności podmiotów leczniczych, a </w:t>
      </w:r>
      <w:r w:rsidRPr="00501B0E">
        <w:rPr>
          <w:rFonts w:ascii="Times New Roman" w:hAnsi="Times New Roman" w:cs="Times New Roman"/>
          <w:color w:val="000000" w:themeColor="text1"/>
          <w:sz w:val="24"/>
          <w:szCs w:val="24"/>
        </w:rPr>
        <w:t>zakres świadczenia usług zdrowotnych jest najistotniejszym, społecznym obszarem ich działalności (</w:t>
      </w:r>
      <w:proofErr w:type="spellStart"/>
      <w:r w:rsidRPr="00501B0E">
        <w:rPr>
          <w:rFonts w:ascii="Times New Roman" w:hAnsi="Times New Roman" w:cs="Times New Roman"/>
          <w:bCs/>
          <w:color w:val="000000" w:themeColor="text1"/>
          <w:sz w:val="24"/>
          <w:szCs w:val="24"/>
        </w:rPr>
        <w:t>Chluska</w:t>
      </w:r>
      <w:proofErr w:type="spellEnd"/>
      <w:r w:rsidRPr="00501B0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501B0E">
        <w:rPr>
          <w:rFonts w:ascii="Times New Roman" w:hAnsi="Times New Roman" w:cs="Times New Roman"/>
          <w:bCs/>
          <w:color w:val="000000" w:themeColor="text1"/>
          <w:sz w:val="24"/>
          <w:szCs w:val="24"/>
        </w:rPr>
        <w:t>2016).</w:t>
      </w:r>
      <w:r w:rsidR="009626EC">
        <w:rPr>
          <w:rFonts w:ascii="Times New Roman" w:hAnsi="Times New Roman" w:cs="Times New Roman"/>
          <w:color w:val="000000" w:themeColor="text1"/>
          <w:sz w:val="24"/>
          <w:szCs w:val="24"/>
        </w:rPr>
        <w:t xml:space="preserve"> </w:t>
      </w:r>
    </w:p>
    <w:p w14:paraId="4D3208BC" w14:textId="7F48279A" w:rsidR="004A70DD" w:rsidRPr="0065231C" w:rsidRDefault="004A70DD" w:rsidP="00501B0E">
      <w:pPr>
        <w:autoSpaceDE w:val="0"/>
        <w:autoSpaceDN w:val="0"/>
        <w:adjustRightInd w:val="0"/>
        <w:spacing w:after="0" w:line="360" w:lineRule="auto"/>
        <w:jc w:val="center"/>
        <w:rPr>
          <w:rFonts w:ascii="Times New Roman" w:eastAsia="Arial Unicode MS" w:hAnsi="Times New Roman" w:cs="Times New Roman"/>
          <w:iCs/>
          <w:color w:val="000000" w:themeColor="text1"/>
          <w:sz w:val="20"/>
          <w:szCs w:val="20"/>
        </w:rPr>
      </w:pPr>
      <w:r w:rsidRPr="0065231C">
        <w:rPr>
          <w:rFonts w:ascii="Times New Roman" w:eastAsia="Arial Unicode MS" w:hAnsi="Times New Roman" w:cs="Times New Roman"/>
          <w:b/>
          <w:iCs/>
          <w:color w:val="000000" w:themeColor="text1"/>
          <w:sz w:val="20"/>
          <w:szCs w:val="20"/>
        </w:rPr>
        <w:t xml:space="preserve">Tabela </w:t>
      </w:r>
      <w:r w:rsidR="00354BA1">
        <w:rPr>
          <w:rFonts w:ascii="Times New Roman" w:eastAsia="Arial Unicode MS" w:hAnsi="Times New Roman" w:cs="Times New Roman"/>
          <w:b/>
          <w:iCs/>
          <w:color w:val="000000" w:themeColor="text1"/>
          <w:sz w:val="20"/>
          <w:szCs w:val="20"/>
        </w:rPr>
        <w:t>2</w:t>
      </w:r>
      <w:r w:rsidRPr="0065231C">
        <w:rPr>
          <w:rFonts w:ascii="Times New Roman" w:eastAsia="Arial Unicode MS" w:hAnsi="Times New Roman" w:cs="Times New Roman"/>
          <w:b/>
          <w:iCs/>
          <w:color w:val="000000" w:themeColor="text1"/>
          <w:sz w:val="20"/>
          <w:szCs w:val="20"/>
        </w:rPr>
        <w:t>.</w:t>
      </w:r>
      <w:r w:rsidRPr="0065231C">
        <w:rPr>
          <w:rFonts w:ascii="Times New Roman" w:eastAsia="Arial Unicode MS" w:hAnsi="Times New Roman" w:cs="Times New Roman"/>
          <w:iCs/>
          <w:color w:val="000000" w:themeColor="text1"/>
          <w:sz w:val="20"/>
          <w:szCs w:val="20"/>
        </w:rPr>
        <w:t xml:space="preserve"> </w:t>
      </w:r>
      <w:r w:rsidRPr="0065231C">
        <w:rPr>
          <w:rStyle w:val="tlid-translation"/>
          <w:rFonts w:ascii="Times New Roman" w:eastAsia="Times New Roman" w:hAnsi="Times New Roman" w:cs="Times New Roman"/>
          <w:iCs/>
          <w:color w:val="000000" w:themeColor="text1"/>
          <w:sz w:val="20"/>
          <w:szCs w:val="20"/>
          <w:lang w:eastAsia="pl-PL"/>
        </w:rPr>
        <w:t>Główn</w:t>
      </w:r>
      <w:r w:rsidR="004A10FD" w:rsidRPr="0065231C">
        <w:rPr>
          <w:rStyle w:val="tlid-translation"/>
          <w:rFonts w:ascii="Times New Roman" w:eastAsia="Times New Roman" w:hAnsi="Times New Roman" w:cs="Times New Roman"/>
          <w:iCs/>
          <w:color w:val="000000" w:themeColor="text1"/>
          <w:sz w:val="20"/>
          <w:szCs w:val="20"/>
          <w:lang w:eastAsia="pl-PL"/>
        </w:rPr>
        <w:t>y zakres</w:t>
      </w:r>
      <w:r w:rsidRPr="0065231C">
        <w:rPr>
          <w:rStyle w:val="tlid-translation"/>
          <w:rFonts w:ascii="Times New Roman" w:eastAsia="Times New Roman" w:hAnsi="Times New Roman" w:cs="Times New Roman"/>
          <w:iCs/>
          <w:color w:val="000000" w:themeColor="text1"/>
          <w:sz w:val="20"/>
          <w:szCs w:val="20"/>
          <w:lang w:eastAsia="pl-PL"/>
        </w:rPr>
        <w:t xml:space="preserve"> zada</w:t>
      </w:r>
      <w:r w:rsidR="004A10FD" w:rsidRPr="0065231C">
        <w:rPr>
          <w:rStyle w:val="tlid-translation"/>
          <w:rFonts w:ascii="Times New Roman" w:eastAsia="Times New Roman" w:hAnsi="Times New Roman" w:cs="Times New Roman"/>
          <w:iCs/>
          <w:color w:val="000000" w:themeColor="text1"/>
          <w:sz w:val="20"/>
          <w:szCs w:val="20"/>
          <w:lang w:eastAsia="pl-PL"/>
        </w:rPr>
        <w:t>ń</w:t>
      </w:r>
      <w:r w:rsidRPr="0065231C">
        <w:rPr>
          <w:rStyle w:val="tlid-translation"/>
          <w:rFonts w:ascii="Times New Roman" w:eastAsia="Times New Roman" w:hAnsi="Times New Roman" w:cs="Times New Roman"/>
          <w:iCs/>
          <w:color w:val="000000" w:themeColor="text1"/>
          <w:sz w:val="20"/>
          <w:szCs w:val="20"/>
          <w:lang w:eastAsia="pl-PL"/>
        </w:rPr>
        <w:t xml:space="preserve"> działalności podmiotów leczniczych</w:t>
      </w:r>
    </w:p>
    <w:tbl>
      <w:tblPr>
        <w:tblStyle w:val="Tabela-Siatka"/>
        <w:tblW w:w="0" w:type="auto"/>
        <w:tblLook w:val="04A0" w:firstRow="1" w:lastRow="0" w:firstColumn="1" w:lastColumn="0" w:noHBand="0" w:noVBand="1"/>
      </w:tblPr>
      <w:tblGrid>
        <w:gridCol w:w="9060"/>
      </w:tblGrid>
      <w:tr w:rsidR="00501B0E" w:rsidRPr="0065231C" w14:paraId="29FD0581" w14:textId="77777777" w:rsidTr="00A9649E">
        <w:tc>
          <w:tcPr>
            <w:tcW w:w="9062" w:type="dxa"/>
          </w:tcPr>
          <w:p w14:paraId="22AB8AEA" w14:textId="54D3C0F7" w:rsidR="00EE4D72" w:rsidRPr="000B4404" w:rsidRDefault="006510F6" w:rsidP="000B4404">
            <w:pPr>
              <w:spacing w:after="0" w:line="360" w:lineRule="auto"/>
              <w:jc w:val="center"/>
              <w:rPr>
                <w:rFonts w:ascii="Times New Roman" w:hAnsi="Times New Roman" w:cs="Times New Roman"/>
                <w:color w:val="000000" w:themeColor="text1"/>
                <w:sz w:val="20"/>
                <w:szCs w:val="20"/>
              </w:rPr>
            </w:pPr>
            <w:r w:rsidRPr="0065231C">
              <w:rPr>
                <w:rFonts w:ascii="Times New Roman" w:hAnsi="Times New Roman" w:cs="Times New Roman"/>
                <w:color w:val="000000" w:themeColor="text1"/>
                <w:sz w:val="20"/>
                <w:szCs w:val="20"/>
              </w:rPr>
              <w:t>Zabiegi zdrowotne</w:t>
            </w:r>
          </w:p>
        </w:tc>
      </w:tr>
      <w:tr w:rsidR="00501B0E" w:rsidRPr="0065231C" w14:paraId="59CC500A" w14:textId="77777777" w:rsidTr="00A9649E">
        <w:tc>
          <w:tcPr>
            <w:tcW w:w="9062" w:type="dxa"/>
          </w:tcPr>
          <w:p w14:paraId="3BF24EF8" w14:textId="2682F60C" w:rsidR="00EE4D72" w:rsidRPr="0065231C" w:rsidRDefault="006510F6" w:rsidP="0065231C">
            <w:pPr>
              <w:spacing w:after="0" w:line="360" w:lineRule="auto"/>
              <w:jc w:val="center"/>
              <w:rPr>
                <w:rFonts w:ascii="Times New Roman" w:hAnsi="Times New Roman" w:cs="Times New Roman"/>
                <w:bCs/>
                <w:color w:val="000000" w:themeColor="text1"/>
                <w:sz w:val="20"/>
                <w:szCs w:val="20"/>
              </w:rPr>
            </w:pPr>
            <w:r w:rsidRPr="0065231C">
              <w:rPr>
                <w:rFonts w:ascii="Times New Roman" w:hAnsi="Times New Roman" w:cs="Times New Roman"/>
                <w:color w:val="000000" w:themeColor="text1"/>
                <w:sz w:val="20"/>
                <w:szCs w:val="20"/>
              </w:rPr>
              <w:t>Promowanie i rozpowszechnianie zdrowia</w:t>
            </w:r>
          </w:p>
        </w:tc>
      </w:tr>
      <w:tr w:rsidR="00501B0E" w:rsidRPr="0065231C" w14:paraId="5E115A80" w14:textId="77777777" w:rsidTr="00EE4D72">
        <w:tc>
          <w:tcPr>
            <w:tcW w:w="9062" w:type="dxa"/>
          </w:tcPr>
          <w:p w14:paraId="1DAF02F6" w14:textId="52E6E564" w:rsidR="004A70DD" w:rsidRPr="0065231C" w:rsidRDefault="006510F6" w:rsidP="0065231C">
            <w:pPr>
              <w:spacing w:after="0" w:line="360" w:lineRule="auto"/>
              <w:jc w:val="center"/>
              <w:rPr>
                <w:rFonts w:ascii="Times New Roman" w:hAnsi="Times New Roman" w:cs="Times New Roman"/>
                <w:b/>
                <w:bCs/>
                <w:color w:val="000000" w:themeColor="text1"/>
                <w:sz w:val="20"/>
                <w:szCs w:val="20"/>
              </w:rPr>
            </w:pPr>
            <w:r w:rsidRPr="0065231C">
              <w:rPr>
                <w:rFonts w:ascii="Times New Roman" w:hAnsi="Times New Roman" w:cs="Times New Roman"/>
                <w:color w:val="000000" w:themeColor="text1"/>
                <w:sz w:val="20"/>
                <w:szCs w:val="20"/>
              </w:rPr>
              <w:t>Stacjonarne i całodobowe świadczenia zdrowotne</w:t>
            </w:r>
          </w:p>
        </w:tc>
      </w:tr>
      <w:tr w:rsidR="00501B0E" w:rsidRPr="0065231C" w14:paraId="215F7AFE" w14:textId="77777777" w:rsidTr="00EE4D72">
        <w:tc>
          <w:tcPr>
            <w:tcW w:w="9062" w:type="dxa"/>
          </w:tcPr>
          <w:p w14:paraId="54DF9B8E" w14:textId="5A9EA5CF" w:rsidR="006510F6" w:rsidRPr="0065231C" w:rsidRDefault="006510F6" w:rsidP="000B4404">
            <w:pPr>
              <w:spacing w:after="0" w:line="360" w:lineRule="auto"/>
              <w:jc w:val="center"/>
              <w:rPr>
                <w:rFonts w:ascii="Times New Roman" w:hAnsi="Times New Roman" w:cs="Times New Roman"/>
                <w:color w:val="000000" w:themeColor="text1"/>
                <w:sz w:val="20"/>
                <w:szCs w:val="20"/>
              </w:rPr>
            </w:pPr>
            <w:r w:rsidRPr="0065231C">
              <w:rPr>
                <w:rFonts w:ascii="Times New Roman" w:hAnsi="Times New Roman" w:cs="Times New Roman"/>
                <w:color w:val="000000" w:themeColor="text1"/>
                <w:sz w:val="20"/>
                <w:szCs w:val="20"/>
              </w:rPr>
              <w:t>Inicjowanie nowych technologii medycznych a także nowych metod leczenia</w:t>
            </w:r>
          </w:p>
        </w:tc>
      </w:tr>
      <w:tr w:rsidR="00501B0E" w:rsidRPr="0065231C" w14:paraId="4855CA83" w14:textId="77777777" w:rsidTr="00EE4D72">
        <w:tc>
          <w:tcPr>
            <w:tcW w:w="9062" w:type="dxa"/>
          </w:tcPr>
          <w:p w14:paraId="68921C55" w14:textId="134BED7D" w:rsidR="00EE4D72" w:rsidRPr="0065231C" w:rsidRDefault="00EE4D72" w:rsidP="000B4404">
            <w:pPr>
              <w:spacing w:after="0" w:line="360" w:lineRule="auto"/>
              <w:jc w:val="center"/>
              <w:rPr>
                <w:rFonts w:ascii="Times New Roman" w:hAnsi="Times New Roman" w:cs="Times New Roman"/>
                <w:color w:val="000000" w:themeColor="text1"/>
                <w:sz w:val="20"/>
                <w:szCs w:val="20"/>
              </w:rPr>
            </w:pPr>
            <w:r w:rsidRPr="0065231C">
              <w:rPr>
                <w:rFonts w:ascii="Times New Roman" w:hAnsi="Times New Roman" w:cs="Times New Roman"/>
                <w:color w:val="000000" w:themeColor="text1"/>
                <w:sz w:val="20"/>
                <w:szCs w:val="20"/>
              </w:rPr>
              <w:t>Działania dydaktyczne i naukowe w powiązaniu z udzielaniem świadczeń zdrowotnych i promocją zdrowia</w:t>
            </w:r>
          </w:p>
        </w:tc>
      </w:tr>
    </w:tbl>
    <w:p w14:paraId="0CA4992A" w14:textId="1FC64888" w:rsidR="004A70DD" w:rsidRDefault="00EE4D72" w:rsidP="00153F31">
      <w:pPr>
        <w:spacing w:after="0" w:line="240" w:lineRule="auto"/>
        <w:jc w:val="both"/>
        <w:rPr>
          <w:rFonts w:ascii="Times New Roman" w:hAnsi="Times New Roman" w:cs="Times New Roman"/>
          <w:bCs/>
          <w:color w:val="000000" w:themeColor="text1"/>
          <w:sz w:val="20"/>
          <w:szCs w:val="20"/>
        </w:rPr>
      </w:pPr>
      <w:r w:rsidRPr="0065231C">
        <w:rPr>
          <w:rFonts w:ascii="Times New Roman" w:eastAsia="Arial Unicode MS" w:hAnsi="Times New Roman" w:cs="Times New Roman"/>
          <w:color w:val="000000" w:themeColor="text1"/>
          <w:sz w:val="20"/>
          <w:szCs w:val="20"/>
        </w:rPr>
        <w:t>Źródło: opracowanie</w:t>
      </w:r>
      <w:r w:rsidRPr="0065231C">
        <w:rPr>
          <w:rFonts w:ascii="Times New Roman" w:eastAsia="Calibri" w:hAnsi="Times New Roman" w:cs="Times New Roman"/>
          <w:bCs/>
          <w:color w:val="000000" w:themeColor="text1"/>
          <w:sz w:val="20"/>
          <w:szCs w:val="20"/>
        </w:rPr>
        <w:t xml:space="preserve"> własne na podstawie </w:t>
      </w:r>
      <w:proofErr w:type="spellStart"/>
      <w:r w:rsidRPr="0065231C">
        <w:rPr>
          <w:rFonts w:ascii="Times New Roman" w:hAnsi="Times New Roman" w:cs="Times New Roman"/>
          <w:bCs/>
          <w:color w:val="000000" w:themeColor="text1"/>
          <w:sz w:val="20"/>
          <w:szCs w:val="20"/>
        </w:rPr>
        <w:t>Chluska</w:t>
      </w:r>
      <w:proofErr w:type="spellEnd"/>
      <w:r w:rsidRPr="0065231C">
        <w:rPr>
          <w:rFonts w:ascii="Times New Roman" w:hAnsi="Times New Roman" w:cs="Times New Roman"/>
          <w:bCs/>
          <w:color w:val="000000" w:themeColor="text1"/>
          <w:sz w:val="20"/>
          <w:szCs w:val="20"/>
        </w:rPr>
        <w:t xml:space="preserve"> J., </w:t>
      </w:r>
      <w:r w:rsidR="008F41C5" w:rsidRPr="0065231C">
        <w:rPr>
          <w:rFonts w:ascii="Times New Roman" w:hAnsi="Times New Roman" w:cs="Times New Roman"/>
          <w:bCs/>
          <w:color w:val="000000" w:themeColor="text1"/>
          <w:sz w:val="20"/>
          <w:szCs w:val="20"/>
        </w:rPr>
        <w:t xml:space="preserve">2016, </w:t>
      </w:r>
      <w:r w:rsidRPr="0065231C">
        <w:rPr>
          <w:rFonts w:ascii="Times New Roman" w:hAnsi="Times New Roman" w:cs="Times New Roman"/>
          <w:bCs/>
          <w:color w:val="000000" w:themeColor="text1"/>
          <w:sz w:val="20"/>
          <w:szCs w:val="20"/>
        </w:rPr>
        <w:t>Nowe wyzwania zarządzania strategicznego w podmiotach leczniczych – szpitalach</w:t>
      </w:r>
      <w:r w:rsidR="008F41C5" w:rsidRPr="0065231C">
        <w:rPr>
          <w:rFonts w:ascii="Times New Roman" w:hAnsi="Times New Roman" w:cs="Times New Roman"/>
          <w:bCs/>
          <w:color w:val="000000" w:themeColor="text1"/>
          <w:sz w:val="20"/>
          <w:szCs w:val="20"/>
        </w:rPr>
        <w:t>,</w:t>
      </w:r>
      <w:r w:rsidRPr="0065231C">
        <w:rPr>
          <w:rFonts w:ascii="Times New Roman" w:hAnsi="Times New Roman" w:cs="Times New Roman"/>
          <w:bCs/>
          <w:color w:val="000000" w:themeColor="text1"/>
          <w:sz w:val="20"/>
          <w:szCs w:val="20"/>
        </w:rPr>
        <w:t xml:space="preserve"> s. 69-78.</w:t>
      </w:r>
    </w:p>
    <w:p w14:paraId="14D95CA8" w14:textId="77777777" w:rsidR="00153F31" w:rsidRPr="000874D9" w:rsidRDefault="00153F31" w:rsidP="00153F31">
      <w:pPr>
        <w:spacing w:after="0" w:line="240" w:lineRule="auto"/>
        <w:jc w:val="both"/>
        <w:rPr>
          <w:rFonts w:ascii="Times New Roman" w:hAnsi="Times New Roman" w:cs="Times New Roman"/>
          <w:color w:val="000000" w:themeColor="text1"/>
          <w:sz w:val="20"/>
          <w:szCs w:val="20"/>
        </w:rPr>
      </w:pPr>
    </w:p>
    <w:p w14:paraId="187D87D7" w14:textId="13B6F4B1" w:rsidR="00B122A5" w:rsidRDefault="00DE71D9" w:rsidP="00B82AD9">
      <w:pPr>
        <w:spacing w:after="0" w:line="360" w:lineRule="auto"/>
        <w:ind w:firstLine="567"/>
        <w:jc w:val="both"/>
        <w:rPr>
          <w:rStyle w:val="tlid-translation"/>
          <w:rFonts w:ascii="Times New Roman" w:eastAsia="Times New Roman" w:hAnsi="Times New Roman" w:cs="Times New Roman"/>
          <w:color w:val="000000" w:themeColor="text1"/>
          <w:sz w:val="24"/>
          <w:szCs w:val="24"/>
          <w:lang w:eastAsia="pl-PL"/>
        </w:rPr>
      </w:pPr>
      <w:r w:rsidRPr="00501B0E">
        <w:rPr>
          <w:rStyle w:val="tlid-translation"/>
          <w:rFonts w:ascii="Times New Roman" w:hAnsi="Times New Roman" w:cs="Times New Roman"/>
          <w:bCs/>
          <w:color w:val="000000" w:themeColor="text1"/>
          <w:sz w:val="24"/>
          <w:szCs w:val="24"/>
        </w:rPr>
        <w:t>S</w:t>
      </w:r>
      <w:r w:rsidR="00002BFE" w:rsidRPr="00501B0E">
        <w:rPr>
          <w:rStyle w:val="tlid-translation"/>
          <w:rFonts w:ascii="Times New Roman" w:hAnsi="Times New Roman" w:cs="Times New Roman"/>
          <w:bCs/>
          <w:color w:val="000000" w:themeColor="text1"/>
          <w:sz w:val="24"/>
          <w:szCs w:val="24"/>
        </w:rPr>
        <w:t>zpitale</w:t>
      </w:r>
      <w:r w:rsidR="00002BFE" w:rsidRPr="00501B0E">
        <w:rPr>
          <w:rStyle w:val="tlid-translation"/>
          <w:rFonts w:ascii="Times New Roman" w:hAnsi="Times New Roman" w:cs="Times New Roman"/>
          <w:color w:val="000000" w:themeColor="text1"/>
          <w:sz w:val="24"/>
          <w:szCs w:val="24"/>
        </w:rPr>
        <w:t xml:space="preserve"> na świecie coraz częściej identyfik</w:t>
      </w:r>
      <w:r w:rsidRPr="00501B0E">
        <w:rPr>
          <w:rStyle w:val="tlid-translation"/>
          <w:rFonts w:ascii="Times New Roman" w:hAnsi="Times New Roman" w:cs="Times New Roman"/>
          <w:color w:val="000000" w:themeColor="text1"/>
          <w:sz w:val="24"/>
          <w:szCs w:val="24"/>
        </w:rPr>
        <w:t>ują</w:t>
      </w:r>
      <w:r w:rsidR="00002BFE" w:rsidRPr="00501B0E">
        <w:rPr>
          <w:rStyle w:val="tlid-translation"/>
          <w:rFonts w:ascii="Times New Roman" w:hAnsi="Times New Roman" w:cs="Times New Roman"/>
          <w:color w:val="000000" w:themeColor="text1"/>
          <w:sz w:val="24"/>
          <w:szCs w:val="24"/>
        </w:rPr>
        <w:t xml:space="preserve"> obowiąz</w:t>
      </w:r>
      <w:r w:rsidRPr="00501B0E">
        <w:rPr>
          <w:rStyle w:val="tlid-translation"/>
          <w:rFonts w:ascii="Times New Roman" w:hAnsi="Times New Roman" w:cs="Times New Roman"/>
          <w:color w:val="000000" w:themeColor="text1"/>
          <w:sz w:val="24"/>
          <w:szCs w:val="24"/>
        </w:rPr>
        <w:t>ek</w:t>
      </w:r>
      <w:r w:rsidR="00002BFE" w:rsidRPr="00501B0E">
        <w:rPr>
          <w:rStyle w:val="tlid-translation"/>
          <w:rFonts w:ascii="Times New Roman" w:hAnsi="Times New Roman" w:cs="Times New Roman"/>
          <w:color w:val="000000" w:themeColor="text1"/>
          <w:sz w:val="24"/>
          <w:szCs w:val="24"/>
        </w:rPr>
        <w:t xml:space="preserve"> społeczn</w:t>
      </w:r>
      <w:r w:rsidRPr="00501B0E">
        <w:rPr>
          <w:rStyle w:val="tlid-translation"/>
          <w:rFonts w:ascii="Times New Roman" w:hAnsi="Times New Roman" w:cs="Times New Roman"/>
          <w:color w:val="000000" w:themeColor="text1"/>
          <w:sz w:val="24"/>
          <w:szCs w:val="24"/>
        </w:rPr>
        <w:t>y</w:t>
      </w:r>
      <w:r w:rsidR="00002BFE" w:rsidRPr="00501B0E">
        <w:rPr>
          <w:rFonts w:ascii="Times New Roman" w:hAnsi="Times New Roman" w:cs="Times New Roman"/>
          <w:color w:val="000000" w:themeColor="text1"/>
          <w:sz w:val="24"/>
          <w:szCs w:val="24"/>
        </w:rPr>
        <w:t xml:space="preserve"> </w:t>
      </w:r>
      <w:r w:rsidR="00002BFE" w:rsidRPr="00501B0E">
        <w:rPr>
          <w:rStyle w:val="tlid-translation"/>
          <w:rFonts w:ascii="Times New Roman" w:hAnsi="Times New Roman" w:cs="Times New Roman"/>
          <w:color w:val="000000" w:themeColor="text1"/>
          <w:sz w:val="24"/>
          <w:szCs w:val="24"/>
        </w:rPr>
        <w:t>oraz cele rynkowe zgodne z</w:t>
      </w:r>
      <w:r w:rsidRPr="00501B0E">
        <w:rPr>
          <w:rStyle w:val="tlid-translation"/>
          <w:rFonts w:ascii="Times New Roman" w:hAnsi="Times New Roman" w:cs="Times New Roman"/>
          <w:color w:val="000000" w:themeColor="text1"/>
          <w:sz w:val="24"/>
          <w:szCs w:val="24"/>
        </w:rPr>
        <w:t xml:space="preserve"> normami</w:t>
      </w:r>
      <w:r w:rsidR="00002BFE" w:rsidRPr="00501B0E">
        <w:rPr>
          <w:rStyle w:val="tlid-translation"/>
          <w:rFonts w:ascii="Times New Roman" w:hAnsi="Times New Roman" w:cs="Times New Roman"/>
          <w:color w:val="000000" w:themeColor="text1"/>
          <w:sz w:val="24"/>
          <w:szCs w:val="24"/>
        </w:rPr>
        <w:t xml:space="preserve"> praw</w:t>
      </w:r>
      <w:r w:rsidRPr="00501B0E">
        <w:rPr>
          <w:rStyle w:val="tlid-translation"/>
          <w:rFonts w:ascii="Times New Roman" w:hAnsi="Times New Roman" w:cs="Times New Roman"/>
          <w:color w:val="000000" w:themeColor="text1"/>
          <w:sz w:val="24"/>
          <w:szCs w:val="24"/>
        </w:rPr>
        <w:t>nymi</w:t>
      </w:r>
      <w:r w:rsidR="00002BFE" w:rsidRPr="00501B0E">
        <w:rPr>
          <w:rStyle w:val="tlid-translation"/>
          <w:rFonts w:ascii="Times New Roman" w:hAnsi="Times New Roman" w:cs="Times New Roman"/>
          <w:color w:val="000000" w:themeColor="text1"/>
          <w:sz w:val="24"/>
          <w:szCs w:val="24"/>
        </w:rPr>
        <w:t xml:space="preserve"> i</w:t>
      </w:r>
      <w:r w:rsidRPr="00501B0E">
        <w:rPr>
          <w:rStyle w:val="tlid-translation"/>
          <w:rFonts w:ascii="Times New Roman" w:hAnsi="Times New Roman" w:cs="Times New Roman"/>
          <w:color w:val="000000" w:themeColor="text1"/>
          <w:sz w:val="24"/>
          <w:szCs w:val="24"/>
        </w:rPr>
        <w:t xml:space="preserve"> </w:t>
      </w:r>
      <w:r w:rsidR="00002BFE" w:rsidRPr="00501B0E">
        <w:rPr>
          <w:rStyle w:val="tlid-translation"/>
          <w:rFonts w:ascii="Times New Roman" w:hAnsi="Times New Roman" w:cs="Times New Roman"/>
          <w:color w:val="000000" w:themeColor="text1"/>
          <w:sz w:val="24"/>
          <w:szCs w:val="24"/>
        </w:rPr>
        <w:t xml:space="preserve">standardami etycznymi, ochroną środowiska </w:t>
      </w:r>
      <w:r w:rsidR="0053495B" w:rsidRPr="00501B0E">
        <w:rPr>
          <w:rStyle w:val="tlid-translation"/>
          <w:rFonts w:ascii="Times New Roman" w:hAnsi="Times New Roman" w:cs="Times New Roman"/>
          <w:color w:val="000000" w:themeColor="text1"/>
          <w:sz w:val="24"/>
          <w:szCs w:val="24"/>
        </w:rPr>
        <w:t>czy też</w:t>
      </w:r>
      <w:r w:rsidR="00002BFE" w:rsidRPr="00501B0E">
        <w:rPr>
          <w:rStyle w:val="tlid-translation"/>
          <w:rFonts w:ascii="Times New Roman" w:hAnsi="Times New Roman" w:cs="Times New Roman"/>
          <w:color w:val="000000" w:themeColor="text1"/>
          <w:sz w:val="24"/>
          <w:szCs w:val="24"/>
        </w:rPr>
        <w:t xml:space="preserve"> ochroną interesów wszystkich</w:t>
      </w:r>
      <w:r w:rsidR="00D30724">
        <w:rPr>
          <w:rStyle w:val="tlid-translation"/>
          <w:rFonts w:ascii="Times New Roman" w:hAnsi="Times New Roman" w:cs="Times New Roman"/>
          <w:color w:val="000000" w:themeColor="text1"/>
          <w:sz w:val="24"/>
          <w:szCs w:val="24"/>
        </w:rPr>
        <w:t xml:space="preserve"> zaangażowanych </w:t>
      </w:r>
      <w:r w:rsidR="00002BFE" w:rsidRPr="00501B0E">
        <w:rPr>
          <w:rStyle w:val="tlid-translation"/>
          <w:rFonts w:ascii="Times New Roman" w:hAnsi="Times New Roman" w:cs="Times New Roman"/>
          <w:color w:val="000000" w:themeColor="text1"/>
          <w:sz w:val="24"/>
          <w:szCs w:val="24"/>
        </w:rPr>
        <w:t>interesariuszy</w:t>
      </w:r>
      <w:r w:rsidR="0053495B" w:rsidRPr="00501B0E">
        <w:rPr>
          <w:rStyle w:val="tlid-translation"/>
          <w:rFonts w:ascii="Times New Roman" w:hAnsi="Times New Roman" w:cs="Times New Roman"/>
          <w:color w:val="000000" w:themeColor="text1"/>
          <w:sz w:val="24"/>
          <w:szCs w:val="24"/>
        </w:rPr>
        <w:t xml:space="preserve">. </w:t>
      </w:r>
      <w:r w:rsidR="0053495B" w:rsidRPr="00501B0E">
        <w:rPr>
          <w:rFonts w:ascii="Times New Roman" w:hAnsi="Times New Roman" w:cs="Times New Roman"/>
          <w:color w:val="000000" w:themeColor="text1"/>
          <w:sz w:val="24"/>
          <w:szCs w:val="24"/>
        </w:rPr>
        <w:t>T</w:t>
      </w:r>
      <w:r w:rsidR="00B43276" w:rsidRPr="00501B0E">
        <w:rPr>
          <w:rFonts w:ascii="Times New Roman" w:hAnsi="Times New Roman" w:cs="Times New Roman"/>
          <w:color w:val="000000" w:themeColor="text1"/>
          <w:sz w:val="24"/>
          <w:szCs w:val="24"/>
        </w:rPr>
        <w:t xml:space="preserve">a identyfikacja objawia się </w:t>
      </w:r>
      <w:r w:rsidR="0053495B" w:rsidRPr="00501B0E">
        <w:rPr>
          <w:rFonts w:ascii="Times New Roman" w:hAnsi="Times New Roman" w:cs="Times New Roman"/>
          <w:color w:val="000000" w:themeColor="text1"/>
          <w:sz w:val="24"/>
          <w:szCs w:val="24"/>
        </w:rPr>
        <w:t>za pośrednictwem</w:t>
      </w:r>
      <w:r w:rsidR="00002BFE" w:rsidRPr="00501B0E">
        <w:rPr>
          <w:rFonts w:ascii="Times New Roman" w:eastAsia="Times New Roman" w:hAnsi="Times New Roman" w:cs="Times New Roman"/>
          <w:color w:val="000000" w:themeColor="text1"/>
          <w:sz w:val="24"/>
          <w:szCs w:val="24"/>
          <w:lang w:eastAsia="pl-PL"/>
        </w:rPr>
        <w:t xml:space="preserve"> koncepcj</w:t>
      </w:r>
      <w:r w:rsidR="0053495B" w:rsidRPr="00501B0E">
        <w:rPr>
          <w:rFonts w:ascii="Times New Roman" w:eastAsia="Times New Roman" w:hAnsi="Times New Roman" w:cs="Times New Roman"/>
          <w:color w:val="000000" w:themeColor="text1"/>
          <w:sz w:val="24"/>
          <w:szCs w:val="24"/>
          <w:lang w:eastAsia="pl-PL"/>
        </w:rPr>
        <w:t>i</w:t>
      </w:r>
      <w:r w:rsidR="00002BFE" w:rsidRPr="00501B0E">
        <w:rPr>
          <w:rFonts w:ascii="Times New Roman" w:eastAsia="Times New Roman" w:hAnsi="Times New Roman" w:cs="Times New Roman"/>
          <w:color w:val="000000" w:themeColor="text1"/>
          <w:sz w:val="24"/>
          <w:szCs w:val="24"/>
          <w:lang w:eastAsia="pl-PL"/>
        </w:rPr>
        <w:t xml:space="preserve"> społecznej odpowiedzialności </w:t>
      </w:r>
      <w:r w:rsidR="00B4680F">
        <w:rPr>
          <w:rFonts w:ascii="Times New Roman" w:eastAsia="Times New Roman" w:hAnsi="Times New Roman" w:cs="Times New Roman"/>
          <w:color w:val="000000" w:themeColor="text1"/>
          <w:sz w:val="24"/>
          <w:szCs w:val="24"/>
          <w:lang w:eastAsia="pl-PL"/>
        </w:rPr>
        <w:t>biznesu</w:t>
      </w:r>
      <w:r w:rsidR="005D69B3" w:rsidRPr="00501B0E">
        <w:rPr>
          <w:rFonts w:ascii="Times New Roman" w:eastAsia="Times New Roman" w:hAnsi="Times New Roman" w:cs="Times New Roman"/>
          <w:color w:val="000000" w:themeColor="text1"/>
          <w:sz w:val="24"/>
          <w:szCs w:val="24"/>
          <w:lang w:eastAsia="pl-PL"/>
        </w:rPr>
        <w:t>,</w:t>
      </w:r>
      <w:r w:rsidR="002E222E">
        <w:rPr>
          <w:rFonts w:ascii="Times New Roman" w:eastAsia="Times New Roman" w:hAnsi="Times New Roman" w:cs="Times New Roman"/>
          <w:color w:val="000000" w:themeColor="text1"/>
          <w:sz w:val="24"/>
          <w:szCs w:val="24"/>
          <w:lang w:eastAsia="pl-PL"/>
        </w:rPr>
        <w:t xml:space="preserve"> która jest</w:t>
      </w:r>
      <w:r w:rsidR="005D69B3" w:rsidRPr="00501B0E">
        <w:rPr>
          <w:rFonts w:ascii="Times New Roman" w:eastAsia="Times New Roman" w:hAnsi="Times New Roman" w:cs="Times New Roman"/>
          <w:color w:val="000000" w:themeColor="text1"/>
          <w:sz w:val="24"/>
          <w:szCs w:val="24"/>
          <w:lang w:eastAsia="pl-PL"/>
        </w:rPr>
        <w:t xml:space="preserve"> </w:t>
      </w:r>
      <w:r w:rsidR="00002BFE" w:rsidRPr="00501B0E">
        <w:rPr>
          <w:rFonts w:ascii="Times New Roman" w:eastAsia="Times New Roman" w:hAnsi="Times New Roman" w:cs="Times New Roman"/>
          <w:color w:val="000000" w:themeColor="text1"/>
          <w:sz w:val="24"/>
          <w:szCs w:val="24"/>
          <w:lang w:eastAsia="pl-PL"/>
        </w:rPr>
        <w:t>powszechn</w:t>
      </w:r>
      <w:r w:rsidR="0053495B" w:rsidRPr="00501B0E">
        <w:rPr>
          <w:rFonts w:ascii="Times New Roman" w:eastAsia="Times New Roman" w:hAnsi="Times New Roman" w:cs="Times New Roman"/>
          <w:color w:val="000000" w:themeColor="text1"/>
          <w:sz w:val="24"/>
          <w:szCs w:val="24"/>
          <w:lang w:eastAsia="pl-PL"/>
        </w:rPr>
        <w:t xml:space="preserve">ym </w:t>
      </w:r>
      <w:r w:rsidR="00002BFE" w:rsidRPr="00501B0E">
        <w:rPr>
          <w:rFonts w:ascii="Times New Roman" w:eastAsia="Times New Roman" w:hAnsi="Times New Roman" w:cs="Times New Roman"/>
          <w:color w:val="000000" w:themeColor="text1"/>
          <w:sz w:val="24"/>
          <w:szCs w:val="24"/>
          <w:lang w:eastAsia="pl-PL"/>
        </w:rPr>
        <w:t>narzędzie</w:t>
      </w:r>
      <w:r w:rsidR="0053495B" w:rsidRPr="00501B0E">
        <w:rPr>
          <w:rFonts w:ascii="Times New Roman" w:eastAsia="Times New Roman" w:hAnsi="Times New Roman" w:cs="Times New Roman"/>
          <w:color w:val="000000" w:themeColor="text1"/>
          <w:sz w:val="24"/>
          <w:szCs w:val="24"/>
          <w:lang w:eastAsia="pl-PL"/>
        </w:rPr>
        <w:t>m</w:t>
      </w:r>
      <w:r w:rsidR="00002BFE" w:rsidRPr="00501B0E">
        <w:rPr>
          <w:rFonts w:ascii="Times New Roman" w:eastAsia="Times New Roman" w:hAnsi="Times New Roman" w:cs="Times New Roman"/>
          <w:color w:val="000000" w:themeColor="text1"/>
          <w:sz w:val="24"/>
          <w:szCs w:val="24"/>
          <w:lang w:eastAsia="pl-PL"/>
        </w:rPr>
        <w:t xml:space="preserve"> wspierania zrównoważonego rozwoju podmiotów leczniczych</w:t>
      </w:r>
      <w:r w:rsidR="00002BFE" w:rsidRPr="00501B0E">
        <w:rPr>
          <w:rStyle w:val="tlid-translation"/>
          <w:rFonts w:ascii="Times New Roman" w:eastAsia="Times New Roman" w:hAnsi="Times New Roman" w:cs="Times New Roman"/>
          <w:color w:val="000000" w:themeColor="text1"/>
          <w:sz w:val="24"/>
          <w:szCs w:val="24"/>
          <w:lang w:eastAsia="pl-PL"/>
        </w:rPr>
        <w:t xml:space="preserve">, która </w:t>
      </w:r>
      <w:r w:rsidR="005D69B3" w:rsidRPr="00501B0E">
        <w:rPr>
          <w:rStyle w:val="tlid-translation"/>
          <w:rFonts w:ascii="Times New Roman" w:eastAsia="Times New Roman" w:hAnsi="Times New Roman" w:cs="Times New Roman"/>
          <w:color w:val="000000" w:themeColor="text1"/>
          <w:sz w:val="24"/>
          <w:szCs w:val="24"/>
          <w:lang w:eastAsia="pl-PL"/>
        </w:rPr>
        <w:t>na świecie staje się</w:t>
      </w:r>
      <w:r w:rsidR="0053495B" w:rsidRPr="00501B0E">
        <w:rPr>
          <w:rStyle w:val="tlid-translation"/>
          <w:rFonts w:ascii="Times New Roman" w:eastAsia="Times New Roman" w:hAnsi="Times New Roman" w:cs="Times New Roman"/>
          <w:color w:val="000000" w:themeColor="text1"/>
          <w:sz w:val="24"/>
          <w:szCs w:val="24"/>
          <w:lang w:eastAsia="pl-PL"/>
        </w:rPr>
        <w:t xml:space="preserve"> co raz</w:t>
      </w:r>
      <w:r w:rsidR="005D69B3" w:rsidRPr="00501B0E">
        <w:rPr>
          <w:rStyle w:val="tlid-translation"/>
          <w:rFonts w:ascii="Times New Roman" w:eastAsia="Times New Roman" w:hAnsi="Times New Roman" w:cs="Times New Roman"/>
          <w:color w:val="000000" w:themeColor="text1"/>
          <w:sz w:val="24"/>
          <w:szCs w:val="24"/>
          <w:lang w:eastAsia="pl-PL"/>
        </w:rPr>
        <w:t xml:space="preserve"> bardz</w:t>
      </w:r>
      <w:r w:rsidR="0053495B" w:rsidRPr="00501B0E">
        <w:rPr>
          <w:rStyle w:val="tlid-translation"/>
          <w:rFonts w:ascii="Times New Roman" w:eastAsia="Times New Roman" w:hAnsi="Times New Roman" w:cs="Times New Roman"/>
          <w:color w:val="000000" w:themeColor="text1"/>
          <w:sz w:val="24"/>
          <w:szCs w:val="24"/>
          <w:lang w:eastAsia="pl-PL"/>
        </w:rPr>
        <w:t>iej</w:t>
      </w:r>
      <w:r w:rsidR="005D69B3" w:rsidRPr="00501B0E">
        <w:rPr>
          <w:rStyle w:val="tlid-translation"/>
          <w:rFonts w:ascii="Times New Roman" w:eastAsia="Times New Roman" w:hAnsi="Times New Roman" w:cs="Times New Roman"/>
          <w:color w:val="000000" w:themeColor="text1"/>
          <w:sz w:val="24"/>
          <w:szCs w:val="24"/>
          <w:lang w:eastAsia="pl-PL"/>
        </w:rPr>
        <w:t xml:space="preserve"> popularna</w:t>
      </w:r>
      <w:r w:rsidR="002E222E">
        <w:rPr>
          <w:rStyle w:val="tlid-translation"/>
          <w:rFonts w:ascii="Times New Roman" w:eastAsia="Times New Roman" w:hAnsi="Times New Roman" w:cs="Times New Roman"/>
          <w:color w:val="000000" w:themeColor="text1"/>
          <w:sz w:val="24"/>
          <w:szCs w:val="24"/>
          <w:lang w:eastAsia="pl-PL"/>
        </w:rPr>
        <w:t xml:space="preserve"> </w:t>
      </w:r>
      <w:r w:rsidR="00E4599E" w:rsidRPr="00501B0E">
        <w:rPr>
          <w:rStyle w:val="tlid-translation"/>
          <w:rFonts w:ascii="Times New Roman" w:eastAsia="Times New Roman" w:hAnsi="Times New Roman" w:cs="Times New Roman"/>
          <w:color w:val="000000" w:themeColor="text1"/>
          <w:sz w:val="24"/>
          <w:szCs w:val="24"/>
          <w:lang w:eastAsia="pl-PL"/>
        </w:rPr>
        <w:t>(</w:t>
      </w:r>
      <w:proofErr w:type="spellStart"/>
      <w:r w:rsidR="00E4599E" w:rsidRPr="00501B0E">
        <w:rPr>
          <w:rFonts w:ascii="Times New Roman" w:hAnsi="Times New Roman" w:cs="Times New Roman"/>
          <w:bCs/>
          <w:color w:val="000000" w:themeColor="text1"/>
          <w:sz w:val="24"/>
          <w:szCs w:val="24"/>
        </w:rPr>
        <w:t>Brand</w:t>
      </w:r>
      <w:r w:rsidR="00E4599E" w:rsidRPr="00501B0E">
        <w:rPr>
          <w:rFonts w:ascii="Times New Roman" w:hAnsi="Times New Roman" w:cs="Times New Roman"/>
          <w:color w:val="000000" w:themeColor="text1"/>
          <w:sz w:val="24"/>
          <w:szCs w:val="24"/>
        </w:rPr>
        <w:t>ão</w:t>
      </w:r>
      <w:proofErr w:type="spellEnd"/>
      <w:r w:rsidR="00E4599E" w:rsidRPr="00501B0E">
        <w:rPr>
          <w:rFonts w:ascii="Times New Roman" w:hAnsi="Times New Roman" w:cs="Times New Roman"/>
          <w:color w:val="000000" w:themeColor="text1"/>
          <w:sz w:val="24"/>
          <w:szCs w:val="24"/>
        </w:rPr>
        <w:t xml:space="preserve">, Rego, </w:t>
      </w:r>
      <w:proofErr w:type="spellStart"/>
      <w:r w:rsidR="00E4599E" w:rsidRPr="00501B0E">
        <w:rPr>
          <w:rFonts w:ascii="Times New Roman" w:hAnsi="Times New Roman" w:cs="Times New Roman"/>
          <w:color w:val="000000" w:themeColor="text1"/>
          <w:sz w:val="24"/>
          <w:szCs w:val="24"/>
        </w:rPr>
        <w:t>Duarte</w:t>
      </w:r>
      <w:proofErr w:type="spellEnd"/>
      <w:r w:rsidR="00E4599E" w:rsidRPr="00501B0E">
        <w:rPr>
          <w:rFonts w:ascii="Times New Roman" w:hAnsi="Times New Roman" w:cs="Times New Roman"/>
          <w:color w:val="000000" w:themeColor="text1"/>
          <w:sz w:val="24"/>
          <w:szCs w:val="24"/>
        </w:rPr>
        <w:t xml:space="preserve">, </w:t>
      </w:r>
      <w:proofErr w:type="spellStart"/>
      <w:r w:rsidR="00E4599E" w:rsidRPr="00501B0E">
        <w:rPr>
          <w:rFonts w:ascii="Times New Roman" w:hAnsi="Times New Roman" w:cs="Times New Roman"/>
          <w:color w:val="000000" w:themeColor="text1"/>
          <w:sz w:val="24"/>
          <w:szCs w:val="24"/>
        </w:rPr>
        <w:t>Nunes</w:t>
      </w:r>
      <w:proofErr w:type="spellEnd"/>
      <w:r w:rsidR="00E4599E" w:rsidRPr="00501B0E">
        <w:rPr>
          <w:rFonts w:ascii="Times New Roman" w:hAnsi="Times New Roman" w:cs="Times New Roman"/>
          <w:color w:val="000000" w:themeColor="text1"/>
          <w:sz w:val="24"/>
          <w:szCs w:val="24"/>
        </w:rPr>
        <w:t>, 2013</w:t>
      </w:r>
      <w:r w:rsidR="008F41C5" w:rsidRPr="00501B0E">
        <w:rPr>
          <w:rFonts w:ascii="Times New Roman" w:hAnsi="Times New Roman" w:cs="Times New Roman"/>
          <w:color w:val="000000" w:themeColor="text1"/>
          <w:sz w:val="24"/>
          <w:szCs w:val="24"/>
        </w:rPr>
        <w:t>)</w:t>
      </w:r>
      <w:r w:rsidR="00E4599E" w:rsidRPr="00501B0E">
        <w:rPr>
          <w:rFonts w:ascii="Times New Roman" w:hAnsi="Times New Roman" w:cs="Times New Roman"/>
          <w:color w:val="000000" w:themeColor="text1"/>
          <w:sz w:val="24"/>
          <w:szCs w:val="24"/>
        </w:rPr>
        <w:t>.</w:t>
      </w:r>
      <w:r w:rsidR="005D69B3" w:rsidRPr="00501B0E">
        <w:rPr>
          <w:rStyle w:val="tlid-translation"/>
          <w:rFonts w:ascii="Times New Roman" w:eastAsia="Times New Roman" w:hAnsi="Times New Roman" w:cs="Times New Roman"/>
          <w:color w:val="000000" w:themeColor="text1"/>
          <w:sz w:val="24"/>
          <w:szCs w:val="24"/>
          <w:lang w:eastAsia="pl-PL"/>
        </w:rPr>
        <w:t xml:space="preserve"> </w:t>
      </w:r>
    </w:p>
    <w:p w14:paraId="1CB79EE3" w14:textId="7E54D361" w:rsidR="00153F31" w:rsidRDefault="00AE0278" w:rsidP="008E0ABA">
      <w:pPr>
        <w:spacing w:after="0" w:line="360" w:lineRule="auto"/>
        <w:ind w:firstLine="567"/>
        <w:jc w:val="both"/>
        <w:rPr>
          <w:rStyle w:val="tlid-translation"/>
          <w:rFonts w:ascii="Times New Roman" w:eastAsia="Times New Roman" w:hAnsi="Times New Roman" w:cs="Times New Roman"/>
          <w:color w:val="000000" w:themeColor="text1"/>
          <w:sz w:val="24"/>
          <w:szCs w:val="24"/>
          <w:lang w:eastAsia="pl-PL"/>
        </w:rPr>
      </w:pPr>
      <w:r w:rsidRPr="00501B0E">
        <w:rPr>
          <w:rFonts w:ascii="Times New Roman" w:hAnsi="Times New Roman" w:cs="Times New Roman"/>
          <w:color w:val="000000" w:themeColor="text1"/>
          <w:sz w:val="24"/>
          <w:szCs w:val="24"/>
        </w:rPr>
        <w:t xml:space="preserve">Szpitale, są podmiotami leczniczymi, </w:t>
      </w:r>
      <w:r>
        <w:rPr>
          <w:rFonts w:ascii="Times New Roman" w:hAnsi="Times New Roman" w:cs="Times New Roman"/>
          <w:color w:val="000000" w:themeColor="text1"/>
          <w:sz w:val="24"/>
          <w:szCs w:val="24"/>
        </w:rPr>
        <w:t>w których</w:t>
      </w:r>
      <w:r w:rsidRPr="00501B0E">
        <w:rPr>
          <w:rFonts w:ascii="Times New Roman" w:hAnsi="Times New Roman" w:cs="Times New Roman"/>
          <w:color w:val="000000" w:themeColor="text1"/>
          <w:sz w:val="24"/>
          <w:szCs w:val="24"/>
        </w:rPr>
        <w:t xml:space="preserve"> wybór odpowiedniej strategii działania ma istotne znaczenie.</w:t>
      </w:r>
      <w:r>
        <w:rPr>
          <w:rFonts w:ascii="Times New Roman" w:hAnsi="Times New Roman" w:cs="Times New Roman"/>
          <w:color w:val="000000" w:themeColor="text1"/>
          <w:sz w:val="24"/>
          <w:szCs w:val="24"/>
        </w:rPr>
        <w:t xml:space="preserve"> S</w:t>
      </w:r>
      <w:r w:rsidRPr="00501B0E">
        <w:rPr>
          <w:rFonts w:ascii="Times New Roman" w:hAnsi="Times New Roman" w:cs="Times New Roman"/>
          <w:color w:val="000000" w:themeColor="text1"/>
          <w:sz w:val="24"/>
          <w:szCs w:val="24"/>
        </w:rPr>
        <w:t>trategia działania w aspekcie kosztów szpitala powinna skupi</w:t>
      </w:r>
      <w:r>
        <w:rPr>
          <w:rFonts w:ascii="Times New Roman" w:hAnsi="Times New Roman" w:cs="Times New Roman"/>
          <w:color w:val="000000" w:themeColor="text1"/>
          <w:sz w:val="24"/>
          <w:szCs w:val="24"/>
        </w:rPr>
        <w:t>a</w:t>
      </w:r>
      <w:r w:rsidRPr="00501B0E">
        <w:rPr>
          <w:rFonts w:ascii="Times New Roman" w:hAnsi="Times New Roman" w:cs="Times New Roman"/>
          <w:color w:val="000000" w:themeColor="text1"/>
          <w:sz w:val="24"/>
          <w:szCs w:val="24"/>
        </w:rPr>
        <w:t>ć się na realizacji usług zdrowotnych oraz na minimalizacji kosztów</w:t>
      </w:r>
      <w:r>
        <w:rPr>
          <w:rFonts w:ascii="Times New Roman" w:hAnsi="Times New Roman" w:cs="Times New Roman"/>
          <w:color w:val="000000" w:themeColor="text1"/>
          <w:sz w:val="24"/>
          <w:szCs w:val="24"/>
        </w:rPr>
        <w:t xml:space="preserve">. </w:t>
      </w:r>
      <w:r w:rsidR="009626EC" w:rsidRPr="008D4599">
        <w:rPr>
          <w:rFonts w:ascii="Times New Roman" w:eastAsia="Arial Unicode MS" w:hAnsi="Times New Roman" w:cs="Times New Roman"/>
          <w:sz w:val="24"/>
          <w:szCs w:val="24"/>
        </w:rPr>
        <w:t>Badania podkreślają, jak ważne ze strategicznego punktu widzenia może być dla szpitali uwzględnianie w swoich sprawozdaniach większej liczby zainteresowanych stron, które mają różne potrzeby informacyjne dotyczące wyników w zakresie skuteczności zarządzania</w:t>
      </w:r>
      <w:r>
        <w:rPr>
          <w:rFonts w:ascii="Times New Roman" w:eastAsia="Arial Unicode MS" w:hAnsi="Times New Roman" w:cs="Times New Roman"/>
          <w:sz w:val="24"/>
          <w:szCs w:val="24"/>
        </w:rPr>
        <w:t xml:space="preserve"> podmiotem leczniczym</w:t>
      </w:r>
      <w:r w:rsidR="009626EC" w:rsidRPr="008D4599">
        <w:rPr>
          <w:rFonts w:ascii="Times New Roman" w:eastAsia="Arial Unicode MS" w:hAnsi="Times New Roman" w:cs="Times New Roman"/>
          <w:sz w:val="24"/>
          <w:szCs w:val="24"/>
        </w:rPr>
        <w:t xml:space="preserve">. Raporty te mogą być znaczącym narzędziem wymiany informacji, przydatnym do wzmacniania relacji z interesariuszami, dlatego konieczne jest </w:t>
      </w:r>
      <w:r w:rsidR="009626EC" w:rsidRPr="00D377D4">
        <w:rPr>
          <w:rFonts w:ascii="Times New Roman" w:eastAsia="Arial Unicode MS" w:hAnsi="Times New Roman" w:cs="Times New Roman"/>
          <w:sz w:val="24"/>
          <w:szCs w:val="24"/>
        </w:rPr>
        <w:t xml:space="preserve">uwzględnienie wszystkich grup interesariuszy, z których każda ma </w:t>
      </w:r>
      <w:r>
        <w:rPr>
          <w:rFonts w:ascii="Times New Roman" w:eastAsia="Arial Unicode MS" w:hAnsi="Times New Roman" w:cs="Times New Roman"/>
          <w:sz w:val="24"/>
          <w:szCs w:val="24"/>
        </w:rPr>
        <w:t>odrębną perspektywę</w:t>
      </w:r>
      <w:r w:rsidR="00F57C28" w:rsidRPr="00D377D4">
        <w:rPr>
          <w:rFonts w:ascii="Times New Roman" w:eastAsia="Arial Unicode MS" w:hAnsi="Times New Roman" w:cs="Times New Roman"/>
          <w:sz w:val="24"/>
          <w:szCs w:val="24"/>
        </w:rPr>
        <w:t>. Kluczowymi interesariuszami w podmiotach lecznicy są</w:t>
      </w:r>
      <w:r w:rsidR="005F7DD4" w:rsidRPr="00D377D4">
        <w:rPr>
          <w:rFonts w:ascii="Times New Roman" w:eastAsia="Arial Unicode MS" w:hAnsi="Times New Roman" w:cs="Times New Roman"/>
          <w:sz w:val="24"/>
          <w:szCs w:val="24"/>
        </w:rPr>
        <w:t xml:space="preserve"> </w:t>
      </w:r>
      <w:r w:rsidR="00FA7E75" w:rsidRPr="00D377D4">
        <w:rPr>
          <w:rFonts w:ascii="Times New Roman" w:eastAsia="Arial Unicode MS" w:hAnsi="Times New Roman" w:cs="Times New Roman"/>
          <w:sz w:val="24"/>
          <w:szCs w:val="24"/>
        </w:rPr>
        <w:t xml:space="preserve">pacjenci, płatnicy, społeczność, rząd, grupy akredytacyjne, stowarzyszenia medyczne, prywatni przedsiębiorcy i dostawcy. </w:t>
      </w:r>
      <w:r>
        <w:rPr>
          <w:rFonts w:ascii="Times New Roman" w:eastAsia="Arial Unicode MS" w:hAnsi="Times New Roman" w:cs="Times New Roman"/>
          <w:sz w:val="24"/>
          <w:szCs w:val="24"/>
        </w:rPr>
        <w:t xml:space="preserve">Obok kluczowych grup interesariuszy można </w:t>
      </w:r>
      <w:r w:rsidR="00D377D4">
        <w:rPr>
          <w:rFonts w:ascii="Times New Roman" w:eastAsia="Arial Unicode MS" w:hAnsi="Times New Roman" w:cs="Times New Roman"/>
          <w:sz w:val="24"/>
          <w:szCs w:val="24"/>
        </w:rPr>
        <w:t>zidentyfikowa</w:t>
      </w:r>
      <w:r>
        <w:rPr>
          <w:rFonts w:ascii="Times New Roman" w:eastAsia="Arial Unicode MS" w:hAnsi="Times New Roman" w:cs="Times New Roman"/>
          <w:sz w:val="24"/>
          <w:szCs w:val="24"/>
        </w:rPr>
        <w:t>ć</w:t>
      </w:r>
      <w:r w:rsidR="00D377D4">
        <w:rPr>
          <w:rFonts w:ascii="Times New Roman" w:eastAsia="Arial Unicode MS" w:hAnsi="Times New Roman" w:cs="Times New Roman"/>
          <w:sz w:val="24"/>
          <w:szCs w:val="24"/>
        </w:rPr>
        <w:t xml:space="preserve"> </w:t>
      </w:r>
      <w:r w:rsidR="00EC7315">
        <w:rPr>
          <w:rFonts w:ascii="Times New Roman" w:eastAsia="Arial Unicode MS" w:hAnsi="Times New Roman" w:cs="Times New Roman"/>
          <w:sz w:val="24"/>
          <w:szCs w:val="24"/>
        </w:rPr>
        <w:t xml:space="preserve">poboczne </w:t>
      </w:r>
      <w:r w:rsidR="00D377D4">
        <w:rPr>
          <w:rFonts w:ascii="Times New Roman" w:eastAsia="Arial Unicode MS" w:hAnsi="Times New Roman" w:cs="Times New Roman"/>
          <w:sz w:val="24"/>
          <w:szCs w:val="24"/>
        </w:rPr>
        <w:t xml:space="preserve">grupy, którymi są studenci medycyny, związki zawodowe i środowisko naturalne </w:t>
      </w:r>
      <w:r w:rsidR="00D377D4" w:rsidRPr="00D377D4">
        <w:rPr>
          <w:rFonts w:ascii="Times New Roman" w:eastAsia="Arial Unicode MS" w:hAnsi="Times New Roman" w:cs="Times New Roman"/>
          <w:sz w:val="24"/>
          <w:szCs w:val="24"/>
        </w:rPr>
        <w:t>(</w:t>
      </w:r>
      <w:proofErr w:type="spellStart"/>
      <w:r w:rsidR="009626EC" w:rsidRPr="00D377D4">
        <w:rPr>
          <w:rFonts w:ascii="Times New Roman" w:eastAsia="Arial Unicode MS" w:hAnsi="Times New Roman" w:cs="Times New Roman"/>
          <w:sz w:val="24"/>
          <w:szCs w:val="24"/>
        </w:rPr>
        <w:t>Gesso</w:t>
      </w:r>
      <w:proofErr w:type="spellEnd"/>
      <w:r w:rsidR="009626EC" w:rsidRPr="00D377D4">
        <w:rPr>
          <w:rFonts w:ascii="Times New Roman" w:eastAsia="Arial Unicode MS" w:hAnsi="Times New Roman" w:cs="Times New Roman"/>
          <w:sz w:val="24"/>
          <w:szCs w:val="24"/>
        </w:rPr>
        <w:t>, 2019).</w:t>
      </w:r>
      <w:r w:rsidR="00D377D4">
        <w:rPr>
          <w:rFonts w:ascii="Times New Roman" w:eastAsia="Arial Unicode MS" w:hAnsi="Times New Roman" w:cs="Times New Roman"/>
          <w:color w:val="FF0000"/>
          <w:sz w:val="24"/>
          <w:szCs w:val="24"/>
        </w:rPr>
        <w:t xml:space="preserve"> </w:t>
      </w:r>
      <w:r w:rsidR="00D33035" w:rsidRPr="00501B0E">
        <w:rPr>
          <w:rStyle w:val="tlid-translation"/>
          <w:rFonts w:ascii="Times New Roman" w:eastAsia="Times New Roman" w:hAnsi="Times New Roman" w:cs="Times New Roman"/>
          <w:color w:val="000000" w:themeColor="text1"/>
          <w:sz w:val="24"/>
          <w:szCs w:val="24"/>
          <w:lang w:eastAsia="pl-PL"/>
        </w:rPr>
        <w:t xml:space="preserve">W tabeli </w:t>
      </w:r>
      <w:r w:rsidR="00354BA1">
        <w:rPr>
          <w:rStyle w:val="tlid-translation"/>
          <w:rFonts w:ascii="Times New Roman" w:eastAsia="Times New Roman" w:hAnsi="Times New Roman" w:cs="Times New Roman"/>
          <w:color w:val="000000" w:themeColor="text1"/>
          <w:sz w:val="24"/>
          <w:szCs w:val="24"/>
          <w:lang w:eastAsia="pl-PL"/>
        </w:rPr>
        <w:t>3</w:t>
      </w:r>
      <w:r w:rsidR="00002BFE" w:rsidRPr="00501B0E">
        <w:rPr>
          <w:rStyle w:val="tlid-translation"/>
          <w:rFonts w:ascii="Times New Roman" w:eastAsia="Times New Roman" w:hAnsi="Times New Roman" w:cs="Times New Roman"/>
          <w:color w:val="000000" w:themeColor="text1"/>
          <w:sz w:val="24"/>
          <w:szCs w:val="24"/>
          <w:lang w:eastAsia="pl-PL"/>
        </w:rPr>
        <w:t xml:space="preserve"> przedstawiono </w:t>
      </w:r>
      <w:r w:rsidR="00B122A5">
        <w:rPr>
          <w:rStyle w:val="tlid-translation"/>
          <w:rFonts w:ascii="Times New Roman" w:eastAsia="Times New Roman" w:hAnsi="Times New Roman" w:cs="Times New Roman"/>
          <w:color w:val="000000" w:themeColor="text1"/>
          <w:sz w:val="24"/>
          <w:szCs w:val="24"/>
          <w:lang w:eastAsia="pl-PL"/>
        </w:rPr>
        <w:t>cele sprawozdawczo</w:t>
      </w:r>
      <w:r w:rsidR="007C0024">
        <w:rPr>
          <w:rStyle w:val="tlid-translation"/>
          <w:rFonts w:ascii="Times New Roman" w:eastAsia="Times New Roman" w:hAnsi="Times New Roman" w:cs="Times New Roman"/>
          <w:color w:val="000000" w:themeColor="text1"/>
          <w:sz w:val="24"/>
          <w:szCs w:val="24"/>
          <w:lang w:eastAsia="pl-PL"/>
        </w:rPr>
        <w:t xml:space="preserve">ści </w:t>
      </w:r>
      <w:r w:rsidR="007C0024">
        <w:rPr>
          <w:rStyle w:val="tlid-translation"/>
          <w:rFonts w:ascii="Times New Roman" w:eastAsia="Times New Roman" w:hAnsi="Times New Roman" w:cs="Times New Roman"/>
          <w:color w:val="000000" w:themeColor="text1"/>
          <w:sz w:val="24"/>
          <w:szCs w:val="24"/>
          <w:lang w:eastAsia="pl-PL"/>
        </w:rPr>
        <w:lastRenderedPageBreak/>
        <w:t xml:space="preserve">zintegrowanej </w:t>
      </w:r>
      <w:r w:rsidR="00B122A5">
        <w:rPr>
          <w:rStyle w:val="tlid-translation"/>
          <w:rFonts w:ascii="Times New Roman" w:eastAsia="Times New Roman" w:hAnsi="Times New Roman" w:cs="Times New Roman"/>
          <w:color w:val="000000" w:themeColor="text1"/>
          <w:sz w:val="24"/>
          <w:szCs w:val="24"/>
          <w:lang w:eastAsia="pl-PL"/>
        </w:rPr>
        <w:t>podmiotów leczniczych z perspektywy kluczowych interesariuszy podmiotów leczniczych.</w:t>
      </w:r>
    </w:p>
    <w:p w14:paraId="173E328B" w14:textId="77777777" w:rsidR="008E0ABA" w:rsidRPr="008E0ABA" w:rsidRDefault="008E0ABA" w:rsidP="008E0ABA">
      <w:pPr>
        <w:spacing w:after="0" w:line="360" w:lineRule="auto"/>
        <w:ind w:firstLine="567"/>
        <w:jc w:val="both"/>
        <w:rPr>
          <w:rFonts w:ascii="Times New Roman" w:eastAsia="Times New Roman" w:hAnsi="Times New Roman" w:cs="Times New Roman"/>
          <w:color w:val="000000" w:themeColor="text1"/>
          <w:sz w:val="24"/>
          <w:szCs w:val="24"/>
          <w:lang w:eastAsia="pl-PL"/>
        </w:rPr>
      </w:pPr>
    </w:p>
    <w:p w14:paraId="39BBF55A" w14:textId="50F14A4E" w:rsidR="00002BFE" w:rsidRPr="007C0024" w:rsidRDefault="00D33035" w:rsidP="002E222E">
      <w:pPr>
        <w:autoSpaceDE w:val="0"/>
        <w:autoSpaceDN w:val="0"/>
        <w:adjustRightInd w:val="0"/>
        <w:spacing w:after="0" w:line="360" w:lineRule="auto"/>
        <w:jc w:val="center"/>
        <w:rPr>
          <w:rFonts w:ascii="Times New Roman" w:eastAsia="Arial Unicode MS" w:hAnsi="Times New Roman" w:cs="Times New Roman"/>
          <w:bCs/>
          <w:iCs/>
          <w:color w:val="000000" w:themeColor="text1"/>
          <w:sz w:val="20"/>
          <w:szCs w:val="20"/>
        </w:rPr>
      </w:pPr>
      <w:r w:rsidRPr="007C0024">
        <w:rPr>
          <w:rFonts w:ascii="Times New Roman" w:eastAsia="Arial Unicode MS" w:hAnsi="Times New Roman" w:cs="Times New Roman"/>
          <w:b/>
          <w:iCs/>
          <w:color w:val="000000" w:themeColor="text1"/>
          <w:sz w:val="20"/>
          <w:szCs w:val="20"/>
        </w:rPr>
        <w:t xml:space="preserve">Tabela </w:t>
      </w:r>
      <w:r w:rsidR="00354BA1">
        <w:rPr>
          <w:rFonts w:ascii="Times New Roman" w:eastAsia="Arial Unicode MS" w:hAnsi="Times New Roman" w:cs="Times New Roman"/>
          <w:b/>
          <w:iCs/>
          <w:color w:val="000000" w:themeColor="text1"/>
          <w:sz w:val="20"/>
          <w:szCs w:val="20"/>
        </w:rPr>
        <w:t>3</w:t>
      </w:r>
      <w:r w:rsidR="00002BFE" w:rsidRPr="007C0024">
        <w:rPr>
          <w:rFonts w:ascii="Times New Roman" w:eastAsia="Arial Unicode MS" w:hAnsi="Times New Roman" w:cs="Times New Roman"/>
          <w:b/>
          <w:iCs/>
          <w:color w:val="000000" w:themeColor="text1"/>
          <w:sz w:val="20"/>
          <w:szCs w:val="20"/>
        </w:rPr>
        <w:t>.</w:t>
      </w:r>
      <w:r w:rsidR="00002BFE" w:rsidRPr="007C0024">
        <w:rPr>
          <w:rFonts w:ascii="Times New Roman" w:eastAsia="Arial Unicode MS" w:hAnsi="Times New Roman" w:cs="Times New Roman"/>
          <w:bCs/>
          <w:iCs/>
          <w:color w:val="000000" w:themeColor="text1"/>
          <w:sz w:val="20"/>
          <w:szCs w:val="20"/>
        </w:rPr>
        <w:t xml:space="preserve"> </w:t>
      </w:r>
      <w:r w:rsidR="007C0024">
        <w:rPr>
          <w:rFonts w:ascii="Times New Roman" w:eastAsia="Arial Unicode MS" w:hAnsi="Times New Roman" w:cs="Times New Roman"/>
          <w:bCs/>
          <w:iCs/>
          <w:color w:val="000000" w:themeColor="text1"/>
          <w:sz w:val="20"/>
          <w:szCs w:val="20"/>
        </w:rPr>
        <w:t>C</w:t>
      </w:r>
      <w:r w:rsidR="007C0024" w:rsidRPr="004974CA">
        <w:rPr>
          <w:rStyle w:val="tlid-translation"/>
          <w:rFonts w:ascii="Times New Roman" w:eastAsia="Times New Roman" w:hAnsi="Times New Roman" w:cs="Times New Roman"/>
          <w:color w:val="000000" w:themeColor="text1"/>
          <w:sz w:val="20"/>
          <w:szCs w:val="20"/>
          <w:lang w:eastAsia="pl-PL"/>
        </w:rPr>
        <w:t>ele sprawozdawczości zintegrowanej podmiotów leczniczych z perspektywy kluczowych interesariuszy podmiotów leczniczych</w:t>
      </w:r>
      <w:r w:rsidR="007C0024" w:rsidRPr="007C0024" w:rsidDel="007C0024">
        <w:rPr>
          <w:rFonts w:ascii="Times New Roman" w:eastAsia="Arial Unicode MS" w:hAnsi="Times New Roman" w:cs="Times New Roman"/>
          <w:bCs/>
          <w:iCs/>
          <w:color w:val="000000" w:themeColor="text1"/>
          <w:sz w:val="20"/>
          <w:szCs w:val="20"/>
        </w:rPr>
        <w:t xml:space="preserve"> </w:t>
      </w:r>
    </w:p>
    <w:tbl>
      <w:tblPr>
        <w:tblStyle w:val="Tabela-Siatka"/>
        <w:tblW w:w="0" w:type="auto"/>
        <w:tblLook w:val="04A0" w:firstRow="1" w:lastRow="0" w:firstColumn="1" w:lastColumn="0" w:noHBand="0" w:noVBand="1"/>
      </w:tblPr>
      <w:tblGrid>
        <w:gridCol w:w="1583"/>
        <w:gridCol w:w="2524"/>
        <w:gridCol w:w="4953"/>
      </w:tblGrid>
      <w:tr w:rsidR="00501B0E" w:rsidRPr="007C0024" w14:paraId="66E7E765" w14:textId="77777777" w:rsidTr="004E63FC">
        <w:tc>
          <w:tcPr>
            <w:tcW w:w="1583" w:type="dxa"/>
          </w:tcPr>
          <w:p w14:paraId="7AC04519" w14:textId="77777777" w:rsidR="001E34A4" w:rsidRPr="00BE77F5" w:rsidRDefault="001E34A4" w:rsidP="004974CA">
            <w:pPr>
              <w:autoSpaceDE w:val="0"/>
              <w:autoSpaceDN w:val="0"/>
              <w:adjustRightInd w:val="0"/>
              <w:spacing w:after="0" w:line="240" w:lineRule="auto"/>
              <w:jc w:val="center"/>
              <w:rPr>
                <w:rFonts w:ascii="Times" w:eastAsia="Arial Unicode MS" w:hAnsi="Times" w:cs="Times New Roman"/>
                <w:color w:val="000000" w:themeColor="text1"/>
                <w:sz w:val="20"/>
                <w:szCs w:val="20"/>
              </w:rPr>
            </w:pPr>
            <w:r w:rsidRPr="00BE77F5">
              <w:rPr>
                <w:rFonts w:ascii="Times" w:hAnsi="Times" w:cs="Times New Roman"/>
                <w:b/>
                <w:color w:val="000000" w:themeColor="text1"/>
                <w:sz w:val="20"/>
                <w:szCs w:val="20"/>
              </w:rPr>
              <w:t>Interesariusz</w:t>
            </w:r>
          </w:p>
        </w:tc>
        <w:tc>
          <w:tcPr>
            <w:tcW w:w="2524" w:type="dxa"/>
          </w:tcPr>
          <w:p w14:paraId="3D27D442" w14:textId="6483270F" w:rsidR="001E34A4" w:rsidRPr="00BE77F5" w:rsidRDefault="001E34A4" w:rsidP="004974CA">
            <w:pPr>
              <w:autoSpaceDE w:val="0"/>
              <w:autoSpaceDN w:val="0"/>
              <w:adjustRightInd w:val="0"/>
              <w:spacing w:after="0" w:line="240" w:lineRule="auto"/>
              <w:jc w:val="center"/>
              <w:rPr>
                <w:rFonts w:ascii="Times" w:hAnsi="Times" w:cs="Times New Roman"/>
                <w:b/>
                <w:color w:val="000000" w:themeColor="text1"/>
                <w:sz w:val="20"/>
                <w:szCs w:val="20"/>
              </w:rPr>
            </w:pPr>
            <w:r w:rsidRPr="00BE77F5">
              <w:rPr>
                <w:rFonts w:ascii="Times" w:hAnsi="Times" w:cs="Times New Roman"/>
                <w:b/>
                <w:color w:val="000000" w:themeColor="text1"/>
                <w:sz w:val="20"/>
                <w:szCs w:val="20"/>
              </w:rPr>
              <w:t>Cel</w:t>
            </w:r>
            <w:r w:rsidR="00B122A5" w:rsidRPr="00BE77F5">
              <w:rPr>
                <w:rFonts w:ascii="Times" w:hAnsi="Times" w:cs="Times New Roman"/>
                <w:b/>
                <w:color w:val="000000" w:themeColor="text1"/>
                <w:sz w:val="20"/>
                <w:szCs w:val="20"/>
              </w:rPr>
              <w:t xml:space="preserve"> </w:t>
            </w:r>
            <w:r w:rsidR="007C0024" w:rsidRPr="00BE77F5">
              <w:rPr>
                <w:rFonts w:ascii="Times" w:hAnsi="Times" w:cs="Times New Roman"/>
                <w:b/>
                <w:color w:val="000000" w:themeColor="text1"/>
                <w:sz w:val="20"/>
                <w:szCs w:val="20"/>
              </w:rPr>
              <w:t>s</w:t>
            </w:r>
            <w:r w:rsidR="007C0024" w:rsidRPr="00BE77F5">
              <w:rPr>
                <w:rFonts w:ascii="Times" w:hAnsi="Times" w:cs="Times New Roman"/>
                <w:b/>
                <w:sz w:val="20"/>
                <w:szCs w:val="20"/>
              </w:rPr>
              <w:t>prawozdawczości zintegrowanej</w:t>
            </w:r>
          </w:p>
        </w:tc>
        <w:tc>
          <w:tcPr>
            <w:tcW w:w="4955" w:type="dxa"/>
          </w:tcPr>
          <w:p w14:paraId="3C06AB56" w14:textId="47307C3D" w:rsidR="001E34A4" w:rsidRPr="00BE77F5" w:rsidRDefault="007C0024" w:rsidP="004974CA">
            <w:pPr>
              <w:autoSpaceDE w:val="0"/>
              <w:autoSpaceDN w:val="0"/>
              <w:adjustRightInd w:val="0"/>
              <w:spacing w:after="0" w:line="240" w:lineRule="auto"/>
              <w:jc w:val="center"/>
              <w:rPr>
                <w:rFonts w:ascii="Times" w:eastAsia="Arial Unicode MS" w:hAnsi="Times" w:cs="Times New Roman"/>
                <w:color w:val="000000" w:themeColor="text1"/>
                <w:sz w:val="20"/>
                <w:szCs w:val="20"/>
              </w:rPr>
            </w:pPr>
            <w:r w:rsidRPr="00BE77F5">
              <w:rPr>
                <w:rFonts w:ascii="Times" w:hAnsi="Times" w:cs="Times New Roman"/>
                <w:b/>
                <w:color w:val="000000" w:themeColor="text1"/>
                <w:sz w:val="20"/>
                <w:szCs w:val="20"/>
              </w:rPr>
              <w:t>W</w:t>
            </w:r>
            <w:r w:rsidRPr="00BE77F5">
              <w:rPr>
                <w:rFonts w:ascii="Times" w:hAnsi="Times" w:cs="Times New Roman"/>
                <w:b/>
                <w:sz w:val="20"/>
                <w:szCs w:val="20"/>
              </w:rPr>
              <w:t xml:space="preserve">pływ sprawozdawczości zintegrowanej na </w:t>
            </w:r>
            <w:r w:rsidR="00A9649E" w:rsidRPr="00BE77F5">
              <w:rPr>
                <w:rFonts w:ascii="Times" w:hAnsi="Times" w:cs="Times New Roman"/>
                <w:b/>
                <w:sz w:val="20"/>
                <w:szCs w:val="20"/>
              </w:rPr>
              <w:t>f</w:t>
            </w:r>
            <w:r w:rsidR="00A9649E" w:rsidRPr="00BE77F5">
              <w:rPr>
                <w:rFonts w:ascii="Times" w:hAnsi="Times"/>
                <w:b/>
                <w:sz w:val="20"/>
                <w:szCs w:val="20"/>
              </w:rPr>
              <w:t xml:space="preserve">unkcjonowanie </w:t>
            </w:r>
            <w:r w:rsidRPr="00BE77F5">
              <w:rPr>
                <w:rFonts w:ascii="Times" w:hAnsi="Times" w:cs="Times New Roman"/>
                <w:b/>
                <w:sz w:val="20"/>
                <w:szCs w:val="20"/>
              </w:rPr>
              <w:t>podmiot</w:t>
            </w:r>
            <w:r w:rsidR="00A9649E" w:rsidRPr="00BE77F5">
              <w:rPr>
                <w:rFonts w:ascii="Times" w:hAnsi="Times" w:cs="Times New Roman"/>
                <w:b/>
                <w:sz w:val="20"/>
                <w:szCs w:val="20"/>
              </w:rPr>
              <w:t>u</w:t>
            </w:r>
            <w:r w:rsidRPr="00BE77F5">
              <w:rPr>
                <w:rFonts w:ascii="Times" w:hAnsi="Times" w:cs="Times New Roman"/>
                <w:b/>
                <w:sz w:val="20"/>
                <w:szCs w:val="20"/>
              </w:rPr>
              <w:t xml:space="preserve"> lecznicz</w:t>
            </w:r>
            <w:r w:rsidR="00A9649E" w:rsidRPr="00BE77F5">
              <w:rPr>
                <w:rFonts w:ascii="Times" w:hAnsi="Times" w:cs="Times New Roman"/>
                <w:b/>
                <w:sz w:val="20"/>
                <w:szCs w:val="20"/>
              </w:rPr>
              <w:t>e</w:t>
            </w:r>
            <w:r w:rsidR="00A9649E" w:rsidRPr="00BE77F5">
              <w:rPr>
                <w:rFonts w:ascii="Times" w:hAnsi="Times"/>
                <w:b/>
                <w:sz w:val="20"/>
                <w:szCs w:val="20"/>
              </w:rPr>
              <w:t>go</w:t>
            </w:r>
            <w:r w:rsidRPr="00BE77F5">
              <w:rPr>
                <w:rFonts w:ascii="Times" w:hAnsi="Times" w:cs="Times New Roman"/>
                <w:b/>
                <w:sz w:val="20"/>
                <w:szCs w:val="20"/>
              </w:rPr>
              <w:t xml:space="preserve"> o</w:t>
            </w:r>
            <w:r w:rsidRPr="00BE77F5">
              <w:rPr>
                <w:rFonts w:ascii="Times" w:hAnsi="Times"/>
                <w:b/>
                <w:sz w:val="20"/>
                <w:szCs w:val="20"/>
              </w:rPr>
              <w:t xml:space="preserve">raz </w:t>
            </w:r>
            <w:r w:rsidR="00A9649E" w:rsidRPr="00BE77F5">
              <w:rPr>
                <w:rFonts w:ascii="Times" w:hAnsi="Times"/>
                <w:b/>
                <w:sz w:val="20"/>
                <w:szCs w:val="20"/>
              </w:rPr>
              <w:t>systemu opieki zdrowotnej</w:t>
            </w:r>
          </w:p>
        </w:tc>
      </w:tr>
      <w:tr w:rsidR="00501B0E" w:rsidRPr="007C0024" w14:paraId="073C7731" w14:textId="77777777" w:rsidTr="004E63FC">
        <w:tc>
          <w:tcPr>
            <w:tcW w:w="1583" w:type="dxa"/>
          </w:tcPr>
          <w:p w14:paraId="69A4EFC5" w14:textId="77777777" w:rsidR="001E34A4" w:rsidRPr="007C0024" w:rsidRDefault="001E34A4" w:rsidP="007C0024">
            <w:pPr>
              <w:autoSpaceDE w:val="0"/>
              <w:autoSpaceDN w:val="0"/>
              <w:adjustRightInd w:val="0"/>
              <w:spacing w:after="0" w:line="240" w:lineRule="auto"/>
              <w:jc w:val="both"/>
              <w:rPr>
                <w:rFonts w:ascii="Times New Roman" w:eastAsia="Arial Unicode MS" w:hAnsi="Times New Roman" w:cs="Times New Roman"/>
                <w:color w:val="000000" w:themeColor="text1"/>
                <w:sz w:val="24"/>
                <w:szCs w:val="24"/>
              </w:rPr>
            </w:pPr>
            <w:r w:rsidRPr="007C0024">
              <w:rPr>
                <w:rFonts w:ascii="Times New Roman" w:eastAsia="Arial Unicode MS" w:hAnsi="Times New Roman" w:cs="Times New Roman"/>
                <w:color w:val="000000" w:themeColor="text1"/>
                <w:sz w:val="20"/>
                <w:szCs w:val="20"/>
              </w:rPr>
              <w:t>Pacjenci/</w:t>
            </w:r>
            <w:proofErr w:type="spellStart"/>
            <w:r w:rsidRPr="007C0024">
              <w:rPr>
                <w:rFonts w:ascii="Times New Roman" w:eastAsia="Arial Unicode MS" w:hAnsi="Times New Roman" w:cs="Times New Roman"/>
                <w:color w:val="000000" w:themeColor="text1"/>
                <w:sz w:val="20"/>
                <w:szCs w:val="20"/>
              </w:rPr>
              <w:t>Patients</w:t>
            </w:r>
            <w:proofErr w:type="spellEnd"/>
          </w:p>
        </w:tc>
        <w:tc>
          <w:tcPr>
            <w:tcW w:w="2524" w:type="dxa"/>
          </w:tcPr>
          <w:p w14:paraId="778F4FD9" w14:textId="23BD2623" w:rsidR="001E34A4" w:rsidRPr="007C0024" w:rsidRDefault="001E34A4"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 xml:space="preserve">Przedstawienie wyników w zakresie wydajności opieki zdrowotnej </w:t>
            </w:r>
            <w:r w:rsidR="007C0024">
              <w:rPr>
                <w:rFonts w:ascii="Times New Roman" w:hAnsi="Times New Roman" w:cs="Times New Roman"/>
                <w:color w:val="000000" w:themeColor="text1"/>
                <w:sz w:val="20"/>
                <w:szCs w:val="20"/>
              </w:rPr>
              <w:t>w</w:t>
            </w:r>
            <w:r w:rsidR="007C0024">
              <w:rPr>
                <w:sz w:val="20"/>
                <w:szCs w:val="20"/>
              </w:rPr>
              <w:t xml:space="preserve"> stosunku </w:t>
            </w:r>
            <w:r w:rsidRPr="007C0024">
              <w:rPr>
                <w:rFonts w:ascii="Times New Roman" w:hAnsi="Times New Roman" w:cs="Times New Roman"/>
                <w:color w:val="000000" w:themeColor="text1"/>
                <w:sz w:val="20"/>
                <w:szCs w:val="20"/>
              </w:rPr>
              <w:t xml:space="preserve">do ilość i </w:t>
            </w:r>
            <w:r w:rsidR="004117AE" w:rsidRPr="007C0024">
              <w:rPr>
                <w:rFonts w:ascii="Times New Roman" w:hAnsi="Times New Roman" w:cs="Times New Roman"/>
                <w:color w:val="000000" w:themeColor="text1"/>
                <w:sz w:val="20"/>
                <w:szCs w:val="20"/>
              </w:rPr>
              <w:t>jakości świadczonych</w:t>
            </w:r>
            <w:r w:rsidRPr="007C0024">
              <w:rPr>
                <w:rFonts w:ascii="Times New Roman" w:hAnsi="Times New Roman" w:cs="Times New Roman"/>
                <w:color w:val="000000" w:themeColor="text1"/>
                <w:sz w:val="20"/>
                <w:szCs w:val="20"/>
              </w:rPr>
              <w:t xml:space="preserve"> usług. </w:t>
            </w:r>
            <w:r w:rsidR="00A52853" w:rsidRPr="007C0024">
              <w:rPr>
                <w:rFonts w:ascii="Times New Roman" w:hAnsi="Times New Roman" w:cs="Times New Roman"/>
                <w:color w:val="000000" w:themeColor="text1"/>
                <w:sz w:val="20"/>
                <w:szCs w:val="20"/>
              </w:rPr>
              <w:t>Wybór o</w:t>
            </w:r>
            <w:r w:rsidRPr="007C0024">
              <w:rPr>
                <w:rFonts w:ascii="Times New Roman" w:hAnsi="Times New Roman" w:cs="Times New Roman"/>
                <w:color w:val="000000" w:themeColor="text1"/>
                <w:sz w:val="20"/>
                <w:szCs w:val="20"/>
              </w:rPr>
              <w:t>dpowiedni</w:t>
            </w:r>
            <w:r w:rsidR="00A52853" w:rsidRPr="007C0024">
              <w:rPr>
                <w:rFonts w:ascii="Times New Roman" w:hAnsi="Times New Roman" w:cs="Times New Roman"/>
                <w:color w:val="000000" w:themeColor="text1"/>
                <w:sz w:val="20"/>
                <w:szCs w:val="20"/>
              </w:rPr>
              <w:t>ch</w:t>
            </w:r>
            <w:r w:rsidRPr="007C0024">
              <w:rPr>
                <w:rFonts w:ascii="Times New Roman" w:hAnsi="Times New Roman" w:cs="Times New Roman"/>
                <w:color w:val="000000" w:themeColor="text1"/>
                <w:sz w:val="20"/>
                <w:szCs w:val="20"/>
              </w:rPr>
              <w:t xml:space="preserve"> projekt</w:t>
            </w:r>
            <w:r w:rsidR="00A52853" w:rsidRPr="007C0024">
              <w:rPr>
                <w:rFonts w:ascii="Times New Roman" w:hAnsi="Times New Roman" w:cs="Times New Roman"/>
                <w:color w:val="000000" w:themeColor="text1"/>
                <w:sz w:val="20"/>
                <w:szCs w:val="20"/>
              </w:rPr>
              <w:t>ów</w:t>
            </w:r>
            <w:r w:rsidRPr="007C0024">
              <w:rPr>
                <w:rFonts w:ascii="Times New Roman" w:hAnsi="Times New Roman" w:cs="Times New Roman"/>
                <w:color w:val="000000" w:themeColor="text1"/>
                <w:sz w:val="20"/>
                <w:szCs w:val="20"/>
              </w:rPr>
              <w:t xml:space="preserve"> dotycząc</w:t>
            </w:r>
            <w:r w:rsidR="00A52853" w:rsidRPr="007C0024">
              <w:rPr>
                <w:rFonts w:ascii="Times New Roman" w:hAnsi="Times New Roman" w:cs="Times New Roman"/>
                <w:color w:val="000000" w:themeColor="text1"/>
                <w:sz w:val="20"/>
                <w:szCs w:val="20"/>
              </w:rPr>
              <w:t>ych</w:t>
            </w:r>
            <w:r w:rsidRPr="007C0024">
              <w:rPr>
                <w:rFonts w:ascii="Times New Roman" w:hAnsi="Times New Roman" w:cs="Times New Roman"/>
                <w:color w:val="000000" w:themeColor="text1"/>
                <w:sz w:val="20"/>
                <w:szCs w:val="20"/>
              </w:rPr>
              <w:t xml:space="preserve"> pacjentów</w:t>
            </w:r>
            <w:r w:rsidR="00A52853" w:rsidRPr="007C0024">
              <w:rPr>
                <w:rFonts w:ascii="Times New Roman" w:hAnsi="Times New Roman" w:cs="Times New Roman"/>
                <w:color w:val="000000" w:themeColor="text1"/>
                <w:sz w:val="20"/>
                <w:szCs w:val="20"/>
              </w:rPr>
              <w:t>, które</w:t>
            </w:r>
            <w:r w:rsidRPr="007C0024">
              <w:rPr>
                <w:rFonts w:ascii="Times New Roman" w:hAnsi="Times New Roman" w:cs="Times New Roman"/>
                <w:color w:val="000000" w:themeColor="text1"/>
                <w:sz w:val="20"/>
                <w:szCs w:val="20"/>
              </w:rPr>
              <w:t xml:space="preserve"> mają na celu zapewnienie</w:t>
            </w:r>
            <w:r w:rsidR="00A52853"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bezpieczeństwa, sprawiedliwości i dostępności usług opieki zdrowotn</w:t>
            </w:r>
            <w:r w:rsidR="00A52853" w:rsidRPr="007C0024">
              <w:rPr>
                <w:rFonts w:ascii="Times New Roman" w:hAnsi="Times New Roman" w:cs="Times New Roman"/>
                <w:color w:val="000000" w:themeColor="text1"/>
                <w:sz w:val="20"/>
                <w:szCs w:val="20"/>
              </w:rPr>
              <w:t>ej.</w:t>
            </w:r>
          </w:p>
          <w:p w14:paraId="4FF73EA1" w14:textId="77777777" w:rsidR="001E34A4" w:rsidRPr="007C0024" w:rsidRDefault="001E34A4" w:rsidP="004974C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55" w:type="dxa"/>
          </w:tcPr>
          <w:p w14:paraId="5B2A77A2" w14:textId="4F39267B" w:rsidR="001E34A4" w:rsidRPr="007C0024" w:rsidRDefault="00A52853"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U</w:t>
            </w:r>
            <w:r w:rsidR="001E34A4" w:rsidRPr="007C0024">
              <w:rPr>
                <w:rFonts w:ascii="Times New Roman" w:hAnsi="Times New Roman" w:cs="Times New Roman"/>
                <w:color w:val="000000" w:themeColor="text1"/>
                <w:sz w:val="20"/>
                <w:szCs w:val="20"/>
              </w:rPr>
              <w:t>dział pacjentów w podejmowaniu decyzji dotyczących opieki zdrowotnej</w:t>
            </w:r>
            <w:r w:rsidRPr="007C0024">
              <w:rPr>
                <w:rFonts w:ascii="Times New Roman" w:hAnsi="Times New Roman" w:cs="Times New Roman"/>
                <w:color w:val="000000" w:themeColor="text1"/>
                <w:sz w:val="20"/>
                <w:szCs w:val="20"/>
              </w:rPr>
              <w:t>,</w:t>
            </w:r>
            <w:r w:rsidR="001E34A4" w:rsidRPr="007C0024">
              <w:rPr>
                <w:rFonts w:ascii="Times New Roman" w:hAnsi="Times New Roman" w:cs="Times New Roman"/>
                <w:color w:val="000000" w:themeColor="text1"/>
                <w:sz w:val="20"/>
                <w:szCs w:val="20"/>
              </w:rPr>
              <w:t xml:space="preserve"> umożliwia skoncentrowanie się na pacjencie, wzmacnia</w:t>
            </w:r>
            <w:r w:rsidR="004E63FC" w:rsidRPr="007C0024">
              <w:rPr>
                <w:rFonts w:ascii="Times New Roman" w:hAnsi="Times New Roman" w:cs="Times New Roman"/>
                <w:color w:val="000000" w:themeColor="text1"/>
                <w:sz w:val="20"/>
                <w:szCs w:val="20"/>
              </w:rPr>
              <w:t xml:space="preserve"> ich</w:t>
            </w:r>
            <w:r w:rsidR="001E34A4" w:rsidRPr="007C0024">
              <w:rPr>
                <w:rFonts w:ascii="Times New Roman" w:hAnsi="Times New Roman" w:cs="Times New Roman"/>
                <w:color w:val="000000" w:themeColor="text1"/>
                <w:sz w:val="20"/>
                <w:szCs w:val="20"/>
              </w:rPr>
              <w:t xml:space="preserve"> pozycję</w:t>
            </w:r>
            <w:r w:rsidR="004E63FC" w:rsidRPr="007C0024">
              <w:rPr>
                <w:rFonts w:ascii="Times New Roman" w:hAnsi="Times New Roman" w:cs="Times New Roman"/>
                <w:color w:val="000000" w:themeColor="text1"/>
                <w:sz w:val="20"/>
                <w:szCs w:val="20"/>
              </w:rPr>
              <w:t xml:space="preserve"> </w:t>
            </w:r>
            <w:r w:rsidR="001E34A4" w:rsidRPr="007C0024">
              <w:rPr>
                <w:rFonts w:ascii="Times New Roman" w:hAnsi="Times New Roman" w:cs="Times New Roman"/>
                <w:color w:val="000000" w:themeColor="text1"/>
                <w:sz w:val="20"/>
                <w:szCs w:val="20"/>
              </w:rPr>
              <w:t>i przyczynia się do poprawy wyników i usług opieki zdrowotnej.</w:t>
            </w:r>
            <w:r w:rsidR="004E63FC" w:rsidRPr="007C0024">
              <w:rPr>
                <w:rFonts w:ascii="Times New Roman" w:hAnsi="Times New Roman" w:cs="Times New Roman"/>
                <w:color w:val="000000" w:themeColor="text1"/>
                <w:sz w:val="20"/>
                <w:szCs w:val="20"/>
              </w:rPr>
              <w:t xml:space="preserve"> S</w:t>
            </w:r>
            <w:r w:rsidR="001E34A4" w:rsidRPr="007C0024">
              <w:rPr>
                <w:rFonts w:ascii="Times New Roman" w:hAnsi="Times New Roman" w:cs="Times New Roman"/>
                <w:color w:val="000000" w:themeColor="text1"/>
                <w:sz w:val="20"/>
                <w:szCs w:val="20"/>
              </w:rPr>
              <w:t xml:space="preserve">ystemy raportowania zintegrowanego </w:t>
            </w:r>
            <w:r w:rsidRPr="007C0024">
              <w:rPr>
                <w:rFonts w:ascii="Times New Roman" w:hAnsi="Times New Roman" w:cs="Times New Roman"/>
                <w:color w:val="000000" w:themeColor="text1"/>
                <w:sz w:val="20"/>
                <w:szCs w:val="20"/>
              </w:rPr>
              <w:t>powinny</w:t>
            </w:r>
            <w:r w:rsidR="001E34A4" w:rsidRPr="007C0024">
              <w:rPr>
                <w:rFonts w:ascii="Times New Roman" w:hAnsi="Times New Roman" w:cs="Times New Roman"/>
                <w:color w:val="000000" w:themeColor="text1"/>
                <w:sz w:val="20"/>
                <w:szCs w:val="20"/>
              </w:rPr>
              <w:t xml:space="preserve"> spełni</w:t>
            </w:r>
            <w:r w:rsidRPr="007C0024">
              <w:rPr>
                <w:rFonts w:ascii="Times New Roman" w:hAnsi="Times New Roman" w:cs="Times New Roman"/>
                <w:color w:val="000000" w:themeColor="text1"/>
                <w:sz w:val="20"/>
                <w:szCs w:val="20"/>
              </w:rPr>
              <w:t>a</w:t>
            </w:r>
            <w:r w:rsidR="001E34A4" w:rsidRPr="007C0024">
              <w:rPr>
                <w:rFonts w:ascii="Times New Roman" w:hAnsi="Times New Roman" w:cs="Times New Roman"/>
                <w:color w:val="000000" w:themeColor="text1"/>
                <w:sz w:val="20"/>
                <w:szCs w:val="20"/>
              </w:rPr>
              <w:t>ć potrzeby informacyjne pacjentów.  Ich interesy mogą odnosić się do konfiguracji i wyników usług opieki zdrowotnej, takich jak</w:t>
            </w:r>
            <w:r w:rsidR="004E63FC" w:rsidRPr="007C0024">
              <w:rPr>
                <w:rFonts w:ascii="Times New Roman" w:hAnsi="Times New Roman" w:cs="Times New Roman"/>
                <w:color w:val="000000" w:themeColor="text1"/>
                <w:sz w:val="20"/>
                <w:szCs w:val="20"/>
              </w:rPr>
              <w:t xml:space="preserve"> </w:t>
            </w:r>
            <w:r w:rsidR="001E34A4" w:rsidRPr="007C0024">
              <w:rPr>
                <w:rFonts w:ascii="Times New Roman" w:hAnsi="Times New Roman" w:cs="Times New Roman"/>
                <w:color w:val="000000" w:themeColor="text1"/>
                <w:sz w:val="20"/>
                <w:szCs w:val="20"/>
              </w:rPr>
              <w:t>obszary doskonałości, eksperymentalne i innowacyjne terapie</w:t>
            </w:r>
            <w:r w:rsidR="004E63FC" w:rsidRPr="007C0024">
              <w:rPr>
                <w:rFonts w:ascii="Times New Roman" w:hAnsi="Times New Roman" w:cs="Times New Roman"/>
                <w:color w:val="000000" w:themeColor="text1"/>
                <w:sz w:val="20"/>
                <w:szCs w:val="20"/>
              </w:rPr>
              <w:t xml:space="preserve">, </w:t>
            </w:r>
            <w:r w:rsidR="001E34A4" w:rsidRPr="007C0024">
              <w:rPr>
                <w:rFonts w:ascii="Times New Roman" w:hAnsi="Times New Roman" w:cs="Times New Roman"/>
                <w:color w:val="000000" w:themeColor="text1"/>
                <w:sz w:val="20"/>
                <w:szCs w:val="20"/>
              </w:rPr>
              <w:t xml:space="preserve">jakość </w:t>
            </w:r>
            <w:r w:rsidR="004E63FC" w:rsidRPr="007C0024">
              <w:rPr>
                <w:rFonts w:ascii="Times New Roman" w:hAnsi="Times New Roman" w:cs="Times New Roman"/>
                <w:color w:val="000000" w:themeColor="text1"/>
                <w:sz w:val="20"/>
                <w:szCs w:val="20"/>
              </w:rPr>
              <w:t xml:space="preserve">i </w:t>
            </w:r>
            <w:r w:rsidR="001E34A4" w:rsidRPr="007C0024">
              <w:rPr>
                <w:rFonts w:ascii="Times New Roman" w:hAnsi="Times New Roman" w:cs="Times New Roman"/>
                <w:color w:val="000000" w:themeColor="text1"/>
                <w:sz w:val="20"/>
                <w:szCs w:val="20"/>
              </w:rPr>
              <w:t>skuteczność</w:t>
            </w:r>
            <w:r w:rsidR="004E63FC" w:rsidRPr="007C0024">
              <w:rPr>
                <w:rFonts w:ascii="Times New Roman" w:hAnsi="Times New Roman" w:cs="Times New Roman"/>
                <w:color w:val="000000" w:themeColor="text1"/>
                <w:sz w:val="20"/>
                <w:szCs w:val="20"/>
              </w:rPr>
              <w:t>,</w:t>
            </w:r>
            <w:r w:rsidR="001E34A4" w:rsidRPr="007C0024">
              <w:rPr>
                <w:rFonts w:ascii="Times New Roman" w:hAnsi="Times New Roman" w:cs="Times New Roman"/>
                <w:color w:val="000000" w:themeColor="text1"/>
                <w:sz w:val="20"/>
                <w:szCs w:val="20"/>
              </w:rPr>
              <w:t xml:space="preserve"> ciągłość</w:t>
            </w:r>
            <w:r w:rsidR="004E63FC" w:rsidRPr="007C0024">
              <w:rPr>
                <w:rFonts w:ascii="Times New Roman" w:hAnsi="Times New Roman" w:cs="Times New Roman"/>
                <w:color w:val="000000" w:themeColor="text1"/>
                <w:sz w:val="20"/>
                <w:szCs w:val="20"/>
              </w:rPr>
              <w:t xml:space="preserve"> i </w:t>
            </w:r>
            <w:r w:rsidR="001E34A4" w:rsidRPr="007C0024">
              <w:rPr>
                <w:rFonts w:ascii="Times New Roman" w:hAnsi="Times New Roman" w:cs="Times New Roman"/>
                <w:color w:val="000000" w:themeColor="text1"/>
                <w:sz w:val="20"/>
                <w:szCs w:val="20"/>
              </w:rPr>
              <w:t>dostępność</w:t>
            </w:r>
            <w:r w:rsidR="004E63FC" w:rsidRPr="007C0024">
              <w:rPr>
                <w:rFonts w:ascii="Times New Roman" w:hAnsi="Times New Roman" w:cs="Times New Roman"/>
                <w:color w:val="000000" w:themeColor="text1"/>
                <w:sz w:val="20"/>
                <w:szCs w:val="20"/>
              </w:rPr>
              <w:t>,</w:t>
            </w:r>
            <w:r w:rsidR="001E34A4" w:rsidRPr="007C0024">
              <w:rPr>
                <w:rFonts w:ascii="Times New Roman" w:hAnsi="Times New Roman" w:cs="Times New Roman"/>
                <w:color w:val="000000" w:themeColor="text1"/>
                <w:sz w:val="20"/>
                <w:szCs w:val="20"/>
              </w:rPr>
              <w:t xml:space="preserve"> bezpieczeństwo i ryzyko</w:t>
            </w:r>
            <w:r w:rsidR="004E63FC" w:rsidRPr="007C0024">
              <w:rPr>
                <w:rFonts w:ascii="Times New Roman" w:hAnsi="Times New Roman" w:cs="Times New Roman"/>
                <w:color w:val="000000" w:themeColor="text1"/>
                <w:sz w:val="20"/>
                <w:szCs w:val="20"/>
              </w:rPr>
              <w:t xml:space="preserve">, aż w końcu </w:t>
            </w:r>
            <w:r w:rsidR="001E34A4" w:rsidRPr="007C0024">
              <w:rPr>
                <w:rFonts w:ascii="Times New Roman" w:hAnsi="Times New Roman" w:cs="Times New Roman"/>
                <w:color w:val="000000" w:themeColor="text1"/>
                <w:sz w:val="20"/>
                <w:szCs w:val="20"/>
              </w:rPr>
              <w:t>wiarygodność</w:t>
            </w:r>
            <w:r w:rsidR="004E63FC" w:rsidRPr="007C0024">
              <w:rPr>
                <w:rFonts w:ascii="Times New Roman" w:hAnsi="Times New Roman" w:cs="Times New Roman"/>
                <w:color w:val="000000" w:themeColor="text1"/>
                <w:sz w:val="20"/>
                <w:szCs w:val="20"/>
              </w:rPr>
              <w:t xml:space="preserve"> oraz </w:t>
            </w:r>
            <w:r w:rsidR="001E34A4" w:rsidRPr="007C0024">
              <w:rPr>
                <w:rFonts w:ascii="Times New Roman" w:hAnsi="Times New Roman" w:cs="Times New Roman"/>
                <w:color w:val="000000" w:themeColor="text1"/>
                <w:sz w:val="20"/>
                <w:szCs w:val="20"/>
              </w:rPr>
              <w:t>efektywność. Ponadto, zainteresowania pacjentów mogą również odnosić się do zdolności</w:t>
            </w:r>
            <w:r w:rsidR="004E63FC" w:rsidRPr="007C0024">
              <w:rPr>
                <w:rFonts w:ascii="Times New Roman" w:hAnsi="Times New Roman" w:cs="Times New Roman"/>
                <w:color w:val="000000" w:themeColor="text1"/>
                <w:sz w:val="20"/>
                <w:szCs w:val="20"/>
              </w:rPr>
              <w:t xml:space="preserve"> szpitali w </w:t>
            </w:r>
            <w:r w:rsidR="001E34A4" w:rsidRPr="007C0024">
              <w:rPr>
                <w:rFonts w:ascii="Times New Roman" w:hAnsi="Times New Roman" w:cs="Times New Roman"/>
                <w:color w:val="000000" w:themeColor="text1"/>
                <w:sz w:val="20"/>
                <w:szCs w:val="20"/>
              </w:rPr>
              <w:t>sprostani</w:t>
            </w:r>
            <w:r w:rsidR="004E63FC" w:rsidRPr="007C0024">
              <w:rPr>
                <w:rFonts w:ascii="Times New Roman" w:hAnsi="Times New Roman" w:cs="Times New Roman"/>
                <w:color w:val="000000" w:themeColor="text1"/>
                <w:sz w:val="20"/>
                <w:szCs w:val="20"/>
              </w:rPr>
              <w:t>u</w:t>
            </w:r>
            <w:r w:rsidR="001E34A4" w:rsidRPr="007C0024">
              <w:rPr>
                <w:rFonts w:ascii="Times New Roman" w:hAnsi="Times New Roman" w:cs="Times New Roman"/>
                <w:color w:val="000000" w:themeColor="text1"/>
                <w:sz w:val="20"/>
                <w:szCs w:val="20"/>
              </w:rPr>
              <w:t xml:space="preserve"> </w:t>
            </w:r>
            <w:r w:rsidR="004E63FC" w:rsidRPr="007C0024">
              <w:rPr>
                <w:rFonts w:ascii="Times New Roman" w:hAnsi="Times New Roman" w:cs="Times New Roman"/>
                <w:color w:val="000000" w:themeColor="text1"/>
                <w:sz w:val="20"/>
                <w:szCs w:val="20"/>
              </w:rPr>
              <w:t xml:space="preserve">ich </w:t>
            </w:r>
            <w:r w:rsidR="001E34A4" w:rsidRPr="007C0024">
              <w:rPr>
                <w:rFonts w:ascii="Times New Roman" w:hAnsi="Times New Roman" w:cs="Times New Roman"/>
                <w:color w:val="000000" w:themeColor="text1"/>
                <w:sz w:val="20"/>
                <w:szCs w:val="20"/>
              </w:rPr>
              <w:t xml:space="preserve">wymaganiom zdrowotnym przy wykorzystaniu dostępnych zasobów (finansowych, ludzkich, instrumentalnych i naturalnych) w sposób zrównoważony. Dlatego też sprawozdania </w:t>
            </w:r>
            <w:r w:rsidR="00DF7B36" w:rsidRPr="007C0024">
              <w:rPr>
                <w:rFonts w:ascii="Times New Roman" w:hAnsi="Times New Roman" w:cs="Times New Roman"/>
                <w:color w:val="000000" w:themeColor="text1"/>
                <w:sz w:val="20"/>
                <w:szCs w:val="20"/>
              </w:rPr>
              <w:t>wskazują, że</w:t>
            </w:r>
            <w:r w:rsidR="001E34A4" w:rsidRPr="007C0024">
              <w:rPr>
                <w:rFonts w:ascii="Times New Roman" w:hAnsi="Times New Roman" w:cs="Times New Roman"/>
                <w:color w:val="000000" w:themeColor="text1"/>
                <w:sz w:val="20"/>
                <w:szCs w:val="20"/>
              </w:rPr>
              <w:t xml:space="preserve"> pacjenci zasługują na to, aby być traktowani priorytetowo. </w:t>
            </w:r>
          </w:p>
        </w:tc>
      </w:tr>
      <w:tr w:rsidR="00501B0E" w:rsidRPr="007C0024" w14:paraId="38B421A0" w14:textId="77777777" w:rsidTr="004E63FC">
        <w:tc>
          <w:tcPr>
            <w:tcW w:w="1583" w:type="dxa"/>
          </w:tcPr>
          <w:p w14:paraId="35B55783" w14:textId="17377820" w:rsidR="001E34A4" w:rsidRPr="007C0024" w:rsidRDefault="001E34A4" w:rsidP="004974CA">
            <w:pPr>
              <w:autoSpaceDE w:val="0"/>
              <w:autoSpaceDN w:val="0"/>
              <w:adjustRightInd w:val="0"/>
              <w:spacing w:after="0" w:line="240" w:lineRule="auto"/>
              <w:jc w:val="both"/>
              <w:rPr>
                <w:rFonts w:ascii="Times New Roman" w:eastAsia="Arial Unicode MS" w:hAnsi="Times New Roman" w:cs="Times New Roman"/>
                <w:color w:val="000000" w:themeColor="text1"/>
                <w:sz w:val="24"/>
                <w:szCs w:val="24"/>
              </w:rPr>
            </w:pPr>
            <w:r w:rsidRPr="007C0024">
              <w:rPr>
                <w:rFonts w:ascii="Times New Roman" w:eastAsia="Arial Unicode MS" w:hAnsi="Times New Roman" w:cs="Times New Roman"/>
                <w:color w:val="000000" w:themeColor="text1"/>
                <w:sz w:val="20"/>
                <w:szCs w:val="20"/>
              </w:rPr>
              <w:t xml:space="preserve">Obywatele/ </w:t>
            </w:r>
            <w:proofErr w:type="spellStart"/>
            <w:r w:rsidRPr="007C0024">
              <w:rPr>
                <w:rFonts w:ascii="Times New Roman" w:eastAsia="Arial Unicode MS" w:hAnsi="Times New Roman" w:cs="Times New Roman"/>
                <w:color w:val="000000" w:themeColor="text1"/>
                <w:sz w:val="20"/>
                <w:szCs w:val="20"/>
              </w:rPr>
              <w:t>Cit</w:t>
            </w:r>
            <w:r w:rsidR="00AE0278">
              <w:rPr>
                <w:rFonts w:ascii="Times New Roman" w:eastAsia="Arial Unicode MS" w:hAnsi="Times New Roman" w:cs="Times New Roman"/>
                <w:color w:val="000000" w:themeColor="text1"/>
                <w:sz w:val="20"/>
                <w:szCs w:val="20"/>
              </w:rPr>
              <w:t>i</w:t>
            </w:r>
            <w:r w:rsidRPr="007C0024">
              <w:rPr>
                <w:rFonts w:ascii="Times New Roman" w:eastAsia="Arial Unicode MS" w:hAnsi="Times New Roman" w:cs="Times New Roman"/>
                <w:color w:val="000000" w:themeColor="text1"/>
                <w:sz w:val="20"/>
                <w:szCs w:val="20"/>
              </w:rPr>
              <w:t>zens</w:t>
            </w:r>
            <w:proofErr w:type="spellEnd"/>
          </w:p>
        </w:tc>
        <w:tc>
          <w:tcPr>
            <w:tcW w:w="2524" w:type="dxa"/>
          </w:tcPr>
          <w:p w14:paraId="08EB05B9" w14:textId="0DD63220" w:rsidR="001E34A4" w:rsidRPr="007C0024" w:rsidRDefault="00E56900"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Celem jest s</w:t>
            </w:r>
            <w:r w:rsidR="001E34A4" w:rsidRPr="007C0024">
              <w:rPr>
                <w:rFonts w:ascii="Times New Roman" w:hAnsi="Times New Roman" w:cs="Times New Roman"/>
                <w:color w:val="000000" w:themeColor="text1"/>
                <w:sz w:val="20"/>
                <w:szCs w:val="20"/>
              </w:rPr>
              <w:t>kuteczne zarządzanie zasobami finansowymi, ludzkimi, instrumentalnymi i naturalnymi</w:t>
            </w:r>
            <w:r w:rsidR="00E13618" w:rsidRPr="007C0024">
              <w:rPr>
                <w:rFonts w:ascii="Times New Roman" w:hAnsi="Times New Roman" w:cs="Times New Roman"/>
                <w:color w:val="000000" w:themeColor="text1"/>
                <w:sz w:val="20"/>
                <w:szCs w:val="20"/>
              </w:rPr>
              <w:t xml:space="preserve"> oraz</w:t>
            </w:r>
            <w:r w:rsidR="001E34A4" w:rsidRPr="007C0024">
              <w:rPr>
                <w:rFonts w:ascii="Times New Roman" w:hAnsi="Times New Roman" w:cs="Times New Roman"/>
                <w:color w:val="000000" w:themeColor="text1"/>
                <w:sz w:val="20"/>
                <w:szCs w:val="20"/>
              </w:rPr>
              <w:t xml:space="preserve"> racjonalne wykorzystanie funduszy publicznych. Odpowiednie projekty obywatelskie mające na celu zapewnienie komunikacji w zakresie decyzji i działań szpitalnych, które dotyczą całej społeczności.</w:t>
            </w:r>
          </w:p>
        </w:tc>
        <w:tc>
          <w:tcPr>
            <w:tcW w:w="4955" w:type="dxa"/>
          </w:tcPr>
          <w:p w14:paraId="3B474879" w14:textId="27ADFCEE" w:rsidR="001E34A4" w:rsidRPr="007C0024" w:rsidRDefault="001E34A4" w:rsidP="007C0024">
            <w:pPr>
              <w:autoSpaceDE w:val="0"/>
              <w:autoSpaceDN w:val="0"/>
              <w:adjustRightInd w:val="0"/>
              <w:spacing w:after="0" w:line="240" w:lineRule="auto"/>
              <w:jc w:val="both"/>
              <w:rPr>
                <w:rFonts w:ascii="Times New Roman" w:hAnsi="Times New Roman" w:cs="Times New Roman"/>
                <w:sz w:val="20"/>
                <w:szCs w:val="20"/>
              </w:rPr>
            </w:pPr>
            <w:r w:rsidRPr="007C0024">
              <w:rPr>
                <w:rFonts w:ascii="Times New Roman" w:hAnsi="Times New Roman" w:cs="Times New Roman"/>
                <w:sz w:val="20"/>
                <w:szCs w:val="20"/>
              </w:rPr>
              <w:t xml:space="preserve">Obywatele </w:t>
            </w:r>
            <w:r w:rsidR="00A9649E">
              <w:rPr>
                <w:rFonts w:ascii="Times New Roman" w:hAnsi="Times New Roman" w:cs="Times New Roman"/>
                <w:sz w:val="20"/>
                <w:szCs w:val="20"/>
              </w:rPr>
              <w:t xml:space="preserve">finansują system opieki zdrowotnej poprzez płacone składki. </w:t>
            </w:r>
            <w:r w:rsidRPr="007C0024">
              <w:rPr>
                <w:rFonts w:ascii="Times New Roman" w:hAnsi="Times New Roman" w:cs="Times New Roman"/>
                <w:sz w:val="20"/>
                <w:szCs w:val="20"/>
              </w:rPr>
              <w:t>Dlatego też ich oczekiwania i potrzeby dotyczące wyników mogą wiązać się zarówno z poprawą ogólnego stanu zdrowia w ich otoczeniu, jak i efektywną</w:t>
            </w:r>
            <w:r w:rsidR="00E13618" w:rsidRPr="007C0024">
              <w:rPr>
                <w:rFonts w:ascii="Times New Roman" w:hAnsi="Times New Roman" w:cs="Times New Roman"/>
                <w:sz w:val="20"/>
                <w:szCs w:val="20"/>
              </w:rPr>
              <w:t xml:space="preserve"> </w:t>
            </w:r>
            <w:r w:rsidRPr="007C0024">
              <w:rPr>
                <w:rFonts w:ascii="Times New Roman" w:hAnsi="Times New Roman" w:cs="Times New Roman"/>
                <w:sz w:val="20"/>
                <w:szCs w:val="20"/>
              </w:rPr>
              <w:t>alokacją zasobów. Wynika z tego, że systemy sprawozdawczości muszą być dostosowane do potrzeb obywateli jako pacjentów i dostarczać wieloaspektowych informacji finansowych i niefinansowych. Sprawozdania powinny ujawniać dane o konfiguracji usług opieki zdrowotnej, związanych z nimi wynika</w:t>
            </w:r>
            <w:r w:rsidR="00E56900" w:rsidRPr="007C0024">
              <w:rPr>
                <w:rFonts w:ascii="Times New Roman" w:hAnsi="Times New Roman" w:cs="Times New Roman"/>
                <w:sz w:val="20"/>
                <w:szCs w:val="20"/>
              </w:rPr>
              <w:t>mi</w:t>
            </w:r>
            <w:r w:rsidRPr="007C0024">
              <w:rPr>
                <w:rFonts w:ascii="Times New Roman" w:hAnsi="Times New Roman" w:cs="Times New Roman"/>
                <w:sz w:val="20"/>
                <w:szCs w:val="20"/>
              </w:rPr>
              <w:t xml:space="preserve"> i sposobie, w jaki nie tylko fundusze, ale wszystkie dostępne zasoby są zarządzane w celu zapewnienia trwałej opieki nad pacjentem.</w:t>
            </w:r>
            <w:r w:rsidR="00E56900" w:rsidRPr="007C0024">
              <w:rPr>
                <w:rFonts w:ascii="Times New Roman" w:hAnsi="Times New Roman" w:cs="Times New Roman"/>
                <w:sz w:val="20"/>
                <w:szCs w:val="20"/>
              </w:rPr>
              <w:t xml:space="preserve"> D</w:t>
            </w:r>
            <w:r w:rsidRPr="007C0024">
              <w:rPr>
                <w:rFonts w:ascii="Times New Roman" w:hAnsi="Times New Roman" w:cs="Times New Roman"/>
                <w:sz w:val="20"/>
                <w:szCs w:val="20"/>
              </w:rPr>
              <w:t xml:space="preserve">ostarczanie informacji dotyczących interesu publicznego umożliwia zwiększenie przejrzystości i odpowiedzialności wszystkich beneficjentów </w:t>
            </w:r>
            <w:r w:rsidR="00E13618" w:rsidRPr="007C0024">
              <w:rPr>
                <w:rFonts w:ascii="Times New Roman" w:hAnsi="Times New Roman" w:cs="Times New Roman"/>
                <w:sz w:val="20"/>
                <w:szCs w:val="20"/>
              </w:rPr>
              <w:t xml:space="preserve">i </w:t>
            </w:r>
            <w:r w:rsidRPr="007C0024">
              <w:rPr>
                <w:rFonts w:ascii="Times New Roman" w:hAnsi="Times New Roman" w:cs="Times New Roman"/>
                <w:sz w:val="20"/>
                <w:szCs w:val="20"/>
              </w:rPr>
              <w:t>ich działań.  Ma to zasadnicze znaczenie i zachęca do zaangażowania i wzmocnienia pozycji wspólnoty w zakresie podejmowania decyzji, które mają wpływ na ich prawa do opieki zdrowotnej.</w:t>
            </w:r>
          </w:p>
        </w:tc>
      </w:tr>
      <w:tr w:rsidR="00501B0E" w:rsidRPr="007C0024" w14:paraId="137D5495" w14:textId="77777777" w:rsidTr="004E63FC">
        <w:tc>
          <w:tcPr>
            <w:tcW w:w="1583" w:type="dxa"/>
          </w:tcPr>
          <w:p w14:paraId="717ABE87" w14:textId="77777777" w:rsidR="001E34A4" w:rsidRPr="007C0024" w:rsidRDefault="007C6426"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 xml:space="preserve">Personel szpitala/ </w:t>
            </w:r>
            <w:proofErr w:type="spellStart"/>
            <w:r w:rsidRPr="007C0024">
              <w:rPr>
                <w:rFonts w:ascii="Times New Roman" w:hAnsi="Times New Roman" w:cs="Times New Roman"/>
                <w:color w:val="000000" w:themeColor="text1"/>
                <w:sz w:val="20"/>
                <w:szCs w:val="20"/>
              </w:rPr>
              <w:t>Hospital</w:t>
            </w:r>
            <w:proofErr w:type="spellEnd"/>
            <w:r w:rsidRPr="007C0024">
              <w:rPr>
                <w:rFonts w:ascii="Times New Roman" w:hAnsi="Times New Roman" w:cs="Times New Roman"/>
                <w:color w:val="000000" w:themeColor="text1"/>
                <w:sz w:val="20"/>
                <w:szCs w:val="20"/>
              </w:rPr>
              <w:t xml:space="preserve"> Staff</w:t>
            </w:r>
          </w:p>
          <w:p w14:paraId="0CEC4538" w14:textId="77777777" w:rsidR="007C6426" w:rsidRPr="007C0024" w:rsidRDefault="007C6426" w:rsidP="007C0024">
            <w:pPr>
              <w:autoSpaceDE w:val="0"/>
              <w:autoSpaceDN w:val="0"/>
              <w:adjustRightInd w:val="0"/>
              <w:spacing w:after="0" w:line="240" w:lineRule="auto"/>
              <w:jc w:val="both"/>
              <w:rPr>
                <w:rFonts w:ascii="Times New Roman" w:eastAsia="Arial Unicode MS" w:hAnsi="Times New Roman" w:cs="Times New Roman"/>
                <w:color w:val="000000" w:themeColor="text1"/>
                <w:sz w:val="20"/>
                <w:szCs w:val="20"/>
              </w:rPr>
            </w:pPr>
          </w:p>
        </w:tc>
        <w:tc>
          <w:tcPr>
            <w:tcW w:w="2524" w:type="dxa"/>
          </w:tcPr>
          <w:p w14:paraId="5F2838B4" w14:textId="6E448690" w:rsidR="001E34A4" w:rsidRPr="007C0024" w:rsidRDefault="00A9649E"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Poprawa</w:t>
            </w:r>
            <w:r w:rsidRPr="007C0024">
              <w:rPr>
                <w:rFonts w:ascii="Times New Roman" w:hAnsi="Times New Roman" w:cs="Times New Roman"/>
                <w:color w:val="000000" w:themeColor="text1"/>
                <w:sz w:val="20"/>
                <w:szCs w:val="20"/>
              </w:rPr>
              <w:t xml:space="preserve"> </w:t>
            </w:r>
            <w:r w:rsidR="00E56900" w:rsidRPr="007C0024">
              <w:rPr>
                <w:rFonts w:ascii="Times New Roman" w:hAnsi="Times New Roman" w:cs="Times New Roman"/>
                <w:color w:val="000000" w:themeColor="text1"/>
                <w:sz w:val="20"/>
                <w:szCs w:val="20"/>
              </w:rPr>
              <w:t>w</w:t>
            </w:r>
            <w:r w:rsidR="007C6426" w:rsidRPr="007C0024">
              <w:rPr>
                <w:rFonts w:ascii="Times New Roman" w:hAnsi="Times New Roman" w:cs="Times New Roman"/>
                <w:color w:val="000000" w:themeColor="text1"/>
                <w:sz w:val="20"/>
                <w:szCs w:val="20"/>
              </w:rPr>
              <w:t>arunk</w:t>
            </w:r>
            <w:r w:rsidR="00E56900" w:rsidRPr="007C0024">
              <w:rPr>
                <w:rFonts w:ascii="Times New Roman" w:hAnsi="Times New Roman" w:cs="Times New Roman"/>
                <w:color w:val="000000" w:themeColor="text1"/>
                <w:sz w:val="20"/>
                <w:szCs w:val="20"/>
              </w:rPr>
              <w:t>ów</w:t>
            </w:r>
            <w:r w:rsidR="007C6426" w:rsidRPr="007C0024">
              <w:rPr>
                <w:rFonts w:ascii="Times New Roman" w:hAnsi="Times New Roman" w:cs="Times New Roman"/>
                <w:color w:val="000000" w:themeColor="text1"/>
                <w:sz w:val="20"/>
                <w:szCs w:val="20"/>
              </w:rPr>
              <w:t xml:space="preserve"> pracy i polityk</w:t>
            </w:r>
            <w:r w:rsidR="00E56900" w:rsidRPr="007C0024">
              <w:rPr>
                <w:rFonts w:ascii="Times New Roman" w:hAnsi="Times New Roman" w:cs="Times New Roman"/>
                <w:color w:val="000000" w:themeColor="text1"/>
                <w:sz w:val="20"/>
                <w:szCs w:val="20"/>
              </w:rPr>
              <w:t>i</w:t>
            </w:r>
            <w:r w:rsidR="007C6426" w:rsidRPr="007C0024">
              <w:rPr>
                <w:rFonts w:ascii="Times New Roman" w:hAnsi="Times New Roman" w:cs="Times New Roman"/>
                <w:color w:val="000000" w:themeColor="text1"/>
                <w:sz w:val="20"/>
                <w:szCs w:val="20"/>
              </w:rPr>
              <w:t xml:space="preserve"> kadrow</w:t>
            </w:r>
            <w:r w:rsidR="00E56900" w:rsidRPr="007C0024">
              <w:rPr>
                <w:rFonts w:ascii="Times New Roman" w:hAnsi="Times New Roman" w:cs="Times New Roman"/>
                <w:color w:val="000000" w:themeColor="text1"/>
                <w:sz w:val="20"/>
                <w:szCs w:val="20"/>
              </w:rPr>
              <w:t>ej</w:t>
            </w:r>
            <w:r w:rsidR="007C6426" w:rsidRPr="007C0024">
              <w:rPr>
                <w:rFonts w:ascii="Times New Roman" w:hAnsi="Times New Roman" w:cs="Times New Roman"/>
                <w:color w:val="000000" w:themeColor="text1"/>
                <w:sz w:val="20"/>
                <w:szCs w:val="20"/>
              </w:rPr>
              <w:t xml:space="preserve"> (bezpieczeństwo,</w:t>
            </w:r>
            <w:r w:rsidR="00A3601D" w:rsidRPr="007C0024">
              <w:rPr>
                <w:rFonts w:ascii="Times New Roman" w:hAnsi="Times New Roman" w:cs="Times New Roman"/>
                <w:color w:val="000000" w:themeColor="text1"/>
                <w:sz w:val="20"/>
                <w:szCs w:val="20"/>
              </w:rPr>
              <w:t xml:space="preserve"> </w:t>
            </w:r>
            <w:r w:rsidR="007C6426" w:rsidRPr="007C0024">
              <w:rPr>
                <w:rFonts w:ascii="Times New Roman" w:hAnsi="Times New Roman" w:cs="Times New Roman"/>
                <w:color w:val="000000" w:themeColor="text1"/>
                <w:sz w:val="20"/>
                <w:szCs w:val="20"/>
              </w:rPr>
              <w:t xml:space="preserve">korzyści i </w:t>
            </w:r>
            <w:r w:rsidR="00A3601D" w:rsidRPr="007C0024">
              <w:rPr>
                <w:rFonts w:ascii="Times New Roman" w:hAnsi="Times New Roman" w:cs="Times New Roman"/>
                <w:color w:val="000000" w:themeColor="text1"/>
                <w:sz w:val="20"/>
                <w:szCs w:val="20"/>
              </w:rPr>
              <w:t>profity</w:t>
            </w:r>
            <w:r w:rsidR="007C6426" w:rsidRPr="007C0024">
              <w:rPr>
                <w:rFonts w:ascii="Times New Roman" w:hAnsi="Times New Roman" w:cs="Times New Roman"/>
                <w:color w:val="000000" w:themeColor="text1"/>
                <w:sz w:val="20"/>
                <w:szCs w:val="20"/>
              </w:rPr>
              <w:t>, satysfakcja, za</w:t>
            </w:r>
            <w:r w:rsidR="00B10EF1" w:rsidRPr="007C0024">
              <w:rPr>
                <w:rFonts w:ascii="Times New Roman" w:hAnsi="Times New Roman" w:cs="Times New Roman"/>
                <w:color w:val="000000" w:themeColor="text1"/>
                <w:sz w:val="20"/>
                <w:szCs w:val="20"/>
              </w:rPr>
              <w:t>angażowanie</w:t>
            </w:r>
            <w:r w:rsidR="00867D67" w:rsidRPr="007C0024">
              <w:rPr>
                <w:rFonts w:ascii="Times New Roman" w:hAnsi="Times New Roman" w:cs="Times New Roman"/>
                <w:color w:val="000000" w:themeColor="text1"/>
                <w:sz w:val="20"/>
                <w:szCs w:val="20"/>
              </w:rPr>
              <w:t xml:space="preserve"> i</w:t>
            </w:r>
            <w:r w:rsidR="00B10EF1" w:rsidRPr="007C0024">
              <w:rPr>
                <w:rFonts w:ascii="Times New Roman" w:hAnsi="Times New Roman" w:cs="Times New Roman"/>
                <w:color w:val="000000" w:themeColor="text1"/>
                <w:sz w:val="20"/>
                <w:szCs w:val="20"/>
              </w:rPr>
              <w:t xml:space="preserve"> doskonalenie</w:t>
            </w:r>
            <w:r w:rsidR="00AE0278">
              <w:rPr>
                <w:rFonts w:ascii="Times New Roman" w:hAnsi="Times New Roman" w:cs="Times New Roman"/>
                <w:color w:val="000000" w:themeColor="text1"/>
                <w:sz w:val="20"/>
                <w:szCs w:val="20"/>
              </w:rPr>
              <w:t>)</w:t>
            </w:r>
            <w:r w:rsidR="00B10EF1" w:rsidRPr="007C0024">
              <w:rPr>
                <w:rFonts w:ascii="Times New Roman" w:hAnsi="Times New Roman" w:cs="Times New Roman"/>
                <w:color w:val="000000" w:themeColor="text1"/>
                <w:sz w:val="20"/>
                <w:szCs w:val="20"/>
              </w:rPr>
              <w:t>.</w:t>
            </w:r>
            <w:r w:rsidR="00E13618" w:rsidRPr="007C0024">
              <w:rPr>
                <w:rFonts w:ascii="Times New Roman" w:hAnsi="Times New Roman" w:cs="Times New Roman"/>
                <w:color w:val="000000" w:themeColor="text1"/>
                <w:sz w:val="20"/>
                <w:szCs w:val="20"/>
              </w:rPr>
              <w:t xml:space="preserve"> D</w:t>
            </w:r>
            <w:r w:rsidR="007C6426" w:rsidRPr="007C0024">
              <w:rPr>
                <w:rFonts w:ascii="Times New Roman" w:hAnsi="Times New Roman" w:cs="Times New Roman"/>
                <w:color w:val="000000" w:themeColor="text1"/>
                <w:sz w:val="20"/>
                <w:szCs w:val="20"/>
              </w:rPr>
              <w:t xml:space="preserve">ziałania na rzecz </w:t>
            </w:r>
            <w:r w:rsidR="00B10EF1" w:rsidRPr="007C0024">
              <w:rPr>
                <w:rFonts w:ascii="Times New Roman" w:hAnsi="Times New Roman" w:cs="Times New Roman"/>
                <w:color w:val="000000" w:themeColor="text1"/>
                <w:sz w:val="20"/>
                <w:szCs w:val="20"/>
              </w:rPr>
              <w:t xml:space="preserve">rozwoju umiejętności zawodowych. Autonomia i przydział obowiązków </w:t>
            </w:r>
            <w:r w:rsidR="00B10EF1" w:rsidRPr="007C0024">
              <w:rPr>
                <w:rFonts w:ascii="Times New Roman" w:hAnsi="Times New Roman" w:cs="Times New Roman"/>
                <w:color w:val="000000" w:themeColor="text1"/>
                <w:sz w:val="20"/>
                <w:szCs w:val="20"/>
              </w:rPr>
              <w:lastRenderedPageBreak/>
              <w:t>zawodowych,</w:t>
            </w:r>
            <w:r w:rsidR="00E13618" w:rsidRPr="007C0024">
              <w:rPr>
                <w:rFonts w:ascii="Times New Roman" w:hAnsi="Times New Roman" w:cs="Times New Roman"/>
                <w:color w:val="000000" w:themeColor="text1"/>
                <w:sz w:val="20"/>
                <w:szCs w:val="20"/>
              </w:rPr>
              <w:t xml:space="preserve"> p</w:t>
            </w:r>
            <w:r w:rsidR="007C6426" w:rsidRPr="007C0024">
              <w:rPr>
                <w:rFonts w:ascii="Times New Roman" w:hAnsi="Times New Roman" w:cs="Times New Roman"/>
                <w:color w:val="000000" w:themeColor="text1"/>
                <w:sz w:val="20"/>
                <w:szCs w:val="20"/>
              </w:rPr>
              <w:t>olityka</w:t>
            </w:r>
            <w:r w:rsidR="00E13618" w:rsidRPr="007C0024">
              <w:rPr>
                <w:rFonts w:ascii="Times New Roman" w:hAnsi="Times New Roman" w:cs="Times New Roman"/>
                <w:color w:val="000000" w:themeColor="text1"/>
                <w:sz w:val="20"/>
                <w:szCs w:val="20"/>
              </w:rPr>
              <w:t xml:space="preserve"> i</w:t>
            </w:r>
            <w:r w:rsidR="007C6426" w:rsidRPr="007C0024">
              <w:rPr>
                <w:rFonts w:ascii="Times New Roman" w:hAnsi="Times New Roman" w:cs="Times New Roman"/>
                <w:color w:val="000000" w:themeColor="text1"/>
                <w:sz w:val="20"/>
                <w:szCs w:val="20"/>
              </w:rPr>
              <w:t xml:space="preserve"> integracj</w:t>
            </w:r>
            <w:r w:rsidR="00E13618" w:rsidRPr="007C0024">
              <w:rPr>
                <w:rFonts w:ascii="Times New Roman" w:hAnsi="Times New Roman" w:cs="Times New Roman"/>
                <w:color w:val="000000" w:themeColor="text1"/>
                <w:sz w:val="20"/>
                <w:szCs w:val="20"/>
              </w:rPr>
              <w:t>a</w:t>
            </w:r>
            <w:r w:rsidR="007C6426" w:rsidRPr="007C0024">
              <w:rPr>
                <w:rFonts w:ascii="Times New Roman" w:hAnsi="Times New Roman" w:cs="Times New Roman"/>
                <w:color w:val="000000" w:themeColor="text1"/>
                <w:sz w:val="20"/>
                <w:szCs w:val="20"/>
              </w:rPr>
              <w:t xml:space="preserve"> personelu</w:t>
            </w:r>
            <w:r w:rsidR="00E13618" w:rsidRPr="007C0024">
              <w:rPr>
                <w:rFonts w:ascii="Times New Roman" w:hAnsi="Times New Roman" w:cs="Times New Roman"/>
                <w:color w:val="000000" w:themeColor="text1"/>
                <w:sz w:val="20"/>
                <w:szCs w:val="20"/>
              </w:rPr>
              <w:t>.</w:t>
            </w:r>
          </w:p>
        </w:tc>
        <w:tc>
          <w:tcPr>
            <w:tcW w:w="4955" w:type="dxa"/>
          </w:tcPr>
          <w:p w14:paraId="2514368C" w14:textId="47F696B4" w:rsidR="001E34A4" w:rsidRPr="007C0024" w:rsidRDefault="007C6426" w:rsidP="007C0024">
            <w:pPr>
              <w:autoSpaceDE w:val="0"/>
              <w:autoSpaceDN w:val="0"/>
              <w:adjustRightInd w:val="0"/>
              <w:spacing w:after="0" w:line="240" w:lineRule="auto"/>
              <w:jc w:val="both"/>
              <w:rPr>
                <w:rFonts w:ascii="Times New Roman" w:hAnsi="Times New Roman" w:cs="Times New Roman"/>
                <w:sz w:val="20"/>
                <w:szCs w:val="20"/>
              </w:rPr>
            </w:pPr>
            <w:r w:rsidRPr="007C0024">
              <w:rPr>
                <w:rFonts w:ascii="Times New Roman" w:hAnsi="Times New Roman" w:cs="Times New Roman"/>
                <w:sz w:val="20"/>
                <w:szCs w:val="20"/>
              </w:rPr>
              <w:lastRenderedPageBreak/>
              <w:t>Personel, niezbędny do funkcjonowania organizacji opieki zdrowotnej, znajduje się wśród najpotężniejszy</w:t>
            </w:r>
            <w:r w:rsidR="000B3A63" w:rsidRPr="007C0024">
              <w:rPr>
                <w:rFonts w:ascii="Times New Roman" w:hAnsi="Times New Roman" w:cs="Times New Roman"/>
                <w:sz w:val="20"/>
                <w:szCs w:val="20"/>
              </w:rPr>
              <w:t xml:space="preserve">ch interesariuszy. </w:t>
            </w:r>
            <w:r w:rsidRPr="007C0024">
              <w:rPr>
                <w:rFonts w:ascii="Times New Roman" w:hAnsi="Times New Roman" w:cs="Times New Roman"/>
                <w:sz w:val="20"/>
                <w:szCs w:val="20"/>
              </w:rPr>
              <w:t>Dobre samopoczucie pracowników wymaga szczególnej uwagi, ponieważ pracownicy stanowią kluczowy czynnik, który jest w stanie wpływać na efektywność organizacyjną i menedżerską usług, a tym samym na osiąganie celów i zadań w zakresie efektywności</w:t>
            </w:r>
            <w:r w:rsidR="00DF7B36" w:rsidRPr="007C0024">
              <w:rPr>
                <w:rFonts w:ascii="Times New Roman" w:hAnsi="Times New Roman" w:cs="Times New Roman"/>
                <w:sz w:val="20"/>
                <w:szCs w:val="20"/>
              </w:rPr>
              <w:t>.</w:t>
            </w:r>
            <w:r w:rsidRPr="007C0024">
              <w:rPr>
                <w:rFonts w:ascii="Times New Roman" w:hAnsi="Times New Roman" w:cs="Times New Roman"/>
                <w:sz w:val="20"/>
                <w:szCs w:val="20"/>
              </w:rPr>
              <w:t xml:space="preserve"> </w:t>
            </w:r>
            <w:r w:rsidR="00A9649E">
              <w:rPr>
                <w:rFonts w:ascii="Times New Roman" w:hAnsi="Times New Roman" w:cs="Times New Roman"/>
                <w:sz w:val="20"/>
                <w:szCs w:val="20"/>
              </w:rPr>
              <w:t xml:space="preserve">Szczególna sytuacja dotyczy podmiotów leczniczych zajmujących się kształceniem. </w:t>
            </w:r>
            <w:r w:rsidRPr="007C0024">
              <w:rPr>
                <w:rFonts w:ascii="Times New Roman" w:hAnsi="Times New Roman" w:cs="Times New Roman"/>
                <w:sz w:val="20"/>
                <w:szCs w:val="20"/>
              </w:rPr>
              <w:t>Personel</w:t>
            </w:r>
            <w:r w:rsidR="00DF7B36" w:rsidRPr="007C0024">
              <w:rPr>
                <w:rFonts w:ascii="Times New Roman" w:hAnsi="Times New Roman" w:cs="Times New Roman"/>
                <w:sz w:val="20"/>
                <w:szCs w:val="20"/>
              </w:rPr>
              <w:t xml:space="preserve"> </w:t>
            </w:r>
            <w:r w:rsidR="00A9649E">
              <w:rPr>
                <w:rFonts w:ascii="Times New Roman" w:hAnsi="Times New Roman" w:cs="Times New Roman"/>
                <w:sz w:val="20"/>
                <w:szCs w:val="20"/>
              </w:rPr>
              <w:t xml:space="preserve">świadczy usługi medyczne, ale również kształci studentów, </w:t>
            </w:r>
            <w:r w:rsidR="00A9649E">
              <w:rPr>
                <w:rFonts w:ascii="Times New Roman" w:hAnsi="Times New Roman" w:cs="Times New Roman"/>
                <w:sz w:val="20"/>
                <w:szCs w:val="20"/>
              </w:rPr>
              <w:lastRenderedPageBreak/>
              <w:t>a i</w:t>
            </w:r>
            <w:r w:rsidRPr="007C0024">
              <w:rPr>
                <w:rFonts w:ascii="Times New Roman" w:hAnsi="Times New Roman" w:cs="Times New Roman"/>
                <w:sz w:val="20"/>
                <w:szCs w:val="20"/>
              </w:rPr>
              <w:t>ntegracj</w:t>
            </w:r>
            <w:r w:rsidR="00A9649E">
              <w:rPr>
                <w:rFonts w:ascii="Times New Roman" w:hAnsi="Times New Roman" w:cs="Times New Roman"/>
                <w:sz w:val="20"/>
                <w:szCs w:val="20"/>
              </w:rPr>
              <w:t>a</w:t>
            </w:r>
            <w:r w:rsidRPr="007C0024">
              <w:rPr>
                <w:rFonts w:ascii="Times New Roman" w:hAnsi="Times New Roman" w:cs="Times New Roman"/>
                <w:sz w:val="20"/>
                <w:szCs w:val="20"/>
              </w:rPr>
              <w:t xml:space="preserve"> </w:t>
            </w:r>
            <w:r w:rsidR="00A9649E">
              <w:rPr>
                <w:rFonts w:ascii="Times New Roman" w:hAnsi="Times New Roman" w:cs="Times New Roman"/>
                <w:sz w:val="20"/>
                <w:szCs w:val="20"/>
              </w:rPr>
              <w:t xml:space="preserve">tych </w:t>
            </w:r>
            <w:r w:rsidRPr="007C0024">
              <w:rPr>
                <w:rFonts w:ascii="Times New Roman" w:hAnsi="Times New Roman" w:cs="Times New Roman"/>
                <w:sz w:val="20"/>
                <w:szCs w:val="20"/>
              </w:rPr>
              <w:t xml:space="preserve">różnych ról </w:t>
            </w:r>
            <w:r w:rsidR="00A9649E">
              <w:rPr>
                <w:rFonts w:ascii="Times New Roman" w:hAnsi="Times New Roman" w:cs="Times New Roman"/>
                <w:sz w:val="20"/>
                <w:szCs w:val="20"/>
              </w:rPr>
              <w:t>może być szczególnie trudna.</w:t>
            </w:r>
            <w:r w:rsidR="000B4404" w:rsidRPr="007C0024">
              <w:rPr>
                <w:rFonts w:ascii="Times New Roman" w:hAnsi="Times New Roman" w:cs="Times New Roman"/>
                <w:sz w:val="20"/>
                <w:szCs w:val="20"/>
              </w:rPr>
              <w:t xml:space="preserve"> </w:t>
            </w:r>
            <w:r w:rsidR="00DF7B36" w:rsidRPr="007C0024">
              <w:rPr>
                <w:rFonts w:ascii="Times New Roman" w:hAnsi="Times New Roman" w:cs="Times New Roman"/>
                <w:sz w:val="20"/>
                <w:szCs w:val="20"/>
              </w:rPr>
              <w:t>Szpitale</w:t>
            </w:r>
            <w:r w:rsidRPr="007C0024">
              <w:rPr>
                <w:rFonts w:ascii="Times New Roman" w:hAnsi="Times New Roman" w:cs="Times New Roman"/>
                <w:sz w:val="20"/>
                <w:szCs w:val="20"/>
              </w:rPr>
              <w:t xml:space="preserve"> muszą kłaść duży nacisk na politykę kadrową i uznawać zasoby ludzkie za fundamentalne</w:t>
            </w:r>
            <w:r w:rsidR="00D56CD4" w:rsidRPr="007C0024">
              <w:rPr>
                <w:rFonts w:ascii="Times New Roman" w:hAnsi="Times New Roman" w:cs="Times New Roman"/>
                <w:sz w:val="20"/>
                <w:szCs w:val="20"/>
              </w:rPr>
              <w:t>,</w:t>
            </w:r>
            <w:r w:rsidRPr="007C0024">
              <w:rPr>
                <w:rFonts w:ascii="Times New Roman" w:hAnsi="Times New Roman" w:cs="Times New Roman"/>
                <w:sz w:val="20"/>
                <w:szCs w:val="20"/>
              </w:rPr>
              <w:t xml:space="preserve"> dla poprawy opieki</w:t>
            </w:r>
            <w:r w:rsidR="00D56CD4" w:rsidRPr="007C0024">
              <w:rPr>
                <w:rFonts w:ascii="Times New Roman" w:hAnsi="Times New Roman" w:cs="Times New Roman"/>
                <w:sz w:val="20"/>
                <w:szCs w:val="20"/>
              </w:rPr>
              <w:t xml:space="preserve"> </w:t>
            </w:r>
            <w:r w:rsidRPr="007C0024">
              <w:rPr>
                <w:rFonts w:ascii="Times New Roman" w:hAnsi="Times New Roman" w:cs="Times New Roman"/>
                <w:sz w:val="20"/>
                <w:szCs w:val="20"/>
              </w:rPr>
              <w:t>i badań.</w:t>
            </w:r>
            <w:r w:rsidR="00D32B2F" w:rsidRPr="007C0024">
              <w:rPr>
                <w:rFonts w:ascii="Times New Roman" w:hAnsi="Times New Roman" w:cs="Times New Roman"/>
                <w:sz w:val="20"/>
                <w:szCs w:val="20"/>
              </w:rPr>
              <w:t xml:space="preserve"> S</w:t>
            </w:r>
            <w:r w:rsidRPr="007C0024">
              <w:rPr>
                <w:rFonts w:ascii="Times New Roman" w:hAnsi="Times New Roman" w:cs="Times New Roman"/>
                <w:sz w:val="20"/>
                <w:szCs w:val="20"/>
              </w:rPr>
              <w:t xml:space="preserve">ystem </w:t>
            </w:r>
            <w:r w:rsidR="000B4404" w:rsidRPr="007C0024">
              <w:rPr>
                <w:rFonts w:ascii="Times New Roman" w:hAnsi="Times New Roman" w:cs="Times New Roman"/>
                <w:sz w:val="20"/>
                <w:szCs w:val="20"/>
              </w:rPr>
              <w:t>raportowania</w:t>
            </w:r>
            <w:r w:rsidRPr="007C0024">
              <w:rPr>
                <w:rFonts w:ascii="Times New Roman" w:hAnsi="Times New Roman" w:cs="Times New Roman"/>
                <w:sz w:val="20"/>
                <w:szCs w:val="20"/>
              </w:rPr>
              <w:t xml:space="preserve"> wyników powinien ujawniać konkretne informacje dotyczące pracowników.   Może to obejmować</w:t>
            </w:r>
            <w:r w:rsidR="00D32B2F" w:rsidRPr="007C0024">
              <w:rPr>
                <w:rFonts w:ascii="Times New Roman" w:hAnsi="Times New Roman" w:cs="Times New Roman"/>
                <w:sz w:val="20"/>
                <w:szCs w:val="20"/>
              </w:rPr>
              <w:t xml:space="preserve">, </w:t>
            </w:r>
            <w:r w:rsidRPr="007C0024">
              <w:rPr>
                <w:rFonts w:ascii="Times New Roman" w:hAnsi="Times New Roman" w:cs="Times New Roman"/>
                <w:sz w:val="20"/>
                <w:szCs w:val="20"/>
              </w:rPr>
              <w:t>cechy charakterystyczne personelu, warunki pracy i polityki</w:t>
            </w:r>
            <w:r w:rsidR="000B4404" w:rsidRPr="007C0024">
              <w:rPr>
                <w:rFonts w:ascii="Times New Roman" w:hAnsi="Times New Roman" w:cs="Times New Roman"/>
                <w:sz w:val="20"/>
                <w:szCs w:val="20"/>
              </w:rPr>
              <w:t>,</w:t>
            </w:r>
            <w:r w:rsidRPr="007C0024">
              <w:rPr>
                <w:rFonts w:ascii="Times New Roman" w:hAnsi="Times New Roman" w:cs="Times New Roman"/>
                <w:sz w:val="20"/>
                <w:szCs w:val="20"/>
              </w:rPr>
              <w:t xml:space="preserve"> dotyczące integracji, bezpieczeństwa i oceny </w:t>
            </w:r>
            <w:r w:rsidR="00D32B2F" w:rsidRPr="007C0024">
              <w:rPr>
                <w:rFonts w:ascii="Times New Roman" w:hAnsi="Times New Roman" w:cs="Times New Roman"/>
                <w:sz w:val="20"/>
                <w:szCs w:val="20"/>
              </w:rPr>
              <w:t>personelu,</w:t>
            </w:r>
            <w:r w:rsidRPr="007C0024">
              <w:rPr>
                <w:rFonts w:ascii="Times New Roman" w:hAnsi="Times New Roman" w:cs="Times New Roman"/>
                <w:sz w:val="20"/>
                <w:szCs w:val="20"/>
              </w:rPr>
              <w:t xml:space="preserve"> działania na rzecz rozwoju umiejętności</w:t>
            </w:r>
            <w:r w:rsidR="00D32B2F" w:rsidRPr="007C0024">
              <w:rPr>
                <w:rFonts w:ascii="Times New Roman" w:hAnsi="Times New Roman" w:cs="Times New Roman"/>
                <w:sz w:val="20"/>
                <w:szCs w:val="20"/>
              </w:rPr>
              <w:t xml:space="preserve"> </w:t>
            </w:r>
            <w:r w:rsidRPr="007C0024">
              <w:rPr>
                <w:rFonts w:ascii="Times New Roman" w:hAnsi="Times New Roman" w:cs="Times New Roman"/>
                <w:sz w:val="20"/>
                <w:szCs w:val="20"/>
              </w:rPr>
              <w:t>oraz system</w:t>
            </w:r>
            <w:r w:rsidR="000B4404" w:rsidRPr="007C0024">
              <w:rPr>
                <w:rFonts w:ascii="Times New Roman" w:hAnsi="Times New Roman" w:cs="Times New Roman"/>
                <w:sz w:val="20"/>
                <w:szCs w:val="20"/>
              </w:rPr>
              <w:t>u</w:t>
            </w:r>
            <w:r w:rsidRPr="007C0024">
              <w:rPr>
                <w:rFonts w:ascii="Times New Roman" w:hAnsi="Times New Roman" w:cs="Times New Roman"/>
                <w:sz w:val="20"/>
                <w:szCs w:val="20"/>
              </w:rPr>
              <w:t xml:space="preserve"> przydzielania zadań i obowiązków</w:t>
            </w:r>
            <w:r w:rsidR="000B3A63" w:rsidRPr="007C0024">
              <w:rPr>
                <w:rFonts w:ascii="Times New Roman" w:hAnsi="Times New Roman" w:cs="Times New Roman"/>
                <w:sz w:val="20"/>
                <w:szCs w:val="20"/>
              </w:rPr>
              <w:t>.</w:t>
            </w:r>
          </w:p>
        </w:tc>
      </w:tr>
      <w:tr w:rsidR="00501B0E" w:rsidRPr="007C0024" w14:paraId="1232C580" w14:textId="77777777" w:rsidTr="004E63FC">
        <w:tc>
          <w:tcPr>
            <w:tcW w:w="1583" w:type="dxa"/>
          </w:tcPr>
          <w:p w14:paraId="4A2282B0" w14:textId="77777777" w:rsidR="000B3A63" w:rsidRPr="007C0024" w:rsidRDefault="000B3A63"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lastRenderedPageBreak/>
              <w:t xml:space="preserve">Rząd centralny/ Central </w:t>
            </w:r>
            <w:proofErr w:type="spellStart"/>
            <w:r w:rsidRPr="007C0024">
              <w:rPr>
                <w:rFonts w:ascii="Times New Roman" w:hAnsi="Times New Roman" w:cs="Times New Roman"/>
                <w:color w:val="000000" w:themeColor="text1"/>
                <w:sz w:val="20"/>
                <w:szCs w:val="20"/>
              </w:rPr>
              <w:t>Government</w:t>
            </w:r>
            <w:proofErr w:type="spellEnd"/>
          </w:p>
        </w:tc>
        <w:tc>
          <w:tcPr>
            <w:tcW w:w="2524" w:type="dxa"/>
          </w:tcPr>
          <w:p w14:paraId="28FC7A5F" w14:textId="50D5E985" w:rsidR="000B3A63" w:rsidRPr="007C0024" w:rsidRDefault="000B3A63"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Osiągnięcie</w:t>
            </w:r>
            <w:r w:rsidR="00D7292B"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celów zdrowotnych i organizacyjnych</w:t>
            </w:r>
            <w:r w:rsidR="00A3601D" w:rsidRPr="007C0024">
              <w:rPr>
                <w:rFonts w:ascii="Times New Roman" w:hAnsi="Times New Roman" w:cs="Times New Roman"/>
                <w:color w:val="000000" w:themeColor="text1"/>
                <w:sz w:val="20"/>
                <w:szCs w:val="20"/>
              </w:rPr>
              <w:t>,</w:t>
            </w:r>
            <w:r w:rsidRPr="007C0024">
              <w:rPr>
                <w:rFonts w:ascii="Times New Roman" w:hAnsi="Times New Roman" w:cs="Times New Roman"/>
                <w:color w:val="000000" w:themeColor="text1"/>
                <w:sz w:val="20"/>
                <w:szCs w:val="20"/>
              </w:rPr>
              <w:t xml:space="preserve"> </w:t>
            </w:r>
            <w:r w:rsidR="00A3601D" w:rsidRPr="007C0024">
              <w:rPr>
                <w:rFonts w:ascii="Times New Roman" w:hAnsi="Times New Roman" w:cs="Times New Roman"/>
                <w:color w:val="000000" w:themeColor="text1"/>
                <w:sz w:val="20"/>
                <w:szCs w:val="20"/>
              </w:rPr>
              <w:t>zaplanowanych</w:t>
            </w:r>
            <w:r w:rsidRPr="007C0024">
              <w:rPr>
                <w:rFonts w:ascii="Times New Roman" w:hAnsi="Times New Roman" w:cs="Times New Roman"/>
                <w:color w:val="000000" w:themeColor="text1"/>
                <w:sz w:val="20"/>
                <w:szCs w:val="20"/>
              </w:rPr>
              <w:t xml:space="preserve"> na szczeblu centralnym</w:t>
            </w:r>
            <w:r w:rsidR="00DF7B36" w:rsidRPr="007C0024">
              <w:rPr>
                <w:rFonts w:ascii="Times New Roman" w:hAnsi="Times New Roman" w:cs="Times New Roman"/>
                <w:color w:val="000000" w:themeColor="text1"/>
                <w:sz w:val="20"/>
                <w:szCs w:val="20"/>
              </w:rPr>
              <w:t>.</w:t>
            </w:r>
            <w:r w:rsidRPr="007C0024">
              <w:rPr>
                <w:rFonts w:ascii="Times New Roman" w:hAnsi="Times New Roman" w:cs="Times New Roman"/>
                <w:color w:val="000000" w:themeColor="text1"/>
                <w:sz w:val="20"/>
                <w:szCs w:val="20"/>
              </w:rPr>
              <w:t xml:space="preserve"> Rozwój trójstronnej misji w ramach krajowego systemu opieki zdrowotnej</w:t>
            </w:r>
            <w:r w:rsidR="00DF7B36" w:rsidRPr="007C0024">
              <w:rPr>
                <w:rFonts w:ascii="Times New Roman" w:hAnsi="Times New Roman" w:cs="Times New Roman"/>
                <w:color w:val="000000" w:themeColor="text1"/>
                <w:sz w:val="20"/>
                <w:szCs w:val="20"/>
              </w:rPr>
              <w:t>.</w:t>
            </w:r>
            <w:r w:rsidRPr="007C0024">
              <w:rPr>
                <w:rFonts w:ascii="Times New Roman" w:hAnsi="Times New Roman" w:cs="Times New Roman"/>
                <w:color w:val="000000" w:themeColor="text1"/>
                <w:sz w:val="20"/>
                <w:szCs w:val="20"/>
              </w:rPr>
              <w:t xml:space="preserve"> Osiągnięcie i utrzymanie równowagi budżetowe</w:t>
            </w:r>
            <w:r w:rsidR="00146615">
              <w:rPr>
                <w:rFonts w:ascii="Times New Roman" w:hAnsi="Times New Roman" w:cs="Times New Roman"/>
                <w:color w:val="000000" w:themeColor="text1"/>
                <w:sz w:val="20"/>
                <w:szCs w:val="20"/>
              </w:rPr>
              <w:t>j.</w:t>
            </w:r>
          </w:p>
        </w:tc>
        <w:tc>
          <w:tcPr>
            <w:tcW w:w="4955" w:type="dxa"/>
          </w:tcPr>
          <w:p w14:paraId="78EF5F95" w14:textId="61D1B2EA" w:rsidR="000B3A63" w:rsidRPr="007C0024" w:rsidRDefault="000B3A63" w:rsidP="007C0024">
            <w:pPr>
              <w:autoSpaceDE w:val="0"/>
              <w:autoSpaceDN w:val="0"/>
              <w:adjustRightInd w:val="0"/>
              <w:spacing w:after="0" w:line="240" w:lineRule="auto"/>
              <w:jc w:val="both"/>
              <w:rPr>
                <w:rFonts w:ascii="Times New Roman" w:hAnsi="Times New Roman" w:cs="Times New Roman"/>
                <w:color w:val="000000" w:themeColor="text1"/>
                <w:sz w:val="20"/>
                <w:szCs w:val="20"/>
              </w:rPr>
            </w:pPr>
            <w:r w:rsidRPr="007C0024">
              <w:rPr>
                <w:rFonts w:ascii="Times New Roman" w:hAnsi="Times New Roman" w:cs="Times New Roman"/>
                <w:color w:val="000000" w:themeColor="text1"/>
                <w:sz w:val="20"/>
                <w:szCs w:val="20"/>
              </w:rPr>
              <w:t>Relacj</w:t>
            </w:r>
            <w:r w:rsidR="00B6201B" w:rsidRPr="007C0024">
              <w:rPr>
                <w:rFonts w:ascii="Times New Roman" w:hAnsi="Times New Roman" w:cs="Times New Roman"/>
                <w:color w:val="000000" w:themeColor="text1"/>
                <w:sz w:val="20"/>
                <w:szCs w:val="20"/>
              </w:rPr>
              <w:t>e szpitali</w:t>
            </w:r>
            <w:r w:rsidRPr="007C0024">
              <w:rPr>
                <w:rFonts w:ascii="Times New Roman" w:hAnsi="Times New Roman" w:cs="Times New Roman"/>
                <w:color w:val="000000" w:themeColor="text1"/>
                <w:sz w:val="20"/>
                <w:szCs w:val="20"/>
              </w:rPr>
              <w:t xml:space="preserve"> z rządem centralnym różnią się w zależności od kraju,</w:t>
            </w:r>
            <w:r w:rsidR="00B6201B"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od sposobu organizacji i finansowania krajowego systemu opieki zdrowotnej</w:t>
            </w:r>
            <w:r w:rsidR="00DF7B36"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która</w:t>
            </w:r>
            <w:r w:rsidR="00DF7B36" w:rsidRPr="007C0024">
              <w:rPr>
                <w:rFonts w:ascii="Times New Roman" w:hAnsi="Times New Roman" w:cs="Times New Roman"/>
                <w:color w:val="000000" w:themeColor="text1"/>
                <w:sz w:val="20"/>
                <w:szCs w:val="20"/>
              </w:rPr>
              <w:t xml:space="preserve"> </w:t>
            </w:r>
            <w:r w:rsidR="00455D0D" w:rsidRPr="007C0024">
              <w:rPr>
                <w:rFonts w:ascii="Times New Roman" w:hAnsi="Times New Roman" w:cs="Times New Roman"/>
                <w:color w:val="000000" w:themeColor="text1"/>
                <w:sz w:val="20"/>
                <w:szCs w:val="20"/>
              </w:rPr>
              <w:t>opiera się</w:t>
            </w:r>
            <w:r w:rsidRPr="007C0024">
              <w:rPr>
                <w:rFonts w:ascii="Times New Roman" w:hAnsi="Times New Roman" w:cs="Times New Roman"/>
                <w:color w:val="000000" w:themeColor="text1"/>
                <w:sz w:val="20"/>
                <w:szCs w:val="20"/>
              </w:rPr>
              <w:t xml:space="preserve"> na trzech </w:t>
            </w:r>
            <w:r w:rsidR="00455D0D" w:rsidRPr="007C0024">
              <w:rPr>
                <w:rFonts w:ascii="Times New Roman" w:hAnsi="Times New Roman" w:cs="Times New Roman"/>
                <w:color w:val="000000" w:themeColor="text1"/>
                <w:sz w:val="20"/>
                <w:szCs w:val="20"/>
              </w:rPr>
              <w:t xml:space="preserve">szczeblach </w:t>
            </w:r>
            <w:r w:rsidRPr="007C0024">
              <w:rPr>
                <w:rFonts w:ascii="Times New Roman" w:hAnsi="Times New Roman" w:cs="Times New Roman"/>
                <w:color w:val="000000" w:themeColor="text1"/>
                <w:sz w:val="20"/>
                <w:szCs w:val="20"/>
              </w:rPr>
              <w:t>rządowych (państwo, regiony</w:t>
            </w:r>
            <w:r w:rsidR="00A3601D"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publiczne podmioty świadczące usługi zdrowotne)</w:t>
            </w:r>
            <w:r w:rsidR="00DF7B36" w:rsidRPr="007C0024">
              <w:rPr>
                <w:rFonts w:ascii="Times New Roman" w:hAnsi="Times New Roman" w:cs="Times New Roman"/>
                <w:color w:val="000000" w:themeColor="text1"/>
                <w:sz w:val="20"/>
                <w:szCs w:val="20"/>
              </w:rPr>
              <w:t>.</w:t>
            </w:r>
            <w:r w:rsidRPr="007C0024">
              <w:rPr>
                <w:rFonts w:ascii="Times New Roman" w:hAnsi="Times New Roman" w:cs="Times New Roman"/>
                <w:color w:val="000000" w:themeColor="text1"/>
                <w:sz w:val="20"/>
                <w:szCs w:val="20"/>
              </w:rPr>
              <w:t xml:space="preserve"> Państwo definiuje i koordynuje jedynie ogólne planowanie polityki zdrowotnej, poprzez określenie</w:t>
            </w:r>
            <w:r w:rsidR="00455D0D"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działań i usług świadczonych przez</w:t>
            </w:r>
            <w:r w:rsidR="00A9649E">
              <w:rPr>
                <w:rFonts w:ascii="Times New Roman" w:hAnsi="Times New Roman" w:cs="Times New Roman"/>
                <w:color w:val="000000" w:themeColor="text1"/>
                <w:sz w:val="20"/>
                <w:szCs w:val="20"/>
                <w:shd w:val="clear" w:color="auto" w:fill="FFFFFF"/>
              </w:rPr>
              <w:t xml:space="preserve"> podmioty lecznicze</w:t>
            </w:r>
            <w:r w:rsidRPr="007C0024">
              <w:rPr>
                <w:rFonts w:ascii="Times New Roman" w:hAnsi="Times New Roman" w:cs="Times New Roman"/>
                <w:color w:val="000000" w:themeColor="text1"/>
                <w:sz w:val="20"/>
                <w:szCs w:val="20"/>
              </w:rPr>
              <w:t>,</w:t>
            </w:r>
            <w:r w:rsidR="0001346A"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oraz poprzez alokację publicznych funduszy zdrowotnych d</w:t>
            </w:r>
            <w:r w:rsidR="00A3601D" w:rsidRPr="007C0024">
              <w:rPr>
                <w:rFonts w:ascii="Times New Roman" w:hAnsi="Times New Roman" w:cs="Times New Roman"/>
                <w:color w:val="000000" w:themeColor="text1"/>
                <w:sz w:val="20"/>
                <w:szCs w:val="20"/>
              </w:rPr>
              <w:t>la</w:t>
            </w:r>
            <w:r w:rsidRPr="007C0024">
              <w:rPr>
                <w:rFonts w:ascii="Times New Roman" w:hAnsi="Times New Roman" w:cs="Times New Roman"/>
                <w:color w:val="000000" w:themeColor="text1"/>
                <w:sz w:val="20"/>
                <w:szCs w:val="20"/>
              </w:rPr>
              <w:t xml:space="preserve"> regionów</w:t>
            </w:r>
            <w:r w:rsidR="006978A7" w:rsidRPr="007C0024">
              <w:rPr>
                <w:rFonts w:ascii="Times New Roman" w:hAnsi="Times New Roman" w:cs="Times New Roman"/>
                <w:color w:val="000000" w:themeColor="text1"/>
                <w:sz w:val="20"/>
                <w:szCs w:val="20"/>
              </w:rPr>
              <w:t>,</w:t>
            </w:r>
            <w:r w:rsidRPr="007C0024">
              <w:rPr>
                <w:rFonts w:ascii="Times New Roman" w:hAnsi="Times New Roman" w:cs="Times New Roman"/>
                <w:color w:val="000000" w:themeColor="text1"/>
                <w:sz w:val="20"/>
                <w:szCs w:val="20"/>
              </w:rPr>
              <w:t xml:space="preserve"> na rzecz ochrony zdrowia.</w:t>
            </w:r>
            <w:r w:rsidR="0001346A"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Regiony odgrywają zasadniczą rolę decyzyjną, dysponując dużą władzą</w:t>
            </w:r>
            <w:r w:rsidR="00D56CD4" w:rsidRPr="007C0024">
              <w:rPr>
                <w:rFonts w:ascii="Times New Roman" w:hAnsi="Times New Roman" w:cs="Times New Roman"/>
                <w:color w:val="000000" w:themeColor="text1"/>
                <w:sz w:val="20"/>
                <w:szCs w:val="20"/>
              </w:rPr>
              <w:t>. S</w:t>
            </w:r>
            <w:r w:rsidRPr="007C0024">
              <w:rPr>
                <w:rFonts w:ascii="Times New Roman" w:hAnsi="Times New Roman" w:cs="Times New Roman"/>
                <w:color w:val="000000" w:themeColor="text1"/>
                <w:sz w:val="20"/>
                <w:szCs w:val="20"/>
              </w:rPr>
              <w:t>ą</w:t>
            </w:r>
            <w:r w:rsidR="006978A7"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 xml:space="preserve">odpowiedzialne za organizację i świadczenie usług zdrowotnych na </w:t>
            </w:r>
            <w:r w:rsidR="00D56CD4" w:rsidRPr="007C0024">
              <w:rPr>
                <w:rFonts w:ascii="Times New Roman" w:hAnsi="Times New Roman" w:cs="Times New Roman"/>
                <w:color w:val="000000" w:themeColor="text1"/>
                <w:sz w:val="20"/>
                <w:szCs w:val="20"/>
              </w:rPr>
              <w:t>szczeblu regionalnym</w:t>
            </w:r>
            <w:r w:rsidRPr="007C0024">
              <w:rPr>
                <w:rFonts w:ascii="Times New Roman" w:hAnsi="Times New Roman" w:cs="Times New Roman"/>
                <w:color w:val="000000" w:themeColor="text1"/>
                <w:sz w:val="20"/>
                <w:szCs w:val="20"/>
              </w:rPr>
              <w:t>, jak również za wyniki wszystkich publicznych zakładów opieki zdrowotnej, w tym urzędów zdrowia</w:t>
            </w:r>
            <w:r w:rsidR="00D3602E"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Region, który z kolei odpowiada przed Ministerstwem Zdrowia, jest również odpowiedzialny za równowagę finansową wszystkich publicznych świadczeniodawców składających się na regionalny system opieki zdrowotnej.</w:t>
            </w:r>
            <w:r w:rsidR="00455D0D"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 xml:space="preserve">Ministerstwo Zdrowia jest zainteresowane wynikami </w:t>
            </w:r>
            <w:r w:rsidR="00455D0D" w:rsidRPr="007C0024">
              <w:rPr>
                <w:rFonts w:ascii="Times New Roman" w:hAnsi="Times New Roman" w:cs="Times New Roman"/>
                <w:color w:val="000000" w:themeColor="text1"/>
                <w:sz w:val="20"/>
                <w:szCs w:val="20"/>
              </w:rPr>
              <w:t>szpitali</w:t>
            </w:r>
            <w:r w:rsidRPr="007C0024">
              <w:rPr>
                <w:rFonts w:ascii="Times New Roman" w:hAnsi="Times New Roman" w:cs="Times New Roman"/>
                <w:color w:val="000000" w:themeColor="text1"/>
                <w:sz w:val="20"/>
                <w:szCs w:val="20"/>
              </w:rPr>
              <w:t xml:space="preserve"> w odniesieniu do ważnej roli, jaką odgrywają w ramach </w:t>
            </w:r>
            <w:r w:rsidR="00A9649E">
              <w:rPr>
                <w:rFonts w:ascii="Times New Roman" w:hAnsi="Times New Roman" w:cs="Times New Roman"/>
                <w:color w:val="000000" w:themeColor="text1"/>
                <w:sz w:val="20"/>
                <w:szCs w:val="20"/>
              </w:rPr>
              <w:t>systemu opieki zdrowotnej</w:t>
            </w:r>
            <w:r w:rsidRPr="007C0024">
              <w:rPr>
                <w:rFonts w:ascii="Times New Roman" w:hAnsi="Times New Roman" w:cs="Times New Roman"/>
                <w:color w:val="000000" w:themeColor="text1"/>
                <w:sz w:val="20"/>
                <w:szCs w:val="20"/>
              </w:rPr>
              <w:t xml:space="preserve">, wypełniając swoją trójstronną misję, w jaki sposób realizują swoje cele w zakresie opieki </w:t>
            </w:r>
            <w:r w:rsidR="006978A7" w:rsidRPr="007C0024">
              <w:rPr>
                <w:rFonts w:ascii="Times New Roman" w:hAnsi="Times New Roman" w:cs="Times New Roman"/>
                <w:color w:val="000000" w:themeColor="text1"/>
                <w:sz w:val="20"/>
                <w:szCs w:val="20"/>
              </w:rPr>
              <w:t>zdrowotnej</w:t>
            </w:r>
            <w:r w:rsidRPr="007C0024">
              <w:rPr>
                <w:rFonts w:ascii="Times New Roman" w:hAnsi="Times New Roman" w:cs="Times New Roman"/>
                <w:color w:val="000000" w:themeColor="text1"/>
                <w:sz w:val="20"/>
                <w:szCs w:val="20"/>
              </w:rPr>
              <w:t xml:space="preserve"> oraz</w:t>
            </w:r>
            <w:r w:rsidR="006978A7" w:rsidRPr="007C0024">
              <w:rPr>
                <w:rFonts w:ascii="Times New Roman" w:hAnsi="Times New Roman" w:cs="Times New Roman"/>
                <w:color w:val="000000" w:themeColor="text1"/>
                <w:sz w:val="20"/>
                <w:szCs w:val="20"/>
              </w:rPr>
              <w:t xml:space="preserve"> </w:t>
            </w:r>
            <w:r w:rsidRPr="007C0024">
              <w:rPr>
                <w:rFonts w:ascii="Times New Roman" w:hAnsi="Times New Roman" w:cs="Times New Roman"/>
                <w:color w:val="000000" w:themeColor="text1"/>
                <w:sz w:val="20"/>
                <w:szCs w:val="20"/>
              </w:rPr>
              <w:t>ich zdolnoś</w:t>
            </w:r>
            <w:r w:rsidR="000B4404" w:rsidRPr="007C0024">
              <w:rPr>
                <w:rFonts w:ascii="Times New Roman" w:hAnsi="Times New Roman" w:cs="Times New Roman"/>
                <w:color w:val="000000" w:themeColor="text1"/>
                <w:sz w:val="20"/>
                <w:szCs w:val="20"/>
              </w:rPr>
              <w:t xml:space="preserve">ć pracy </w:t>
            </w:r>
            <w:r w:rsidRPr="007C0024">
              <w:rPr>
                <w:rFonts w:ascii="Times New Roman" w:hAnsi="Times New Roman" w:cs="Times New Roman"/>
                <w:color w:val="000000" w:themeColor="text1"/>
                <w:sz w:val="20"/>
                <w:szCs w:val="20"/>
              </w:rPr>
              <w:t>w ramach przyznanego im budżetu.</w:t>
            </w:r>
          </w:p>
        </w:tc>
      </w:tr>
    </w:tbl>
    <w:p w14:paraId="40CF8868" w14:textId="71DD4338" w:rsidR="00AC02A1" w:rsidRDefault="00354BA1" w:rsidP="00354BA1">
      <w:pPr>
        <w:spacing w:line="240" w:lineRule="auto"/>
        <w:jc w:val="both"/>
        <w:rPr>
          <w:rFonts w:ascii="Times New Roman" w:hAnsi="Times New Roman" w:cs="Times New Roman"/>
          <w:sz w:val="20"/>
          <w:szCs w:val="20"/>
          <w:lang w:val="en-US"/>
        </w:rPr>
      </w:pPr>
      <w:proofErr w:type="spellStart"/>
      <w:r w:rsidRPr="00A52853">
        <w:rPr>
          <w:rFonts w:ascii="Times New Roman" w:eastAsia="Arial Unicode MS" w:hAnsi="Times New Roman" w:cs="Times New Roman"/>
          <w:color w:val="000000" w:themeColor="text1"/>
          <w:sz w:val="20"/>
          <w:szCs w:val="20"/>
          <w:lang w:val="en-US"/>
        </w:rPr>
        <w:t>Źródło</w:t>
      </w:r>
      <w:proofErr w:type="spellEnd"/>
      <w:r w:rsidRPr="00A52853">
        <w:rPr>
          <w:rFonts w:ascii="Times New Roman" w:eastAsia="Arial Unicode MS" w:hAnsi="Times New Roman" w:cs="Times New Roman"/>
          <w:color w:val="000000" w:themeColor="text1"/>
          <w:sz w:val="20"/>
          <w:szCs w:val="20"/>
          <w:lang w:val="en-US"/>
        </w:rPr>
        <w:t xml:space="preserve">: </w:t>
      </w:r>
      <w:proofErr w:type="spellStart"/>
      <w:r w:rsidRPr="00A52853">
        <w:rPr>
          <w:rFonts w:ascii="Times New Roman" w:eastAsia="Arial Unicode MS" w:hAnsi="Times New Roman" w:cs="Times New Roman"/>
          <w:color w:val="000000" w:themeColor="text1"/>
          <w:sz w:val="20"/>
          <w:szCs w:val="20"/>
          <w:lang w:val="en-US"/>
        </w:rPr>
        <w:t>opracowanie</w:t>
      </w:r>
      <w:proofErr w:type="spellEnd"/>
      <w:r w:rsidRPr="00A52853">
        <w:rPr>
          <w:rFonts w:ascii="Times New Roman" w:eastAsia="Calibri" w:hAnsi="Times New Roman" w:cs="Times New Roman"/>
          <w:bCs/>
          <w:color w:val="000000" w:themeColor="text1"/>
          <w:sz w:val="20"/>
          <w:szCs w:val="20"/>
          <w:lang w:val="en-US"/>
        </w:rPr>
        <w:t xml:space="preserve"> </w:t>
      </w:r>
      <w:proofErr w:type="spellStart"/>
      <w:r w:rsidRPr="00A52853">
        <w:rPr>
          <w:rFonts w:ascii="Times New Roman" w:eastAsia="Calibri" w:hAnsi="Times New Roman" w:cs="Times New Roman"/>
          <w:bCs/>
          <w:color w:val="000000" w:themeColor="text1"/>
          <w:sz w:val="20"/>
          <w:szCs w:val="20"/>
          <w:lang w:val="en-US"/>
        </w:rPr>
        <w:t>własne</w:t>
      </w:r>
      <w:proofErr w:type="spellEnd"/>
      <w:r w:rsidRPr="00A52853">
        <w:rPr>
          <w:rFonts w:ascii="Times New Roman" w:eastAsia="Calibri" w:hAnsi="Times New Roman" w:cs="Times New Roman"/>
          <w:bCs/>
          <w:color w:val="000000" w:themeColor="text1"/>
          <w:sz w:val="20"/>
          <w:szCs w:val="20"/>
          <w:lang w:val="en-US"/>
        </w:rPr>
        <w:t xml:space="preserve"> </w:t>
      </w:r>
      <w:proofErr w:type="spellStart"/>
      <w:r w:rsidRPr="00A52853">
        <w:rPr>
          <w:rFonts w:ascii="Times New Roman" w:eastAsia="Calibri" w:hAnsi="Times New Roman" w:cs="Times New Roman"/>
          <w:bCs/>
          <w:color w:val="000000" w:themeColor="text1"/>
          <w:sz w:val="20"/>
          <w:szCs w:val="20"/>
          <w:lang w:val="en-US"/>
        </w:rPr>
        <w:t>na</w:t>
      </w:r>
      <w:proofErr w:type="spellEnd"/>
      <w:r w:rsidRPr="00A52853">
        <w:rPr>
          <w:rFonts w:ascii="Times New Roman" w:eastAsia="Calibri" w:hAnsi="Times New Roman" w:cs="Times New Roman"/>
          <w:bCs/>
          <w:color w:val="000000" w:themeColor="text1"/>
          <w:sz w:val="20"/>
          <w:szCs w:val="20"/>
          <w:lang w:val="en-US"/>
        </w:rPr>
        <w:t xml:space="preserve"> </w:t>
      </w:r>
      <w:proofErr w:type="spellStart"/>
      <w:r w:rsidRPr="00A52853">
        <w:rPr>
          <w:rFonts w:ascii="Times New Roman" w:eastAsia="Calibri" w:hAnsi="Times New Roman" w:cs="Times New Roman"/>
          <w:bCs/>
          <w:color w:val="000000" w:themeColor="text1"/>
          <w:sz w:val="20"/>
          <w:szCs w:val="20"/>
          <w:lang w:val="en-US"/>
        </w:rPr>
        <w:t>podstawie</w:t>
      </w:r>
      <w:proofErr w:type="spellEnd"/>
      <w:r>
        <w:rPr>
          <w:rFonts w:ascii="Times New Roman" w:eastAsia="Calibri" w:hAnsi="Times New Roman" w:cs="Times New Roman"/>
          <w:bCs/>
          <w:color w:val="000000" w:themeColor="text1"/>
          <w:sz w:val="20"/>
          <w:szCs w:val="20"/>
          <w:lang w:val="en-US"/>
        </w:rPr>
        <w:t>:</w:t>
      </w:r>
      <w:r w:rsidRPr="00A52853">
        <w:rPr>
          <w:rFonts w:ascii="Times New Roman" w:eastAsia="Calibri" w:hAnsi="Times New Roman" w:cs="Times New Roman"/>
          <w:bCs/>
          <w:color w:val="000000" w:themeColor="text1"/>
          <w:sz w:val="20"/>
          <w:szCs w:val="20"/>
          <w:lang w:val="en-US"/>
        </w:rPr>
        <w:t xml:space="preserve"> </w:t>
      </w:r>
      <w:r w:rsidRPr="00A52853">
        <w:rPr>
          <w:rFonts w:ascii="Times New Roman" w:hAnsi="Times New Roman" w:cs="Times New Roman"/>
          <w:sz w:val="20"/>
          <w:szCs w:val="20"/>
          <w:lang w:val="en-US"/>
        </w:rPr>
        <w:t>Gesso C., 2019, Involving stakeholders in university hospital performance reporting: The state of the art in Italy</w:t>
      </w:r>
      <w:r>
        <w:rPr>
          <w:rFonts w:ascii="Times New Roman" w:hAnsi="Times New Roman" w:cs="Times New Roman"/>
          <w:sz w:val="20"/>
          <w:szCs w:val="20"/>
          <w:lang w:val="en-US"/>
        </w:rPr>
        <w:t>, s.353-372.</w:t>
      </w:r>
    </w:p>
    <w:p w14:paraId="5068BFE4" w14:textId="77777777" w:rsidR="00354BA1" w:rsidRPr="00354BA1" w:rsidRDefault="00354BA1" w:rsidP="00354BA1">
      <w:pPr>
        <w:spacing w:line="240" w:lineRule="auto"/>
        <w:jc w:val="both"/>
        <w:rPr>
          <w:rFonts w:ascii="Times New Roman" w:hAnsi="Times New Roman" w:cs="Times New Roman"/>
          <w:color w:val="000000" w:themeColor="text1"/>
          <w:sz w:val="20"/>
          <w:szCs w:val="20"/>
          <w:lang w:val="en-US"/>
        </w:rPr>
      </w:pPr>
    </w:p>
    <w:p w14:paraId="74B0CD81" w14:textId="69476DED" w:rsidR="00B60E00" w:rsidRPr="00501B0E" w:rsidRDefault="00A9649E" w:rsidP="00B82AD9">
      <w:pPr>
        <w:spacing w:after="0" w:line="360" w:lineRule="auto"/>
        <w:ind w:firstLine="567"/>
        <w:jc w:val="both"/>
        <w:rPr>
          <w:rFonts w:ascii="Times New Roman" w:hAnsi="Times New Roman" w:cs="Times New Roman"/>
          <w:color w:val="000000" w:themeColor="text1"/>
          <w:sz w:val="24"/>
          <w:szCs w:val="24"/>
        </w:rPr>
      </w:pPr>
      <w:r>
        <w:rPr>
          <w:rStyle w:val="tlid-translation"/>
          <w:rFonts w:ascii="Times New Roman" w:hAnsi="Times New Roman" w:cs="Times New Roman"/>
          <w:color w:val="000000" w:themeColor="text1"/>
          <w:sz w:val="24"/>
          <w:szCs w:val="24"/>
        </w:rPr>
        <w:t>G</w:t>
      </w:r>
      <w:r w:rsidR="005B5637" w:rsidRPr="00501B0E">
        <w:rPr>
          <w:rStyle w:val="tlid-translation"/>
          <w:rFonts w:ascii="Times New Roman" w:hAnsi="Times New Roman" w:cs="Times New Roman"/>
          <w:color w:val="000000" w:themeColor="text1"/>
          <w:sz w:val="24"/>
          <w:szCs w:val="24"/>
        </w:rPr>
        <w:t xml:space="preserve">łównym celem </w:t>
      </w:r>
      <w:r w:rsidR="005B5637" w:rsidRPr="00501B0E">
        <w:rPr>
          <w:rFonts w:ascii="Times New Roman" w:eastAsia="Arial Unicode MS" w:hAnsi="Times New Roman" w:cs="Times New Roman"/>
          <w:color w:val="000000" w:themeColor="text1"/>
          <w:sz w:val="24"/>
          <w:szCs w:val="24"/>
        </w:rPr>
        <w:t xml:space="preserve">koncepcji sprawozdawczości zintegrowanej </w:t>
      </w:r>
      <w:r w:rsidR="005B5637" w:rsidRPr="00501B0E">
        <w:rPr>
          <w:rStyle w:val="tlid-translation"/>
          <w:rFonts w:ascii="Times New Roman" w:hAnsi="Times New Roman" w:cs="Times New Roman"/>
          <w:color w:val="000000" w:themeColor="text1"/>
          <w:sz w:val="24"/>
          <w:szCs w:val="24"/>
        </w:rPr>
        <w:t xml:space="preserve">jest </w:t>
      </w:r>
      <w:r w:rsidR="005B5637" w:rsidRPr="00501B0E">
        <w:rPr>
          <w:rFonts w:ascii="Times New Roman" w:hAnsi="Times New Roman" w:cs="Times New Roman"/>
          <w:color w:val="000000" w:themeColor="text1"/>
          <w:sz w:val="24"/>
          <w:szCs w:val="24"/>
        </w:rPr>
        <w:t>poprawa jakości usług szpitali</w:t>
      </w:r>
      <w:r w:rsidR="005B5637" w:rsidRPr="00501B0E">
        <w:rPr>
          <w:rStyle w:val="tlid-translation"/>
          <w:rFonts w:ascii="Times New Roman" w:eastAsia="Times New Roman" w:hAnsi="Times New Roman" w:cs="Times New Roman"/>
          <w:color w:val="000000" w:themeColor="text1"/>
          <w:sz w:val="24"/>
          <w:szCs w:val="24"/>
          <w:lang w:eastAsia="pl-PL"/>
        </w:rPr>
        <w:t xml:space="preserve">. </w:t>
      </w:r>
      <w:r w:rsidR="005B5637" w:rsidRPr="00501B0E">
        <w:rPr>
          <w:rFonts w:ascii="Times New Roman" w:hAnsi="Times New Roman" w:cs="Times New Roman"/>
          <w:color w:val="000000" w:themeColor="text1"/>
          <w:sz w:val="24"/>
          <w:szCs w:val="24"/>
        </w:rPr>
        <w:t xml:space="preserve">Z tabeli </w:t>
      </w:r>
      <w:r w:rsidR="00650896">
        <w:rPr>
          <w:rFonts w:ascii="Times New Roman" w:hAnsi="Times New Roman" w:cs="Times New Roman"/>
          <w:color w:val="000000" w:themeColor="text1"/>
          <w:sz w:val="24"/>
          <w:szCs w:val="24"/>
        </w:rPr>
        <w:t>3</w:t>
      </w:r>
      <w:r w:rsidR="005B5637" w:rsidRPr="00501B0E">
        <w:rPr>
          <w:rFonts w:ascii="Times New Roman" w:hAnsi="Times New Roman" w:cs="Times New Roman"/>
          <w:color w:val="000000" w:themeColor="text1"/>
          <w:sz w:val="24"/>
          <w:szCs w:val="24"/>
        </w:rPr>
        <w:t xml:space="preserve"> wynika, że szpitale realizują koncepcję </w:t>
      </w:r>
      <w:r w:rsidR="00367E06" w:rsidRPr="00501B0E">
        <w:rPr>
          <w:rFonts w:ascii="Times New Roman" w:eastAsia="Arial Unicode MS" w:hAnsi="Times New Roman" w:cs="Times New Roman"/>
          <w:color w:val="000000" w:themeColor="text1"/>
          <w:sz w:val="24"/>
          <w:szCs w:val="24"/>
        </w:rPr>
        <w:t>sprawozdawczości zintegrowanej</w:t>
      </w:r>
      <w:r w:rsidR="005B5637" w:rsidRPr="00501B0E">
        <w:rPr>
          <w:rFonts w:ascii="Times New Roman" w:hAnsi="Times New Roman" w:cs="Times New Roman"/>
          <w:color w:val="000000" w:themeColor="text1"/>
          <w:sz w:val="24"/>
          <w:szCs w:val="24"/>
        </w:rPr>
        <w:t xml:space="preserve"> przy wysokim udziale i dużym zaangażowaniu pacjentów i obywateli. Obywatele, czyli cała społeczność, reprezentują potencjalnych </w:t>
      </w:r>
      <w:r>
        <w:rPr>
          <w:rFonts w:ascii="Times New Roman" w:hAnsi="Times New Roman" w:cs="Times New Roman"/>
          <w:color w:val="000000" w:themeColor="text1"/>
          <w:sz w:val="24"/>
          <w:szCs w:val="24"/>
        </w:rPr>
        <w:t>odbiorców</w:t>
      </w:r>
      <w:r w:rsidRPr="00501B0E">
        <w:rPr>
          <w:rFonts w:ascii="Times New Roman" w:hAnsi="Times New Roman" w:cs="Times New Roman"/>
          <w:color w:val="000000" w:themeColor="text1"/>
          <w:sz w:val="24"/>
          <w:szCs w:val="24"/>
        </w:rPr>
        <w:t xml:space="preserve"> </w:t>
      </w:r>
      <w:r w:rsidR="005B5637" w:rsidRPr="00501B0E">
        <w:rPr>
          <w:rFonts w:ascii="Times New Roman" w:hAnsi="Times New Roman" w:cs="Times New Roman"/>
          <w:color w:val="000000" w:themeColor="text1"/>
          <w:sz w:val="24"/>
          <w:szCs w:val="24"/>
        </w:rPr>
        <w:t xml:space="preserve">usług </w:t>
      </w:r>
      <w:r w:rsidR="008F41C5" w:rsidRPr="00501B0E">
        <w:rPr>
          <w:rFonts w:ascii="Times New Roman" w:hAnsi="Times New Roman" w:cs="Times New Roman"/>
          <w:color w:val="000000" w:themeColor="text1"/>
          <w:sz w:val="24"/>
          <w:szCs w:val="24"/>
        </w:rPr>
        <w:t>zdrowotnych</w:t>
      </w:r>
      <w:r w:rsidR="005B5637" w:rsidRPr="00501B0E">
        <w:rPr>
          <w:rFonts w:ascii="Times New Roman" w:hAnsi="Times New Roman" w:cs="Times New Roman"/>
          <w:color w:val="000000" w:themeColor="text1"/>
          <w:sz w:val="24"/>
          <w:szCs w:val="24"/>
        </w:rPr>
        <w:t xml:space="preserve"> i są wspólnie zainteresowani ochroną i poprawą warunków zdrowia publicznego</w:t>
      </w:r>
      <w:r w:rsidR="00163DC9">
        <w:rPr>
          <w:rFonts w:ascii="Times New Roman" w:hAnsi="Times New Roman" w:cs="Times New Roman"/>
          <w:color w:val="000000" w:themeColor="text1"/>
          <w:sz w:val="24"/>
          <w:szCs w:val="24"/>
        </w:rPr>
        <w:t>.</w:t>
      </w:r>
      <w:r w:rsidR="005B5637" w:rsidRPr="00501B0E">
        <w:rPr>
          <w:rFonts w:ascii="Times New Roman" w:hAnsi="Times New Roman" w:cs="Times New Roman"/>
          <w:color w:val="000000" w:themeColor="text1"/>
          <w:sz w:val="24"/>
          <w:szCs w:val="24"/>
        </w:rPr>
        <w:t xml:space="preserve"> </w:t>
      </w:r>
      <w:r w:rsidR="00163DC9">
        <w:rPr>
          <w:rFonts w:ascii="Times New Roman" w:hAnsi="Times New Roman" w:cs="Times New Roman"/>
          <w:color w:val="000000" w:themeColor="text1"/>
          <w:sz w:val="24"/>
          <w:szCs w:val="24"/>
        </w:rPr>
        <w:t>P</w:t>
      </w:r>
      <w:r w:rsidR="005B5637" w:rsidRPr="00501B0E">
        <w:rPr>
          <w:rFonts w:ascii="Times New Roman" w:hAnsi="Times New Roman" w:cs="Times New Roman"/>
          <w:color w:val="000000" w:themeColor="text1"/>
          <w:sz w:val="24"/>
          <w:szCs w:val="24"/>
        </w:rPr>
        <w:t>odobnie jak pacjenci, obywatele są głównymi zainteresowanymi</w:t>
      </w:r>
      <w:r>
        <w:rPr>
          <w:rFonts w:ascii="Times New Roman" w:hAnsi="Times New Roman" w:cs="Times New Roman"/>
          <w:color w:val="000000" w:themeColor="text1"/>
          <w:sz w:val="24"/>
          <w:szCs w:val="24"/>
        </w:rPr>
        <w:t xml:space="preserve"> sposobu i efektywności funk</w:t>
      </w:r>
      <w:r w:rsidR="007453A5">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jonowania</w:t>
      </w:r>
      <w:r w:rsidR="005B5637" w:rsidRPr="00501B0E">
        <w:rPr>
          <w:rFonts w:ascii="Times New Roman" w:hAnsi="Times New Roman" w:cs="Times New Roman"/>
          <w:color w:val="000000" w:themeColor="text1"/>
          <w:sz w:val="24"/>
          <w:szCs w:val="24"/>
        </w:rPr>
        <w:t xml:space="preserve"> szpitali.</w:t>
      </w:r>
      <w:r w:rsidR="00367E06" w:rsidRPr="00501B0E">
        <w:rPr>
          <w:rFonts w:ascii="Times New Roman" w:hAnsi="Times New Roman" w:cs="Times New Roman"/>
          <w:color w:val="000000" w:themeColor="text1"/>
          <w:sz w:val="24"/>
          <w:szCs w:val="24"/>
        </w:rPr>
        <w:t xml:space="preserve"> </w:t>
      </w:r>
      <w:r w:rsidR="00367E06" w:rsidRPr="00501B0E">
        <w:rPr>
          <w:rFonts w:ascii="Times New Roman" w:eastAsia="Arial Unicode MS" w:hAnsi="Times New Roman" w:cs="Times New Roman"/>
          <w:color w:val="000000" w:themeColor="text1"/>
          <w:sz w:val="24"/>
          <w:szCs w:val="24"/>
        </w:rPr>
        <w:t xml:space="preserve">Zaangażowanie zainteresowanych stron jest </w:t>
      </w:r>
      <w:r w:rsidR="00D923D4" w:rsidRPr="00501B0E">
        <w:rPr>
          <w:rFonts w:ascii="Times New Roman" w:eastAsia="Arial Unicode MS" w:hAnsi="Times New Roman" w:cs="Times New Roman"/>
          <w:color w:val="000000" w:themeColor="text1"/>
          <w:sz w:val="24"/>
          <w:szCs w:val="24"/>
        </w:rPr>
        <w:t>wstęp</w:t>
      </w:r>
      <w:r w:rsidR="0044459E">
        <w:rPr>
          <w:rFonts w:ascii="Times New Roman" w:eastAsia="Arial Unicode MS" w:hAnsi="Times New Roman" w:cs="Times New Roman"/>
          <w:color w:val="000000" w:themeColor="text1"/>
          <w:sz w:val="24"/>
          <w:szCs w:val="24"/>
        </w:rPr>
        <w:t>em</w:t>
      </w:r>
      <w:r w:rsidR="00D923D4" w:rsidRPr="00501B0E">
        <w:rPr>
          <w:rFonts w:ascii="Times New Roman" w:eastAsia="Arial Unicode MS" w:hAnsi="Times New Roman" w:cs="Times New Roman"/>
          <w:color w:val="000000" w:themeColor="text1"/>
          <w:sz w:val="24"/>
          <w:szCs w:val="24"/>
        </w:rPr>
        <w:t xml:space="preserve"> </w:t>
      </w:r>
      <w:r w:rsidR="00367E06" w:rsidRPr="00501B0E">
        <w:rPr>
          <w:rFonts w:ascii="Times New Roman" w:eastAsia="Arial Unicode MS" w:hAnsi="Times New Roman" w:cs="Times New Roman"/>
          <w:color w:val="000000" w:themeColor="text1"/>
          <w:sz w:val="24"/>
          <w:szCs w:val="24"/>
        </w:rPr>
        <w:t>d</w:t>
      </w:r>
      <w:r w:rsidR="0044459E">
        <w:rPr>
          <w:rFonts w:ascii="Times New Roman" w:eastAsia="Arial Unicode MS" w:hAnsi="Times New Roman" w:cs="Times New Roman"/>
          <w:color w:val="000000" w:themeColor="text1"/>
          <w:sz w:val="24"/>
          <w:szCs w:val="24"/>
        </w:rPr>
        <w:t>o</w:t>
      </w:r>
      <w:r w:rsidR="00367E06" w:rsidRPr="00501B0E">
        <w:rPr>
          <w:rFonts w:ascii="Times New Roman" w:eastAsia="Arial Unicode MS" w:hAnsi="Times New Roman" w:cs="Times New Roman"/>
          <w:color w:val="000000" w:themeColor="text1"/>
          <w:sz w:val="24"/>
          <w:szCs w:val="24"/>
        </w:rPr>
        <w:t xml:space="preserve"> </w:t>
      </w:r>
      <w:r w:rsidR="0044459E">
        <w:rPr>
          <w:rFonts w:ascii="Times New Roman" w:eastAsia="Arial Unicode MS" w:hAnsi="Times New Roman" w:cs="Times New Roman"/>
          <w:color w:val="000000" w:themeColor="text1"/>
          <w:sz w:val="24"/>
          <w:szCs w:val="24"/>
        </w:rPr>
        <w:t>stworzenia</w:t>
      </w:r>
      <w:r w:rsidR="00367E06" w:rsidRPr="00501B0E">
        <w:rPr>
          <w:rFonts w:ascii="Times New Roman" w:eastAsia="Arial Unicode MS" w:hAnsi="Times New Roman" w:cs="Times New Roman"/>
          <w:color w:val="000000" w:themeColor="text1"/>
          <w:sz w:val="24"/>
          <w:szCs w:val="24"/>
        </w:rPr>
        <w:t xml:space="preserve"> odpowiednic</w:t>
      </w:r>
      <w:r w:rsidR="00F111B5" w:rsidRPr="00501B0E">
        <w:rPr>
          <w:rFonts w:ascii="Times New Roman" w:eastAsia="Arial Unicode MS" w:hAnsi="Times New Roman" w:cs="Times New Roman"/>
          <w:color w:val="000000" w:themeColor="text1"/>
          <w:sz w:val="24"/>
          <w:szCs w:val="24"/>
        </w:rPr>
        <w:t>h systemów raportowani</w:t>
      </w:r>
      <w:r w:rsidR="00D923D4" w:rsidRPr="00501B0E">
        <w:rPr>
          <w:rFonts w:ascii="Times New Roman" w:eastAsia="Arial Unicode MS" w:hAnsi="Times New Roman" w:cs="Times New Roman"/>
          <w:color w:val="000000" w:themeColor="text1"/>
          <w:sz w:val="24"/>
          <w:szCs w:val="24"/>
        </w:rPr>
        <w:t>a</w:t>
      </w:r>
      <w:r w:rsidR="004A7D6E">
        <w:rPr>
          <w:rFonts w:ascii="Times New Roman" w:eastAsia="Arial Unicode MS" w:hAnsi="Times New Roman" w:cs="Times New Roman"/>
          <w:color w:val="000000" w:themeColor="text1"/>
          <w:sz w:val="24"/>
          <w:szCs w:val="24"/>
        </w:rPr>
        <w:t xml:space="preserve"> zintegrowanego</w:t>
      </w:r>
      <w:r w:rsidR="00F111B5" w:rsidRPr="00501B0E">
        <w:rPr>
          <w:rFonts w:ascii="Times New Roman" w:eastAsia="Arial Unicode MS" w:hAnsi="Times New Roman" w:cs="Times New Roman"/>
          <w:color w:val="000000" w:themeColor="text1"/>
          <w:sz w:val="24"/>
          <w:szCs w:val="24"/>
        </w:rPr>
        <w:t>,</w:t>
      </w:r>
      <w:r w:rsidR="00367E06" w:rsidRPr="00501B0E">
        <w:rPr>
          <w:rFonts w:ascii="Times New Roman" w:eastAsia="Arial Unicode MS" w:hAnsi="Times New Roman" w:cs="Times New Roman"/>
          <w:color w:val="000000" w:themeColor="text1"/>
          <w:sz w:val="24"/>
          <w:szCs w:val="24"/>
        </w:rPr>
        <w:t xml:space="preserve"> </w:t>
      </w:r>
      <w:r w:rsidR="004A7D6E">
        <w:rPr>
          <w:rFonts w:ascii="Times New Roman" w:eastAsia="Arial Unicode MS" w:hAnsi="Times New Roman" w:cs="Times New Roman"/>
          <w:color w:val="000000" w:themeColor="text1"/>
          <w:sz w:val="24"/>
          <w:szCs w:val="24"/>
        </w:rPr>
        <w:t xml:space="preserve">które </w:t>
      </w:r>
      <w:r w:rsidR="00367E06" w:rsidRPr="00501B0E">
        <w:rPr>
          <w:rFonts w:ascii="Times New Roman" w:eastAsia="Arial Unicode MS" w:hAnsi="Times New Roman" w:cs="Times New Roman"/>
          <w:color w:val="000000" w:themeColor="text1"/>
          <w:sz w:val="24"/>
          <w:szCs w:val="24"/>
        </w:rPr>
        <w:t>może</w:t>
      </w:r>
      <w:r w:rsidR="00D31B4E">
        <w:rPr>
          <w:rFonts w:ascii="Times New Roman" w:eastAsia="Arial Unicode MS" w:hAnsi="Times New Roman" w:cs="Times New Roman"/>
          <w:color w:val="000000" w:themeColor="text1"/>
          <w:sz w:val="24"/>
          <w:szCs w:val="24"/>
        </w:rPr>
        <w:t xml:space="preserve"> </w:t>
      </w:r>
      <w:r w:rsidR="00367E06" w:rsidRPr="00501B0E">
        <w:rPr>
          <w:rFonts w:ascii="Times New Roman" w:eastAsia="Arial Unicode MS" w:hAnsi="Times New Roman" w:cs="Times New Roman"/>
          <w:color w:val="000000" w:themeColor="text1"/>
          <w:sz w:val="24"/>
          <w:szCs w:val="24"/>
        </w:rPr>
        <w:t>stać</w:t>
      </w:r>
      <w:r w:rsidR="00D31B4E">
        <w:rPr>
          <w:rFonts w:ascii="Times New Roman" w:eastAsia="Arial Unicode MS" w:hAnsi="Times New Roman" w:cs="Times New Roman"/>
          <w:color w:val="000000" w:themeColor="text1"/>
          <w:sz w:val="24"/>
          <w:szCs w:val="24"/>
        </w:rPr>
        <w:t xml:space="preserve"> się</w:t>
      </w:r>
      <w:r w:rsidR="00367E06" w:rsidRPr="00501B0E">
        <w:rPr>
          <w:rFonts w:ascii="Times New Roman" w:eastAsia="Arial Unicode MS" w:hAnsi="Times New Roman" w:cs="Times New Roman"/>
          <w:color w:val="000000" w:themeColor="text1"/>
          <w:sz w:val="24"/>
          <w:szCs w:val="24"/>
        </w:rPr>
        <w:t xml:space="preserve"> niezbędne d</w:t>
      </w:r>
      <w:r w:rsidR="004A7D6E">
        <w:rPr>
          <w:rFonts w:ascii="Times New Roman" w:eastAsia="Arial Unicode MS" w:hAnsi="Times New Roman" w:cs="Times New Roman"/>
          <w:color w:val="000000" w:themeColor="text1"/>
          <w:sz w:val="24"/>
          <w:szCs w:val="24"/>
        </w:rPr>
        <w:t>o</w:t>
      </w:r>
      <w:r w:rsidR="00367E06" w:rsidRPr="00501B0E">
        <w:rPr>
          <w:rFonts w:ascii="Times New Roman" w:eastAsia="Arial Unicode MS" w:hAnsi="Times New Roman" w:cs="Times New Roman"/>
          <w:color w:val="000000" w:themeColor="text1"/>
          <w:sz w:val="24"/>
          <w:szCs w:val="24"/>
        </w:rPr>
        <w:t xml:space="preserve"> zapewnienia trwałości szpitali, ponieważ obecni i potencjalni interesariusze mają coraz większy wpływ na ich zarządzanie.</w:t>
      </w:r>
      <w:r w:rsidR="00A271DC">
        <w:rPr>
          <w:rFonts w:ascii="Times New Roman" w:eastAsia="Arial Unicode MS" w:hAnsi="Times New Roman" w:cs="Times New Roman"/>
          <w:color w:val="000000" w:themeColor="text1"/>
          <w:sz w:val="24"/>
          <w:szCs w:val="24"/>
        </w:rPr>
        <w:t xml:space="preserve"> </w:t>
      </w:r>
      <w:r w:rsidR="00E17AF1">
        <w:rPr>
          <w:rFonts w:ascii="Times New Roman" w:eastAsia="Arial Unicode MS" w:hAnsi="Times New Roman" w:cs="Times New Roman"/>
          <w:color w:val="000000" w:themeColor="text1"/>
          <w:sz w:val="24"/>
          <w:szCs w:val="24"/>
        </w:rPr>
        <w:t>Sprawozdawczo</w:t>
      </w:r>
      <w:r w:rsidR="006E18DC">
        <w:rPr>
          <w:rFonts w:ascii="Times New Roman" w:eastAsia="Arial Unicode MS" w:hAnsi="Times New Roman" w:cs="Times New Roman"/>
          <w:color w:val="000000" w:themeColor="text1"/>
          <w:sz w:val="24"/>
          <w:szCs w:val="24"/>
        </w:rPr>
        <w:t>ś</w:t>
      </w:r>
      <w:r w:rsidR="00E17AF1">
        <w:rPr>
          <w:rFonts w:ascii="Times New Roman" w:eastAsia="Arial Unicode MS" w:hAnsi="Times New Roman" w:cs="Times New Roman"/>
          <w:color w:val="000000" w:themeColor="text1"/>
          <w:sz w:val="24"/>
          <w:szCs w:val="24"/>
        </w:rPr>
        <w:t xml:space="preserve">ć </w:t>
      </w:r>
      <w:r w:rsidR="004974CA">
        <w:rPr>
          <w:rFonts w:ascii="Times New Roman" w:eastAsia="Arial Unicode MS" w:hAnsi="Times New Roman" w:cs="Times New Roman"/>
          <w:color w:val="000000" w:themeColor="text1"/>
          <w:sz w:val="24"/>
          <w:szCs w:val="24"/>
        </w:rPr>
        <w:t>zintegrowana</w:t>
      </w:r>
      <w:r w:rsidR="00E17AF1">
        <w:rPr>
          <w:rFonts w:ascii="Times New Roman" w:eastAsia="Arial Unicode MS" w:hAnsi="Times New Roman" w:cs="Times New Roman"/>
          <w:color w:val="000000" w:themeColor="text1"/>
          <w:sz w:val="24"/>
          <w:szCs w:val="24"/>
        </w:rPr>
        <w:t xml:space="preserve"> jako odzwierciedlenie </w:t>
      </w:r>
      <w:r w:rsidR="006E18DC">
        <w:rPr>
          <w:rFonts w:ascii="Times New Roman" w:eastAsia="Arial Unicode MS" w:hAnsi="Times New Roman" w:cs="Times New Roman"/>
          <w:color w:val="000000" w:themeColor="text1"/>
          <w:sz w:val="24"/>
          <w:szCs w:val="24"/>
        </w:rPr>
        <w:t xml:space="preserve">efektów </w:t>
      </w:r>
      <w:r w:rsidR="00E17AF1">
        <w:rPr>
          <w:rFonts w:ascii="Times New Roman" w:eastAsia="Arial Unicode MS" w:hAnsi="Times New Roman" w:cs="Times New Roman"/>
          <w:color w:val="000000" w:themeColor="text1"/>
          <w:sz w:val="24"/>
          <w:szCs w:val="24"/>
        </w:rPr>
        <w:t xml:space="preserve">prowadzenia polityki </w:t>
      </w:r>
      <w:r w:rsidR="00E17AF1">
        <w:rPr>
          <w:rFonts w:ascii="Times New Roman" w:eastAsia="Arial Unicode MS" w:hAnsi="Times New Roman" w:cs="Times New Roman"/>
          <w:color w:val="000000" w:themeColor="text1"/>
          <w:sz w:val="24"/>
          <w:szCs w:val="24"/>
        </w:rPr>
        <w:lastRenderedPageBreak/>
        <w:t>zrównoważonego rozwoju</w:t>
      </w:r>
      <w:r w:rsidR="006E18DC">
        <w:rPr>
          <w:rFonts w:ascii="Times New Roman" w:eastAsia="Arial Unicode MS" w:hAnsi="Times New Roman" w:cs="Times New Roman"/>
          <w:color w:val="000000" w:themeColor="text1"/>
          <w:sz w:val="24"/>
          <w:szCs w:val="24"/>
        </w:rPr>
        <w:t>,</w:t>
      </w:r>
      <w:r w:rsidR="00B60E00" w:rsidRPr="00501B0E">
        <w:rPr>
          <w:rFonts w:ascii="Times New Roman" w:eastAsia="Arial Unicode MS" w:hAnsi="Times New Roman" w:cs="Times New Roman"/>
          <w:color w:val="000000" w:themeColor="text1"/>
          <w:sz w:val="24"/>
          <w:szCs w:val="24"/>
        </w:rPr>
        <w:t xml:space="preserve"> może</w:t>
      </w:r>
      <w:r w:rsidR="004A7D6E">
        <w:rPr>
          <w:rFonts w:ascii="Times New Roman" w:eastAsia="Arial Unicode MS" w:hAnsi="Times New Roman" w:cs="Times New Roman"/>
          <w:color w:val="000000" w:themeColor="text1"/>
          <w:sz w:val="24"/>
          <w:szCs w:val="24"/>
        </w:rPr>
        <w:t xml:space="preserve"> </w:t>
      </w:r>
      <w:r w:rsidR="00B60E00" w:rsidRPr="00501B0E">
        <w:rPr>
          <w:rFonts w:ascii="Times New Roman" w:eastAsia="Arial Unicode MS" w:hAnsi="Times New Roman" w:cs="Times New Roman"/>
          <w:color w:val="000000" w:themeColor="text1"/>
          <w:sz w:val="24"/>
          <w:szCs w:val="24"/>
        </w:rPr>
        <w:t xml:space="preserve">pomóc </w:t>
      </w:r>
      <w:r w:rsidR="00146615">
        <w:rPr>
          <w:rFonts w:ascii="Times New Roman" w:eastAsia="Arial Unicode MS" w:hAnsi="Times New Roman" w:cs="Times New Roman"/>
          <w:color w:val="000000" w:themeColor="text1"/>
          <w:sz w:val="24"/>
          <w:szCs w:val="24"/>
        </w:rPr>
        <w:t>menedżerom</w:t>
      </w:r>
      <w:r w:rsidR="00146615" w:rsidRPr="00501B0E">
        <w:rPr>
          <w:rFonts w:ascii="Times New Roman" w:eastAsia="Arial Unicode MS" w:hAnsi="Times New Roman" w:cs="Times New Roman"/>
          <w:color w:val="000000" w:themeColor="text1"/>
          <w:sz w:val="24"/>
          <w:szCs w:val="24"/>
        </w:rPr>
        <w:t xml:space="preserve"> </w:t>
      </w:r>
      <w:r w:rsidR="00B60E00" w:rsidRPr="00501B0E">
        <w:rPr>
          <w:rFonts w:ascii="Times New Roman" w:eastAsia="Arial Unicode MS" w:hAnsi="Times New Roman" w:cs="Times New Roman"/>
          <w:color w:val="000000" w:themeColor="text1"/>
          <w:sz w:val="24"/>
          <w:szCs w:val="24"/>
        </w:rPr>
        <w:t>szpitali</w:t>
      </w:r>
      <w:r w:rsidR="006E5EA9" w:rsidRPr="00501B0E">
        <w:rPr>
          <w:rFonts w:ascii="Times New Roman" w:eastAsia="Arial Unicode MS" w:hAnsi="Times New Roman" w:cs="Times New Roman"/>
          <w:color w:val="000000" w:themeColor="text1"/>
          <w:sz w:val="24"/>
          <w:szCs w:val="24"/>
        </w:rPr>
        <w:t xml:space="preserve"> </w:t>
      </w:r>
      <w:r w:rsidR="00B60E00" w:rsidRPr="00501B0E">
        <w:rPr>
          <w:rFonts w:ascii="Times New Roman" w:eastAsia="Arial Unicode MS" w:hAnsi="Times New Roman" w:cs="Times New Roman"/>
          <w:color w:val="000000" w:themeColor="text1"/>
          <w:sz w:val="24"/>
          <w:szCs w:val="24"/>
        </w:rPr>
        <w:t xml:space="preserve">i </w:t>
      </w:r>
      <w:r w:rsidR="004A7D6E">
        <w:rPr>
          <w:rFonts w:ascii="Times New Roman" w:eastAsia="Arial Unicode MS" w:hAnsi="Times New Roman" w:cs="Times New Roman"/>
          <w:color w:val="000000" w:themeColor="text1"/>
          <w:sz w:val="24"/>
          <w:szCs w:val="24"/>
        </w:rPr>
        <w:t xml:space="preserve">ich </w:t>
      </w:r>
      <w:r w:rsidR="00B60E00" w:rsidRPr="00501B0E">
        <w:rPr>
          <w:rFonts w:ascii="Times New Roman" w:eastAsia="Arial Unicode MS" w:hAnsi="Times New Roman" w:cs="Times New Roman"/>
          <w:color w:val="000000" w:themeColor="text1"/>
          <w:sz w:val="24"/>
          <w:szCs w:val="24"/>
        </w:rPr>
        <w:t>decydentom w lepszym zarządzaniu odpowiednimi relacjami z interesariuszami,</w:t>
      </w:r>
      <w:r w:rsidR="0044459E">
        <w:rPr>
          <w:rFonts w:ascii="Times New Roman" w:eastAsia="Arial Unicode MS" w:hAnsi="Times New Roman" w:cs="Times New Roman"/>
          <w:color w:val="000000" w:themeColor="text1"/>
          <w:sz w:val="24"/>
          <w:szCs w:val="24"/>
        </w:rPr>
        <w:t xml:space="preserve"> </w:t>
      </w:r>
      <w:r w:rsidR="00B60E00" w:rsidRPr="00501B0E">
        <w:rPr>
          <w:rFonts w:ascii="Times New Roman" w:eastAsia="Arial Unicode MS" w:hAnsi="Times New Roman" w:cs="Times New Roman"/>
          <w:color w:val="000000" w:themeColor="text1"/>
          <w:sz w:val="24"/>
          <w:szCs w:val="24"/>
        </w:rPr>
        <w:t xml:space="preserve">w celu zaspokojenia potrzeb </w:t>
      </w:r>
      <w:r w:rsidR="00B60E00" w:rsidRPr="0044459E">
        <w:rPr>
          <w:rFonts w:ascii="Times New Roman" w:eastAsia="Arial Unicode MS" w:hAnsi="Times New Roman" w:cs="Times New Roman"/>
          <w:sz w:val="24"/>
          <w:szCs w:val="24"/>
        </w:rPr>
        <w:t>informacyjnych.</w:t>
      </w:r>
    </w:p>
    <w:p w14:paraId="4A68D4D3" w14:textId="1E165D09" w:rsidR="009A24AA" w:rsidRDefault="006E18DC" w:rsidP="00B82AD9">
      <w:pPr>
        <w:pStyle w:val="Akapitzlist"/>
        <w:spacing w:after="0" w:line="360" w:lineRule="auto"/>
        <w:ind w:left="0" w:firstLine="56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Sprawne funkcjonowanie systemu o</w:t>
      </w:r>
      <w:r w:rsidR="00CD787F" w:rsidRPr="00501B0E">
        <w:rPr>
          <w:rFonts w:ascii="Times New Roman" w:eastAsia="Arial Unicode MS" w:hAnsi="Times New Roman" w:cs="Times New Roman"/>
          <w:color w:val="000000" w:themeColor="text1"/>
          <w:sz w:val="24"/>
          <w:szCs w:val="24"/>
        </w:rPr>
        <w:t>piek</w:t>
      </w:r>
      <w:r>
        <w:rPr>
          <w:rFonts w:ascii="Times New Roman" w:eastAsia="Arial Unicode MS" w:hAnsi="Times New Roman" w:cs="Times New Roman"/>
          <w:color w:val="000000" w:themeColor="text1"/>
          <w:sz w:val="24"/>
          <w:szCs w:val="24"/>
        </w:rPr>
        <w:t>i</w:t>
      </w:r>
      <w:r w:rsidR="00CD787F" w:rsidRPr="00501B0E">
        <w:rPr>
          <w:rFonts w:ascii="Times New Roman" w:eastAsia="Arial Unicode MS" w:hAnsi="Times New Roman" w:cs="Times New Roman"/>
          <w:color w:val="000000" w:themeColor="text1"/>
          <w:sz w:val="24"/>
          <w:szCs w:val="24"/>
        </w:rPr>
        <w:t xml:space="preserve"> zdrowotn</w:t>
      </w:r>
      <w:r>
        <w:rPr>
          <w:rFonts w:ascii="Times New Roman" w:eastAsia="Arial Unicode MS" w:hAnsi="Times New Roman" w:cs="Times New Roman"/>
          <w:color w:val="000000" w:themeColor="text1"/>
          <w:sz w:val="24"/>
          <w:szCs w:val="24"/>
        </w:rPr>
        <w:t>ej</w:t>
      </w:r>
      <w:r w:rsidR="00CD787F" w:rsidRPr="00501B0E">
        <w:rPr>
          <w:rFonts w:ascii="Times New Roman" w:eastAsia="Arial Unicode MS" w:hAnsi="Times New Roman" w:cs="Times New Roman"/>
          <w:color w:val="000000" w:themeColor="text1"/>
          <w:sz w:val="24"/>
          <w:szCs w:val="24"/>
        </w:rPr>
        <w:t xml:space="preserve"> jest </w:t>
      </w:r>
      <w:r>
        <w:rPr>
          <w:rFonts w:ascii="Times New Roman" w:eastAsia="Arial Unicode MS" w:hAnsi="Times New Roman" w:cs="Times New Roman"/>
          <w:color w:val="000000" w:themeColor="text1"/>
          <w:sz w:val="24"/>
          <w:szCs w:val="24"/>
        </w:rPr>
        <w:t>procesem</w:t>
      </w:r>
      <w:r w:rsidRPr="00501B0E">
        <w:rPr>
          <w:rFonts w:ascii="Times New Roman" w:eastAsia="Arial Unicode MS" w:hAnsi="Times New Roman" w:cs="Times New Roman"/>
          <w:color w:val="000000" w:themeColor="text1"/>
          <w:sz w:val="24"/>
          <w:szCs w:val="24"/>
        </w:rPr>
        <w:t xml:space="preserve"> </w:t>
      </w:r>
      <w:r w:rsidR="00CD787F" w:rsidRPr="00501B0E">
        <w:rPr>
          <w:rFonts w:ascii="Times New Roman" w:eastAsia="Arial Unicode MS" w:hAnsi="Times New Roman" w:cs="Times New Roman"/>
          <w:color w:val="000000" w:themeColor="text1"/>
          <w:sz w:val="24"/>
          <w:szCs w:val="24"/>
        </w:rPr>
        <w:t>bardzo złożon</w:t>
      </w:r>
      <w:r>
        <w:rPr>
          <w:rFonts w:ascii="Times New Roman" w:eastAsia="Arial Unicode MS" w:hAnsi="Times New Roman" w:cs="Times New Roman"/>
          <w:color w:val="000000" w:themeColor="text1"/>
          <w:sz w:val="24"/>
          <w:szCs w:val="24"/>
        </w:rPr>
        <w:t>ym</w:t>
      </w:r>
      <w:r w:rsidR="00CD787F" w:rsidRPr="00501B0E">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a</w:t>
      </w:r>
      <w:r w:rsidRPr="00501B0E">
        <w:rPr>
          <w:rFonts w:ascii="Times New Roman" w:eastAsia="Arial Unicode MS" w:hAnsi="Times New Roman" w:cs="Times New Roman"/>
          <w:color w:val="000000" w:themeColor="text1"/>
          <w:sz w:val="24"/>
          <w:szCs w:val="24"/>
        </w:rPr>
        <w:t xml:space="preserve"> </w:t>
      </w:r>
      <w:r w:rsidR="00CD787F" w:rsidRPr="00501B0E">
        <w:rPr>
          <w:rFonts w:ascii="Times New Roman" w:eastAsia="Arial Unicode MS" w:hAnsi="Times New Roman" w:cs="Times New Roman"/>
          <w:color w:val="000000" w:themeColor="text1"/>
          <w:sz w:val="24"/>
          <w:szCs w:val="24"/>
        </w:rPr>
        <w:t>kluczowe znaczenie ma</w:t>
      </w:r>
      <w:r w:rsidR="002B5C9C">
        <w:rPr>
          <w:rFonts w:ascii="Times New Roman" w:eastAsia="Arial Unicode MS" w:hAnsi="Times New Roman" w:cs="Times New Roman"/>
          <w:color w:val="000000" w:themeColor="text1"/>
          <w:sz w:val="24"/>
          <w:szCs w:val="24"/>
        </w:rPr>
        <w:t xml:space="preserve"> tu</w:t>
      </w:r>
      <w:r w:rsidR="00CD787F" w:rsidRPr="00501B0E">
        <w:rPr>
          <w:rFonts w:ascii="Times New Roman" w:eastAsia="Arial Unicode MS" w:hAnsi="Times New Roman" w:cs="Times New Roman"/>
          <w:color w:val="000000" w:themeColor="text1"/>
          <w:sz w:val="24"/>
          <w:szCs w:val="24"/>
        </w:rPr>
        <w:t xml:space="preserve"> opieka nad pacjentem na najwyższym</w:t>
      </w:r>
      <w:r w:rsidR="0044459E">
        <w:rPr>
          <w:rFonts w:ascii="Times New Roman" w:eastAsia="Arial Unicode MS" w:hAnsi="Times New Roman" w:cs="Times New Roman"/>
          <w:color w:val="000000" w:themeColor="text1"/>
          <w:sz w:val="24"/>
          <w:szCs w:val="24"/>
        </w:rPr>
        <w:t xml:space="preserve"> </w:t>
      </w:r>
      <w:r w:rsidR="00CD787F" w:rsidRPr="00501B0E">
        <w:rPr>
          <w:rFonts w:ascii="Times New Roman" w:eastAsia="Arial Unicode MS" w:hAnsi="Times New Roman" w:cs="Times New Roman"/>
          <w:color w:val="000000" w:themeColor="text1"/>
          <w:sz w:val="24"/>
          <w:szCs w:val="24"/>
        </w:rPr>
        <w:t>poziomie. W celu zapewnienia zrównoważonego rozwoju w tym</w:t>
      </w:r>
      <w:r w:rsidR="0085103A">
        <w:rPr>
          <w:rFonts w:ascii="Times New Roman" w:eastAsia="Arial Unicode MS" w:hAnsi="Times New Roman" w:cs="Times New Roman"/>
          <w:color w:val="000000" w:themeColor="text1"/>
          <w:sz w:val="24"/>
          <w:szCs w:val="24"/>
        </w:rPr>
        <w:t xml:space="preserve"> </w:t>
      </w:r>
      <w:r w:rsidR="00CD787F" w:rsidRPr="00501B0E">
        <w:rPr>
          <w:rFonts w:ascii="Times New Roman" w:eastAsia="Arial Unicode MS" w:hAnsi="Times New Roman" w:cs="Times New Roman"/>
          <w:color w:val="000000" w:themeColor="text1"/>
          <w:sz w:val="24"/>
          <w:szCs w:val="24"/>
        </w:rPr>
        <w:t>sektorze</w:t>
      </w:r>
      <w:r>
        <w:rPr>
          <w:rFonts w:ascii="Times New Roman" w:eastAsia="Arial Unicode MS" w:hAnsi="Times New Roman" w:cs="Times New Roman"/>
          <w:color w:val="000000" w:themeColor="text1"/>
          <w:sz w:val="24"/>
          <w:szCs w:val="24"/>
        </w:rPr>
        <w:t>,</w:t>
      </w:r>
      <w:r w:rsidR="00CD787F" w:rsidRPr="00501B0E">
        <w:rPr>
          <w:rFonts w:ascii="Times New Roman" w:eastAsia="Arial Unicode MS" w:hAnsi="Times New Roman" w:cs="Times New Roman"/>
          <w:color w:val="000000" w:themeColor="text1"/>
          <w:sz w:val="24"/>
          <w:szCs w:val="24"/>
        </w:rPr>
        <w:t xml:space="preserve"> istotna jest wiedza specjalistyczna na temat potrzeb pacjentów </w:t>
      </w:r>
      <w:r>
        <w:rPr>
          <w:rFonts w:ascii="Times New Roman" w:eastAsia="Arial Unicode MS" w:hAnsi="Times New Roman" w:cs="Times New Roman"/>
          <w:color w:val="000000" w:themeColor="text1"/>
          <w:sz w:val="24"/>
          <w:szCs w:val="24"/>
        </w:rPr>
        <w:t xml:space="preserve">oraz najbardziej efektywnych sposobów ich zaspokajania, ale również szczegółowa wiedza dotycząca wszystkich procesów i działań z tym związanych. Dotyczyć to może </w:t>
      </w:r>
      <w:r w:rsidR="00CD787F" w:rsidRPr="00501B0E">
        <w:rPr>
          <w:rFonts w:ascii="Times New Roman" w:eastAsia="Arial Unicode MS" w:hAnsi="Times New Roman" w:cs="Times New Roman"/>
          <w:color w:val="000000" w:themeColor="text1"/>
          <w:sz w:val="24"/>
          <w:szCs w:val="24"/>
        </w:rPr>
        <w:t>wiedz</w:t>
      </w:r>
      <w:r>
        <w:rPr>
          <w:rFonts w:ascii="Times New Roman" w:eastAsia="Arial Unicode MS" w:hAnsi="Times New Roman" w:cs="Times New Roman"/>
          <w:color w:val="000000" w:themeColor="text1"/>
          <w:sz w:val="24"/>
          <w:szCs w:val="24"/>
        </w:rPr>
        <w:t>y</w:t>
      </w:r>
      <w:r w:rsidR="002B5C9C">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z zakresu</w:t>
      </w:r>
      <w:r w:rsidR="00CD787F" w:rsidRPr="00501B0E">
        <w:rPr>
          <w:rFonts w:ascii="Times New Roman" w:eastAsia="Arial Unicode MS" w:hAnsi="Times New Roman" w:cs="Times New Roman"/>
          <w:color w:val="000000" w:themeColor="text1"/>
          <w:sz w:val="24"/>
          <w:szCs w:val="24"/>
        </w:rPr>
        <w:t xml:space="preserve"> redukcji emisji dwutlenku </w:t>
      </w:r>
      <w:r w:rsidR="00086E9F" w:rsidRPr="00501B0E">
        <w:rPr>
          <w:rFonts w:ascii="Times New Roman" w:eastAsia="Arial Unicode MS" w:hAnsi="Times New Roman" w:cs="Times New Roman"/>
          <w:color w:val="000000" w:themeColor="text1"/>
          <w:sz w:val="24"/>
          <w:szCs w:val="24"/>
        </w:rPr>
        <w:t>węgla</w:t>
      </w:r>
      <w:r>
        <w:rPr>
          <w:rFonts w:ascii="Times New Roman" w:eastAsia="Arial Unicode MS" w:hAnsi="Times New Roman" w:cs="Times New Roman"/>
          <w:color w:val="000000" w:themeColor="text1"/>
          <w:sz w:val="24"/>
          <w:szCs w:val="24"/>
        </w:rPr>
        <w:t xml:space="preserve"> czy zasad</w:t>
      </w:r>
      <w:r w:rsidR="00CD787F" w:rsidRPr="00501B0E">
        <w:rPr>
          <w:rFonts w:ascii="Times New Roman" w:eastAsia="Arial Unicode MS" w:hAnsi="Times New Roman" w:cs="Times New Roman"/>
          <w:color w:val="000000" w:themeColor="text1"/>
          <w:sz w:val="24"/>
          <w:szCs w:val="24"/>
        </w:rPr>
        <w:t xml:space="preserve"> gospodarki odpadami stałymi</w:t>
      </w:r>
      <w:r>
        <w:rPr>
          <w:rFonts w:ascii="Times New Roman" w:eastAsia="Arial Unicode MS" w:hAnsi="Times New Roman" w:cs="Times New Roman"/>
          <w:color w:val="000000" w:themeColor="text1"/>
          <w:sz w:val="24"/>
          <w:szCs w:val="24"/>
        </w:rPr>
        <w:t>.</w:t>
      </w:r>
      <w:r w:rsidR="00CD787F" w:rsidRPr="00501B0E">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B</w:t>
      </w:r>
      <w:r w:rsidR="00CD787F" w:rsidRPr="00501B0E">
        <w:rPr>
          <w:rFonts w:ascii="Times New Roman" w:eastAsia="Arial Unicode MS" w:hAnsi="Times New Roman" w:cs="Times New Roman"/>
          <w:color w:val="000000" w:themeColor="text1"/>
          <w:sz w:val="24"/>
          <w:szCs w:val="24"/>
        </w:rPr>
        <w:t>ez te</w:t>
      </w:r>
      <w:r w:rsidR="0044459E">
        <w:rPr>
          <w:rFonts w:ascii="Times New Roman" w:eastAsia="Arial Unicode MS" w:hAnsi="Times New Roman" w:cs="Times New Roman"/>
          <w:color w:val="000000" w:themeColor="text1"/>
          <w:sz w:val="24"/>
          <w:szCs w:val="24"/>
        </w:rPr>
        <w:t xml:space="preserve">j </w:t>
      </w:r>
      <w:r>
        <w:rPr>
          <w:rFonts w:ascii="Times New Roman" w:eastAsia="Arial Unicode MS" w:hAnsi="Times New Roman" w:cs="Times New Roman"/>
          <w:color w:val="000000" w:themeColor="text1"/>
          <w:sz w:val="24"/>
          <w:szCs w:val="24"/>
        </w:rPr>
        <w:t>wiedzy funkcjonowanie podmiotów leczniczych zgodnie z koncepcją zrównoważonego rozwoju nie będzie możliwa</w:t>
      </w:r>
      <w:r w:rsidR="00CD787F" w:rsidRPr="00501B0E">
        <w:rPr>
          <w:rFonts w:ascii="Times New Roman" w:eastAsia="Arial Unicode MS" w:hAnsi="Times New Roman" w:cs="Times New Roman"/>
          <w:color w:val="000000" w:themeColor="text1"/>
          <w:sz w:val="24"/>
          <w:szCs w:val="24"/>
        </w:rPr>
        <w:t xml:space="preserve">. Podnoszenie świadomości </w:t>
      </w:r>
      <w:r>
        <w:rPr>
          <w:rFonts w:ascii="Times New Roman" w:eastAsia="Arial Unicode MS" w:hAnsi="Times New Roman" w:cs="Times New Roman"/>
          <w:color w:val="000000" w:themeColor="text1"/>
          <w:sz w:val="24"/>
          <w:szCs w:val="24"/>
        </w:rPr>
        <w:t xml:space="preserve">w tym zakresie </w:t>
      </w:r>
      <w:r w:rsidR="00CD787F" w:rsidRPr="00501B0E">
        <w:rPr>
          <w:rFonts w:ascii="Times New Roman" w:eastAsia="Arial Unicode MS" w:hAnsi="Times New Roman" w:cs="Times New Roman"/>
          <w:color w:val="000000" w:themeColor="text1"/>
          <w:sz w:val="24"/>
          <w:szCs w:val="24"/>
        </w:rPr>
        <w:t xml:space="preserve">zainteresowanych stron, zarówno klinicznych, jak i środowiskowych, jest możliwe dzięki </w:t>
      </w:r>
      <w:r w:rsidR="00D408CB">
        <w:rPr>
          <w:rFonts w:ascii="Times New Roman" w:eastAsia="Arial Unicode MS" w:hAnsi="Times New Roman" w:cs="Times New Roman"/>
          <w:color w:val="000000" w:themeColor="text1"/>
          <w:sz w:val="24"/>
          <w:szCs w:val="24"/>
        </w:rPr>
        <w:t xml:space="preserve">ustalonym </w:t>
      </w:r>
      <w:r w:rsidR="00CD787F" w:rsidRPr="00501B0E">
        <w:rPr>
          <w:rFonts w:ascii="Times New Roman" w:eastAsia="Arial Unicode MS" w:hAnsi="Times New Roman" w:cs="Times New Roman"/>
          <w:color w:val="000000" w:themeColor="text1"/>
          <w:sz w:val="24"/>
          <w:szCs w:val="24"/>
        </w:rPr>
        <w:t>ramom</w:t>
      </w:r>
      <w:r w:rsidR="002113B4" w:rsidRPr="00501B0E">
        <w:rPr>
          <w:rFonts w:ascii="Times New Roman" w:eastAsia="Arial Unicode MS" w:hAnsi="Times New Roman" w:cs="Times New Roman"/>
          <w:color w:val="000000" w:themeColor="text1"/>
          <w:sz w:val="24"/>
          <w:szCs w:val="24"/>
        </w:rPr>
        <w:t>.</w:t>
      </w:r>
      <w:r w:rsidR="00F77380">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W literaturze przedmiotu wskazuje się na przykład, iż w</w:t>
      </w:r>
      <w:r w:rsidR="00357E56" w:rsidRPr="00501B0E">
        <w:rPr>
          <w:rFonts w:ascii="Times New Roman" w:eastAsia="Arial Unicode MS" w:hAnsi="Times New Roman" w:cs="Times New Roman"/>
          <w:color w:val="000000" w:themeColor="text1"/>
          <w:sz w:val="24"/>
          <w:szCs w:val="24"/>
        </w:rPr>
        <w:t xml:space="preserve"> ramach opieki zdrowotnej</w:t>
      </w:r>
      <w:r w:rsidR="009A24AA">
        <w:rPr>
          <w:rFonts w:ascii="Times New Roman" w:eastAsia="Arial Unicode MS" w:hAnsi="Times New Roman" w:cs="Times New Roman"/>
          <w:color w:val="000000" w:themeColor="text1"/>
          <w:sz w:val="24"/>
          <w:szCs w:val="24"/>
        </w:rPr>
        <w:t>,</w:t>
      </w:r>
      <w:r w:rsidR="00357E56" w:rsidRPr="00501B0E">
        <w:rPr>
          <w:rFonts w:ascii="Times New Roman" w:eastAsia="Arial Unicode MS" w:hAnsi="Times New Roman" w:cs="Times New Roman"/>
          <w:color w:val="000000" w:themeColor="text1"/>
          <w:sz w:val="24"/>
          <w:szCs w:val="24"/>
        </w:rPr>
        <w:t xml:space="preserve"> realizacja inicjatyw ekologicznych musi być traktowana priorytetowo z punktu widzenia bezpieczeństwa pacjentów. Podejście to zostało</w:t>
      </w:r>
      <w:r w:rsidR="00F61DE4">
        <w:rPr>
          <w:rFonts w:ascii="Times New Roman" w:eastAsia="Arial Unicode MS" w:hAnsi="Times New Roman" w:cs="Times New Roman"/>
          <w:color w:val="000000" w:themeColor="text1"/>
          <w:sz w:val="24"/>
          <w:szCs w:val="24"/>
        </w:rPr>
        <w:t xml:space="preserve"> </w:t>
      </w:r>
      <w:r w:rsidR="00357E56" w:rsidRPr="00501B0E">
        <w:rPr>
          <w:rFonts w:ascii="Times New Roman" w:eastAsia="Arial Unicode MS" w:hAnsi="Times New Roman" w:cs="Times New Roman"/>
          <w:color w:val="000000" w:themeColor="text1"/>
          <w:sz w:val="24"/>
          <w:szCs w:val="24"/>
        </w:rPr>
        <w:t xml:space="preserve">przyjęte </w:t>
      </w:r>
      <w:r w:rsidR="00357E56" w:rsidRPr="00AF4869">
        <w:rPr>
          <w:rFonts w:ascii="Times New Roman" w:eastAsia="Arial Unicode MS" w:hAnsi="Times New Roman" w:cs="Times New Roman"/>
          <w:color w:val="000000" w:themeColor="text1"/>
          <w:sz w:val="24"/>
          <w:szCs w:val="24"/>
        </w:rPr>
        <w:t>w odniesieniu do całego sektora usług zdrowotnych</w:t>
      </w:r>
      <w:r w:rsidR="00AF4869" w:rsidRPr="00AF4869">
        <w:rPr>
          <w:rFonts w:ascii="Times New Roman" w:eastAsia="Arial Unicode MS" w:hAnsi="Times New Roman" w:cs="Times New Roman"/>
          <w:color w:val="000000" w:themeColor="text1"/>
          <w:sz w:val="24"/>
          <w:szCs w:val="24"/>
        </w:rPr>
        <w:t xml:space="preserve"> (</w:t>
      </w:r>
      <w:proofErr w:type="spellStart"/>
      <w:r w:rsidR="00AF4869" w:rsidRPr="00AF4869">
        <w:rPr>
          <w:rFonts w:ascii="Times New Roman" w:hAnsi="Times New Roman" w:cs="Times New Roman"/>
          <w:sz w:val="24"/>
          <w:szCs w:val="24"/>
        </w:rPr>
        <w:t>Fogarty</w:t>
      </w:r>
      <w:proofErr w:type="spellEnd"/>
      <w:r w:rsidR="00AF4869" w:rsidRPr="00AF4869">
        <w:rPr>
          <w:rFonts w:ascii="Times New Roman" w:hAnsi="Times New Roman" w:cs="Times New Roman"/>
          <w:sz w:val="24"/>
          <w:szCs w:val="24"/>
        </w:rPr>
        <w:t xml:space="preserve">, </w:t>
      </w:r>
      <w:proofErr w:type="spellStart"/>
      <w:r w:rsidR="00AF4869" w:rsidRPr="00AF4869">
        <w:rPr>
          <w:rFonts w:ascii="Times New Roman" w:hAnsi="Times New Roman" w:cs="Times New Roman"/>
          <w:sz w:val="24"/>
          <w:szCs w:val="24"/>
        </w:rPr>
        <w:t>O'Regan</w:t>
      </w:r>
      <w:proofErr w:type="spellEnd"/>
      <w:r w:rsidR="00AF4869" w:rsidRPr="00AF4869">
        <w:rPr>
          <w:rFonts w:ascii="Times New Roman" w:hAnsi="Times New Roman" w:cs="Times New Roman"/>
          <w:sz w:val="24"/>
          <w:szCs w:val="24"/>
        </w:rPr>
        <w:t xml:space="preserve">, </w:t>
      </w:r>
      <w:proofErr w:type="spellStart"/>
      <w:r w:rsidR="00AF4869" w:rsidRPr="00AF4869">
        <w:rPr>
          <w:rFonts w:ascii="Times New Roman" w:hAnsi="Times New Roman" w:cs="Times New Roman"/>
          <w:sz w:val="24"/>
          <w:szCs w:val="24"/>
        </w:rPr>
        <w:t>Moles</w:t>
      </w:r>
      <w:proofErr w:type="spellEnd"/>
      <w:r w:rsidR="00AF4869" w:rsidRPr="00AF4869">
        <w:rPr>
          <w:rFonts w:ascii="Times New Roman" w:eastAsia="Arial Unicode MS" w:hAnsi="Times New Roman" w:cs="Times New Roman"/>
          <w:color w:val="000000" w:themeColor="text1"/>
          <w:sz w:val="24"/>
          <w:szCs w:val="24"/>
        </w:rPr>
        <w:t>,</w:t>
      </w:r>
      <w:r w:rsidR="0085103A">
        <w:rPr>
          <w:rFonts w:ascii="Times New Roman" w:eastAsia="Arial Unicode MS" w:hAnsi="Times New Roman" w:cs="Times New Roman"/>
          <w:color w:val="000000" w:themeColor="text1"/>
          <w:sz w:val="24"/>
          <w:szCs w:val="24"/>
        </w:rPr>
        <w:t xml:space="preserve"> </w:t>
      </w:r>
      <w:r w:rsidR="00AF4869" w:rsidRPr="00AF4869">
        <w:rPr>
          <w:rFonts w:ascii="Times New Roman" w:eastAsia="Arial Unicode MS" w:hAnsi="Times New Roman" w:cs="Times New Roman"/>
          <w:color w:val="000000" w:themeColor="text1"/>
          <w:sz w:val="24"/>
          <w:szCs w:val="24"/>
        </w:rPr>
        <w:t>2016).</w:t>
      </w:r>
      <w:r w:rsidR="00AF4869">
        <w:rPr>
          <w:rFonts w:ascii="Times New Roman" w:eastAsia="Arial Unicode MS" w:hAnsi="Times New Roman" w:cs="Times New Roman"/>
          <w:color w:val="000000" w:themeColor="text1"/>
          <w:sz w:val="24"/>
          <w:szCs w:val="24"/>
        </w:rPr>
        <w:t xml:space="preserve"> </w:t>
      </w:r>
    </w:p>
    <w:p w14:paraId="1903DBA3" w14:textId="613122C5" w:rsidR="00357E56" w:rsidRPr="00501B0E" w:rsidRDefault="009A24AA" w:rsidP="00B82AD9">
      <w:pPr>
        <w:pStyle w:val="Akapitzlist"/>
        <w:spacing w:after="0" w:line="360" w:lineRule="auto"/>
        <w:ind w:left="0" w:firstLine="567"/>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Badania nad możliwością zastosowania koncepcji zrównoważonego rozwoju w warunkach funkcjonowania podmiotów leczniczych prowadzone są w różnych krajach. </w:t>
      </w:r>
      <w:r w:rsidR="00357E56" w:rsidRPr="00F77380">
        <w:rPr>
          <w:rStyle w:val="tlid-translation"/>
          <w:rFonts w:ascii="Times New Roman" w:eastAsia="Times New Roman" w:hAnsi="Times New Roman" w:cs="Times New Roman"/>
          <w:sz w:val="24"/>
          <w:szCs w:val="24"/>
          <w:lang w:eastAsia="pl-PL"/>
        </w:rPr>
        <w:t xml:space="preserve">W tabeli </w:t>
      </w:r>
      <w:r w:rsidR="00D377D4">
        <w:rPr>
          <w:rStyle w:val="tlid-translation"/>
          <w:rFonts w:ascii="Times New Roman" w:eastAsia="Times New Roman" w:hAnsi="Times New Roman" w:cs="Times New Roman"/>
          <w:sz w:val="24"/>
          <w:szCs w:val="24"/>
          <w:lang w:eastAsia="pl-PL"/>
        </w:rPr>
        <w:t>4</w:t>
      </w:r>
      <w:r w:rsidR="00357E56" w:rsidRPr="00F77380">
        <w:rPr>
          <w:rStyle w:val="tlid-translation"/>
          <w:rFonts w:ascii="Times New Roman" w:eastAsia="Times New Roman" w:hAnsi="Times New Roman" w:cs="Times New Roman"/>
          <w:sz w:val="24"/>
          <w:szCs w:val="24"/>
          <w:lang w:eastAsia="pl-PL"/>
        </w:rPr>
        <w:t xml:space="preserve"> przedstawiono badania nad </w:t>
      </w:r>
      <w:r w:rsidR="00357E56" w:rsidRPr="00F77380">
        <w:rPr>
          <w:rFonts w:ascii="Times New Roman" w:eastAsia="Arial Unicode MS" w:hAnsi="Times New Roman" w:cs="Times New Roman"/>
          <w:sz w:val="24"/>
          <w:szCs w:val="24"/>
        </w:rPr>
        <w:t>zakresem zastosowania sprawozdawczości zintegrowanej</w:t>
      </w:r>
      <w:r w:rsidR="00F77380" w:rsidRPr="00F7738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 kontekście realizacji</w:t>
      </w:r>
      <w:r w:rsidR="00F77380" w:rsidRPr="00F77380">
        <w:rPr>
          <w:rFonts w:ascii="Times New Roman" w:eastAsia="Arial Unicode MS" w:hAnsi="Times New Roman" w:cs="Times New Roman"/>
          <w:sz w:val="24"/>
          <w:szCs w:val="24"/>
        </w:rPr>
        <w:t xml:space="preserve"> </w:t>
      </w:r>
      <w:r w:rsidR="00F77380" w:rsidRPr="00F77380">
        <w:rPr>
          <w:rFonts w:ascii="Times New Roman" w:hAnsi="Times New Roman" w:cs="Times New Roman"/>
          <w:sz w:val="24"/>
          <w:szCs w:val="24"/>
        </w:rPr>
        <w:t>koncepcj</w:t>
      </w:r>
      <w:r w:rsidR="00926FD1">
        <w:rPr>
          <w:rFonts w:ascii="Times New Roman" w:hAnsi="Times New Roman" w:cs="Times New Roman"/>
          <w:sz w:val="24"/>
          <w:szCs w:val="24"/>
        </w:rPr>
        <w:t>i</w:t>
      </w:r>
      <w:r w:rsidR="00F77380" w:rsidRPr="00F77380">
        <w:rPr>
          <w:rFonts w:ascii="Times New Roman" w:hAnsi="Times New Roman" w:cs="Times New Roman"/>
          <w:sz w:val="24"/>
          <w:szCs w:val="24"/>
        </w:rPr>
        <w:t xml:space="preserve"> zrównoważonego rozwoju</w:t>
      </w:r>
      <w:r w:rsidR="0085103A" w:rsidRPr="00F77380">
        <w:rPr>
          <w:rFonts w:ascii="Times New Roman" w:eastAsia="Arial Unicode MS" w:hAnsi="Times New Roman" w:cs="Times New Roman"/>
          <w:sz w:val="24"/>
          <w:szCs w:val="24"/>
        </w:rPr>
        <w:t xml:space="preserve"> </w:t>
      </w:r>
      <w:r w:rsidR="00357E56" w:rsidRPr="00F77380">
        <w:rPr>
          <w:rFonts w:ascii="Times New Roman" w:eastAsia="Arial Unicode MS" w:hAnsi="Times New Roman" w:cs="Times New Roman"/>
          <w:sz w:val="24"/>
          <w:szCs w:val="24"/>
        </w:rPr>
        <w:t>w podmiotach leczniczych, w wybranych krajach</w:t>
      </w:r>
      <w:r w:rsidR="002113B4" w:rsidRPr="00F77380">
        <w:rPr>
          <w:rFonts w:ascii="Times New Roman" w:eastAsia="Arial Unicode MS" w:hAnsi="Times New Roman" w:cs="Times New Roman"/>
          <w:sz w:val="24"/>
          <w:szCs w:val="24"/>
        </w:rPr>
        <w:t xml:space="preserve"> świata.</w:t>
      </w:r>
    </w:p>
    <w:p w14:paraId="59EE3FC6" w14:textId="77777777" w:rsidR="0085103A" w:rsidRDefault="0085103A" w:rsidP="0085103A">
      <w:pPr>
        <w:autoSpaceDE w:val="0"/>
        <w:autoSpaceDN w:val="0"/>
        <w:adjustRightInd w:val="0"/>
        <w:spacing w:after="0" w:line="360" w:lineRule="auto"/>
        <w:jc w:val="center"/>
        <w:rPr>
          <w:rFonts w:ascii="Times New Roman" w:eastAsia="Arial Unicode MS" w:hAnsi="Times New Roman" w:cs="Times New Roman"/>
          <w:b/>
          <w:iCs/>
          <w:color w:val="000000" w:themeColor="text1"/>
          <w:sz w:val="20"/>
          <w:szCs w:val="20"/>
        </w:rPr>
      </w:pPr>
    </w:p>
    <w:p w14:paraId="264A2796" w14:textId="3BE332E5" w:rsidR="00CD787F" w:rsidRPr="00F77380" w:rsidRDefault="00357E56" w:rsidP="00F77380">
      <w:pPr>
        <w:autoSpaceDE w:val="0"/>
        <w:autoSpaceDN w:val="0"/>
        <w:adjustRightInd w:val="0"/>
        <w:spacing w:after="0" w:line="360" w:lineRule="auto"/>
        <w:jc w:val="center"/>
        <w:rPr>
          <w:rFonts w:ascii="Times New Roman" w:eastAsia="Arial Unicode MS" w:hAnsi="Times New Roman" w:cs="Times New Roman"/>
          <w:iCs/>
          <w:color w:val="000000" w:themeColor="text1"/>
          <w:sz w:val="20"/>
          <w:szCs w:val="20"/>
        </w:rPr>
      </w:pPr>
      <w:r w:rsidRPr="00F77380">
        <w:rPr>
          <w:rFonts w:ascii="Times New Roman" w:eastAsia="Arial Unicode MS" w:hAnsi="Times New Roman" w:cs="Times New Roman"/>
          <w:b/>
          <w:iCs/>
          <w:color w:val="000000" w:themeColor="text1"/>
          <w:sz w:val="20"/>
          <w:szCs w:val="20"/>
        </w:rPr>
        <w:t xml:space="preserve">Tabela </w:t>
      </w:r>
      <w:r w:rsidR="00D377D4">
        <w:rPr>
          <w:rFonts w:ascii="Times New Roman" w:eastAsia="Arial Unicode MS" w:hAnsi="Times New Roman" w:cs="Times New Roman"/>
          <w:b/>
          <w:iCs/>
          <w:color w:val="000000" w:themeColor="text1"/>
          <w:sz w:val="20"/>
          <w:szCs w:val="20"/>
        </w:rPr>
        <w:t>4</w:t>
      </w:r>
      <w:r w:rsidRPr="00F77380">
        <w:rPr>
          <w:rFonts w:ascii="Times New Roman" w:eastAsia="Arial Unicode MS" w:hAnsi="Times New Roman" w:cs="Times New Roman"/>
          <w:b/>
          <w:iCs/>
          <w:color w:val="000000" w:themeColor="text1"/>
          <w:sz w:val="20"/>
          <w:szCs w:val="20"/>
        </w:rPr>
        <w:t>.</w:t>
      </w:r>
      <w:r w:rsidRPr="00F77380">
        <w:rPr>
          <w:rFonts w:ascii="Times New Roman" w:eastAsia="Arial Unicode MS" w:hAnsi="Times New Roman" w:cs="Times New Roman"/>
          <w:iCs/>
          <w:color w:val="000000" w:themeColor="text1"/>
          <w:sz w:val="20"/>
          <w:szCs w:val="20"/>
        </w:rPr>
        <w:t xml:space="preserve"> Dotychczasowe badania </w:t>
      </w:r>
      <w:r w:rsidR="009A24AA">
        <w:rPr>
          <w:rFonts w:ascii="Times New Roman" w:eastAsia="Arial Unicode MS" w:hAnsi="Times New Roman" w:cs="Times New Roman"/>
          <w:iCs/>
          <w:color w:val="000000" w:themeColor="text1"/>
          <w:sz w:val="20"/>
          <w:szCs w:val="20"/>
        </w:rPr>
        <w:t xml:space="preserve">nad </w:t>
      </w:r>
      <w:r w:rsidR="00F77380" w:rsidRPr="00F77380">
        <w:rPr>
          <w:rFonts w:ascii="Times New Roman" w:eastAsia="Arial Unicode MS" w:hAnsi="Times New Roman" w:cs="Times New Roman"/>
          <w:sz w:val="20"/>
          <w:szCs w:val="20"/>
        </w:rPr>
        <w:t xml:space="preserve">zakresem zastosowania sprawozdawczości zintegrowanej </w:t>
      </w:r>
      <w:r w:rsidR="009A24AA">
        <w:rPr>
          <w:rFonts w:ascii="Times New Roman" w:eastAsia="Arial Unicode MS" w:hAnsi="Times New Roman" w:cs="Times New Roman"/>
          <w:sz w:val="20"/>
          <w:szCs w:val="20"/>
        </w:rPr>
        <w:t xml:space="preserve">w kontekście </w:t>
      </w:r>
      <w:r w:rsidR="00D049CE">
        <w:rPr>
          <w:rFonts w:ascii="Times New Roman" w:eastAsia="Arial Unicode MS" w:hAnsi="Times New Roman" w:cs="Times New Roman"/>
          <w:sz w:val="20"/>
          <w:szCs w:val="20"/>
        </w:rPr>
        <w:t xml:space="preserve">realizacji </w:t>
      </w:r>
      <w:r w:rsidR="00D049CE" w:rsidRPr="00F77380">
        <w:rPr>
          <w:rFonts w:ascii="Times New Roman" w:eastAsia="Arial Unicode MS" w:hAnsi="Times New Roman" w:cs="Times New Roman"/>
          <w:sz w:val="20"/>
          <w:szCs w:val="20"/>
        </w:rPr>
        <w:t>koncepcji</w:t>
      </w:r>
      <w:r w:rsidR="00F77380" w:rsidRPr="00F77380">
        <w:rPr>
          <w:rFonts w:ascii="Times New Roman" w:hAnsi="Times New Roman" w:cs="Times New Roman"/>
          <w:sz w:val="20"/>
          <w:szCs w:val="20"/>
        </w:rPr>
        <w:t xml:space="preserve"> zrównoważonego rozwoju</w:t>
      </w:r>
      <w:r w:rsidR="00F77380" w:rsidRPr="00F77380">
        <w:rPr>
          <w:rFonts w:ascii="Times New Roman" w:eastAsia="Arial Unicode MS" w:hAnsi="Times New Roman" w:cs="Times New Roman"/>
          <w:sz w:val="20"/>
          <w:szCs w:val="20"/>
        </w:rPr>
        <w:t xml:space="preserve"> w podmiotach </w:t>
      </w:r>
      <w:r w:rsidR="00D049CE" w:rsidRPr="00F77380">
        <w:rPr>
          <w:rFonts w:ascii="Times New Roman" w:eastAsia="Arial Unicode MS" w:hAnsi="Times New Roman" w:cs="Times New Roman"/>
          <w:sz w:val="20"/>
          <w:szCs w:val="20"/>
        </w:rPr>
        <w:t>leczniczych.</w:t>
      </w:r>
    </w:p>
    <w:tbl>
      <w:tblPr>
        <w:tblStyle w:val="Tabela-Siatka"/>
        <w:tblW w:w="0" w:type="auto"/>
        <w:tblLayout w:type="fixed"/>
        <w:tblLook w:val="04A0" w:firstRow="1" w:lastRow="0" w:firstColumn="1" w:lastColumn="0" w:noHBand="0" w:noVBand="1"/>
      </w:tblPr>
      <w:tblGrid>
        <w:gridCol w:w="1101"/>
        <w:gridCol w:w="1871"/>
        <w:gridCol w:w="4082"/>
        <w:gridCol w:w="1439"/>
      </w:tblGrid>
      <w:tr w:rsidR="00501B0E" w:rsidRPr="00501B0E" w14:paraId="6CB9DE21" w14:textId="77777777" w:rsidTr="00762D6D">
        <w:tc>
          <w:tcPr>
            <w:tcW w:w="1101" w:type="dxa"/>
          </w:tcPr>
          <w:p w14:paraId="05DD5F0A" w14:textId="77777777" w:rsidR="00002BFE" w:rsidRPr="00D61669" w:rsidRDefault="00002BFE" w:rsidP="00D61669">
            <w:pPr>
              <w:spacing w:after="0" w:line="240" w:lineRule="auto"/>
              <w:jc w:val="center"/>
              <w:rPr>
                <w:rFonts w:ascii="Times New Roman" w:hAnsi="Times New Roman" w:cs="Times New Roman"/>
                <w:b/>
                <w:color w:val="000000" w:themeColor="text1"/>
                <w:sz w:val="20"/>
                <w:szCs w:val="20"/>
              </w:rPr>
            </w:pPr>
            <w:r w:rsidRPr="00D61669">
              <w:rPr>
                <w:rFonts w:ascii="Times New Roman" w:hAnsi="Times New Roman" w:cs="Times New Roman"/>
                <w:b/>
                <w:color w:val="000000" w:themeColor="text1"/>
                <w:sz w:val="20"/>
                <w:szCs w:val="20"/>
              </w:rPr>
              <w:t>Kraj</w:t>
            </w:r>
          </w:p>
        </w:tc>
        <w:tc>
          <w:tcPr>
            <w:tcW w:w="1871" w:type="dxa"/>
          </w:tcPr>
          <w:p w14:paraId="1893C94B" w14:textId="77777777" w:rsidR="00002BFE" w:rsidRPr="00D61669" w:rsidRDefault="00002BFE" w:rsidP="00D61669">
            <w:pPr>
              <w:spacing w:after="0" w:line="240" w:lineRule="auto"/>
              <w:jc w:val="center"/>
              <w:rPr>
                <w:rFonts w:ascii="Times New Roman" w:hAnsi="Times New Roman" w:cs="Times New Roman"/>
                <w:b/>
                <w:color w:val="000000" w:themeColor="text1"/>
                <w:sz w:val="20"/>
                <w:szCs w:val="20"/>
              </w:rPr>
            </w:pPr>
            <w:r w:rsidRPr="00D61669">
              <w:rPr>
                <w:rFonts w:ascii="Times New Roman" w:hAnsi="Times New Roman" w:cs="Times New Roman"/>
                <w:b/>
                <w:color w:val="000000" w:themeColor="text1"/>
                <w:sz w:val="20"/>
                <w:szCs w:val="20"/>
              </w:rPr>
              <w:t>Cel badania</w:t>
            </w:r>
          </w:p>
        </w:tc>
        <w:tc>
          <w:tcPr>
            <w:tcW w:w="4082" w:type="dxa"/>
          </w:tcPr>
          <w:p w14:paraId="789E00BC" w14:textId="3462741D" w:rsidR="00002BFE" w:rsidRPr="00D61669" w:rsidRDefault="00002BFE" w:rsidP="00D61669">
            <w:pPr>
              <w:spacing w:after="0" w:line="240" w:lineRule="auto"/>
              <w:jc w:val="center"/>
              <w:rPr>
                <w:rFonts w:ascii="Times New Roman" w:hAnsi="Times New Roman" w:cs="Times New Roman"/>
                <w:b/>
                <w:color w:val="000000" w:themeColor="text1"/>
                <w:sz w:val="20"/>
                <w:szCs w:val="20"/>
              </w:rPr>
            </w:pPr>
            <w:r w:rsidRPr="00D61669">
              <w:rPr>
                <w:rFonts w:ascii="Times New Roman" w:hAnsi="Times New Roman" w:cs="Times New Roman"/>
                <w:b/>
                <w:color w:val="000000" w:themeColor="text1"/>
                <w:sz w:val="20"/>
                <w:szCs w:val="20"/>
              </w:rPr>
              <w:t>Główne wyniki</w:t>
            </w:r>
            <w:r w:rsidR="00A35651" w:rsidRPr="00D61669">
              <w:rPr>
                <w:rFonts w:ascii="Times New Roman" w:hAnsi="Times New Roman" w:cs="Times New Roman"/>
                <w:b/>
                <w:color w:val="000000" w:themeColor="text1"/>
                <w:sz w:val="20"/>
                <w:szCs w:val="20"/>
              </w:rPr>
              <w:t xml:space="preserve"> badania</w:t>
            </w:r>
          </w:p>
        </w:tc>
        <w:tc>
          <w:tcPr>
            <w:tcW w:w="1439" w:type="dxa"/>
          </w:tcPr>
          <w:p w14:paraId="608F18DE" w14:textId="77777777" w:rsidR="00002BFE" w:rsidRPr="00D61669" w:rsidRDefault="00002BFE" w:rsidP="00D61669">
            <w:pPr>
              <w:spacing w:after="0" w:line="240" w:lineRule="auto"/>
              <w:jc w:val="center"/>
              <w:rPr>
                <w:rFonts w:ascii="Times New Roman" w:hAnsi="Times New Roman" w:cs="Times New Roman"/>
                <w:b/>
                <w:color w:val="000000" w:themeColor="text1"/>
                <w:sz w:val="20"/>
                <w:szCs w:val="20"/>
              </w:rPr>
            </w:pPr>
            <w:r w:rsidRPr="00D61669">
              <w:rPr>
                <w:rFonts w:ascii="Times New Roman" w:hAnsi="Times New Roman" w:cs="Times New Roman"/>
                <w:b/>
                <w:color w:val="000000" w:themeColor="text1"/>
                <w:sz w:val="20"/>
                <w:szCs w:val="20"/>
              </w:rPr>
              <w:t>Źródło</w:t>
            </w:r>
          </w:p>
        </w:tc>
      </w:tr>
      <w:tr w:rsidR="00501B0E" w:rsidRPr="00501B0E" w14:paraId="5D741A35" w14:textId="77777777" w:rsidTr="00762D6D">
        <w:tc>
          <w:tcPr>
            <w:tcW w:w="1101" w:type="dxa"/>
          </w:tcPr>
          <w:p w14:paraId="318B7DE4" w14:textId="014FCED2" w:rsidR="00002BFE" w:rsidRPr="00501B0E" w:rsidRDefault="00AE4318" w:rsidP="00AE4166">
            <w:pPr>
              <w:spacing w:after="0" w:line="240" w:lineRule="auto"/>
              <w:jc w:val="both"/>
              <w:rPr>
                <w:rFonts w:ascii="Times New Roman" w:hAnsi="Times New Roman" w:cs="Times New Roman"/>
                <w:color w:val="000000" w:themeColor="text1"/>
                <w:sz w:val="24"/>
                <w:szCs w:val="24"/>
              </w:rPr>
            </w:pPr>
            <w:r w:rsidRPr="00AE4166">
              <w:rPr>
                <w:rFonts w:ascii="Times New Roman" w:hAnsi="Times New Roman" w:cs="Times New Roman"/>
                <w:color w:val="000000" w:themeColor="text1"/>
                <w:sz w:val="20"/>
                <w:szCs w:val="20"/>
              </w:rPr>
              <w:t>Irlandia</w:t>
            </w:r>
          </w:p>
        </w:tc>
        <w:tc>
          <w:tcPr>
            <w:tcW w:w="1871" w:type="dxa"/>
          </w:tcPr>
          <w:p w14:paraId="4F696EDE" w14:textId="3D7C0835" w:rsidR="00002BFE" w:rsidRPr="00501B0E" w:rsidRDefault="00762D6D" w:rsidP="00AE4166">
            <w:pPr>
              <w:spacing w:after="0" w:line="240" w:lineRule="auto"/>
              <w:jc w:val="both"/>
              <w:rPr>
                <w:rFonts w:ascii="Times New Roman" w:hAnsi="Times New Roman" w:cs="Times New Roman"/>
                <w:color w:val="000000" w:themeColor="text1"/>
                <w:sz w:val="24"/>
                <w:szCs w:val="24"/>
              </w:rPr>
            </w:pPr>
            <w:r w:rsidRPr="00AE4166">
              <w:rPr>
                <w:rFonts w:ascii="Times New Roman" w:eastAsia="Arial Unicode MS" w:hAnsi="Times New Roman" w:cs="Times New Roman"/>
                <w:color w:val="000000" w:themeColor="text1"/>
                <w:sz w:val="20"/>
                <w:szCs w:val="20"/>
              </w:rPr>
              <w:t>Poprawa jakości pracy</w:t>
            </w:r>
            <w:r w:rsidR="00D57E4E">
              <w:rPr>
                <w:rFonts w:ascii="Times New Roman" w:eastAsia="Arial Unicode MS" w:hAnsi="Times New Roman" w:cs="Times New Roman"/>
                <w:color w:val="000000" w:themeColor="text1"/>
                <w:sz w:val="20"/>
                <w:szCs w:val="20"/>
              </w:rPr>
              <w:t>,</w:t>
            </w:r>
            <w:r w:rsidR="00AE4166" w:rsidRPr="00AE4166">
              <w:rPr>
                <w:rFonts w:ascii="Times New Roman" w:eastAsia="Arial Unicode MS" w:hAnsi="Times New Roman" w:cs="Times New Roman"/>
                <w:color w:val="000000" w:themeColor="text1"/>
                <w:sz w:val="20"/>
                <w:szCs w:val="20"/>
              </w:rPr>
              <w:t xml:space="preserve"> personelu </w:t>
            </w:r>
            <w:r w:rsidR="00D57E4E">
              <w:rPr>
                <w:rFonts w:ascii="Times New Roman" w:eastAsia="Arial Unicode MS" w:hAnsi="Times New Roman" w:cs="Times New Roman"/>
                <w:color w:val="000000" w:themeColor="text1"/>
                <w:sz w:val="20"/>
                <w:szCs w:val="20"/>
              </w:rPr>
              <w:t>szpitala</w:t>
            </w:r>
            <w:r w:rsidR="00CD787F" w:rsidRPr="00AE4166">
              <w:rPr>
                <w:rFonts w:ascii="Times New Roman" w:eastAsia="Arial Unicode MS" w:hAnsi="Times New Roman" w:cs="Times New Roman"/>
                <w:color w:val="000000" w:themeColor="text1"/>
                <w:sz w:val="20"/>
                <w:szCs w:val="20"/>
              </w:rPr>
              <w:t>, który</w:t>
            </w:r>
            <w:r w:rsidR="00AE4166">
              <w:rPr>
                <w:rFonts w:ascii="Times New Roman" w:eastAsia="Arial Unicode MS" w:hAnsi="Times New Roman" w:cs="Times New Roman"/>
                <w:color w:val="000000" w:themeColor="text1"/>
                <w:sz w:val="20"/>
                <w:szCs w:val="20"/>
              </w:rPr>
              <w:t xml:space="preserve"> </w:t>
            </w:r>
            <w:r w:rsidR="00CD787F" w:rsidRPr="00AE4166">
              <w:rPr>
                <w:rFonts w:ascii="Times New Roman" w:eastAsia="Arial Unicode MS" w:hAnsi="Times New Roman" w:cs="Times New Roman"/>
                <w:color w:val="000000" w:themeColor="text1"/>
                <w:sz w:val="20"/>
                <w:szCs w:val="20"/>
              </w:rPr>
              <w:t>zidentyfikowa</w:t>
            </w:r>
            <w:r w:rsidR="00AE4166" w:rsidRPr="00AE4166">
              <w:rPr>
                <w:rFonts w:ascii="Times New Roman" w:eastAsia="Arial Unicode MS" w:hAnsi="Times New Roman" w:cs="Times New Roman"/>
                <w:color w:val="000000" w:themeColor="text1"/>
                <w:sz w:val="20"/>
                <w:szCs w:val="20"/>
              </w:rPr>
              <w:t xml:space="preserve">ł </w:t>
            </w:r>
            <w:r w:rsidR="00CD787F" w:rsidRPr="00AE4166">
              <w:rPr>
                <w:rFonts w:ascii="Times New Roman" w:eastAsia="Arial Unicode MS" w:hAnsi="Times New Roman" w:cs="Times New Roman"/>
                <w:color w:val="000000" w:themeColor="text1"/>
                <w:sz w:val="20"/>
                <w:szCs w:val="20"/>
              </w:rPr>
              <w:t xml:space="preserve">niedociągnięcia i wyzwania związane z wdrażaniem inicjatyw na rzecz </w:t>
            </w:r>
            <w:r w:rsidR="00C26C30" w:rsidRPr="00AE4166">
              <w:rPr>
                <w:rFonts w:ascii="Times New Roman" w:eastAsia="Arial Unicode MS" w:hAnsi="Times New Roman" w:cs="Times New Roman"/>
                <w:color w:val="000000" w:themeColor="text1"/>
                <w:sz w:val="20"/>
                <w:szCs w:val="20"/>
              </w:rPr>
              <w:t>zrównoważone</w:t>
            </w:r>
            <w:r w:rsidR="00AE4166" w:rsidRPr="00AE4166">
              <w:rPr>
                <w:rFonts w:ascii="Times New Roman" w:eastAsia="Arial Unicode MS" w:hAnsi="Times New Roman" w:cs="Times New Roman"/>
                <w:color w:val="000000" w:themeColor="text1"/>
                <w:sz w:val="20"/>
                <w:szCs w:val="20"/>
              </w:rPr>
              <w:t>g</w:t>
            </w:r>
            <w:r w:rsidR="00C26C30" w:rsidRPr="00AE4166">
              <w:rPr>
                <w:rFonts w:ascii="Times New Roman" w:eastAsia="Arial Unicode MS" w:hAnsi="Times New Roman" w:cs="Times New Roman"/>
                <w:color w:val="000000" w:themeColor="text1"/>
                <w:sz w:val="20"/>
                <w:szCs w:val="20"/>
              </w:rPr>
              <w:t>o</w:t>
            </w:r>
            <w:r w:rsidR="00CD787F" w:rsidRPr="00AE4166">
              <w:rPr>
                <w:rFonts w:ascii="Times New Roman" w:eastAsia="Arial Unicode MS" w:hAnsi="Times New Roman" w:cs="Times New Roman"/>
                <w:color w:val="000000" w:themeColor="text1"/>
                <w:sz w:val="20"/>
                <w:szCs w:val="20"/>
              </w:rPr>
              <w:t xml:space="preserve"> rozwoju w służbie zdrowia</w:t>
            </w:r>
            <w:r w:rsidR="00AE4166" w:rsidRPr="00AE4166">
              <w:rPr>
                <w:rFonts w:ascii="Times New Roman" w:eastAsia="Arial Unicode MS" w:hAnsi="Times New Roman" w:cs="Times New Roman"/>
                <w:color w:val="000000" w:themeColor="text1"/>
                <w:sz w:val="20"/>
                <w:szCs w:val="20"/>
              </w:rPr>
              <w:t>.</w:t>
            </w:r>
            <w:r w:rsidR="00AE4166">
              <w:rPr>
                <w:rFonts w:ascii="Times New Roman" w:eastAsia="Arial Unicode MS" w:hAnsi="Times New Roman" w:cs="Times New Roman"/>
                <w:color w:val="000000" w:themeColor="text1"/>
                <w:sz w:val="20"/>
                <w:szCs w:val="20"/>
              </w:rPr>
              <w:t xml:space="preserve"> </w:t>
            </w:r>
            <w:r w:rsidR="00AE4166" w:rsidRPr="00AE4166">
              <w:rPr>
                <w:rFonts w:ascii="Times New Roman" w:eastAsia="Arial Unicode MS" w:hAnsi="Times New Roman" w:cs="Times New Roman"/>
                <w:color w:val="000000" w:themeColor="text1"/>
                <w:sz w:val="20"/>
                <w:szCs w:val="20"/>
              </w:rPr>
              <w:t>W</w:t>
            </w:r>
            <w:r w:rsidR="00CD787F" w:rsidRPr="00AE4166">
              <w:rPr>
                <w:rFonts w:ascii="Times New Roman" w:eastAsia="Arial Unicode MS" w:hAnsi="Times New Roman" w:cs="Times New Roman"/>
                <w:color w:val="000000" w:themeColor="text1"/>
                <w:sz w:val="20"/>
                <w:szCs w:val="20"/>
              </w:rPr>
              <w:t xml:space="preserve"> celu połączenia wiedzy specjalistycznej </w:t>
            </w:r>
            <w:r w:rsidR="00AE4166" w:rsidRPr="00AE4166">
              <w:rPr>
                <w:rFonts w:ascii="Times New Roman" w:eastAsia="Arial Unicode MS" w:hAnsi="Times New Roman" w:cs="Times New Roman"/>
                <w:color w:val="000000" w:themeColor="text1"/>
                <w:sz w:val="20"/>
                <w:szCs w:val="20"/>
              </w:rPr>
              <w:t xml:space="preserve">z </w:t>
            </w:r>
            <w:r w:rsidR="00AE4166" w:rsidRPr="00AE4166">
              <w:rPr>
                <w:rFonts w:ascii="Times New Roman" w:eastAsia="Arial Unicode MS" w:hAnsi="Times New Roman" w:cs="Times New Roman"/>
                <w:color w:val="000000" w:themeColor="text1"/>
                <w:sz w:val="20"/>
                <w:szCs w:val="20"/>
              </w:rPr>
              <w:lastRenderedPageBreak/>
              <w:t>raportowaniem zintegrowanym.</w:t>
            </w:r>
          </w:p>
        </w:tc>
        <w:tc>
          <w:tcPr>
            <w:tcW w:w="4082" w:type="dxa"/>
          </w:tcPr>
          <w:p w14:paraId="1ACF08BA" w14:textId="1AD4B296" w:rsidR="00002BFE" w:rsidRPr="00501B0E" w:rsidRDefault="00002BFE" w:rsidP="001F76E4">
            <w:pPr>
              <w:spacing w:after="0" w:line="240" w:lineRule="auto"/>
              <w:jc w:val="both"/>
              <w:rPr>
                <w:rFonts w:ascii="Times New Roman" w:hAnsi="Times New Roman" w:cs="Times New Roman"/>
                <w:color w:val="000000" w:themeColor="text1"/>
                <w:sz w:val="24"/>
                <w:szCs w:val="24"/>
              </w:rPr>
            </w:pPr>
            <w:r w:rsidRPr="001F76E4">
              <w:rPr>
                <w:rFonts w:ascii="Times New Roman" w:hAnsi="Times New Roman" w:cs="Times New Roman"/>
                <w:sz w:val="20"/>
                <w:szCs w:val="20"/>
              </w:rPr>
              <w:lastRenderedPageBreak/>
              <w:t>Wyniki badania potwierdziły możliwości zastosowania koncepcji</w:t>
            </w:r>
            <w:r w:rsidR="001F76E4" w:rsidRPr="001F76E4">
              <w:rPr>
                <w:rFonts w:ascii="Times New Roman" w:hAnsi="Times New Roman" w:cs="Times New Roman"/>
                <w:sz w:val="20"/>
                <w:szCs w:val="20"/>
              </w:rPr>
              <w:t xml:space="preserve"> CSR</w:t>
            </w:r>
            <w:r w:rsidRPr="001F76E4">
              <w:rPr>
                <w:rFonts w:ascii="Times New Roman" w:hAnsi="Times New Roman" w:cs="Times New Roman"/>
                <w:sz w:val="20"/>
                <w:szCs w:val="20"/>
              </w:rPr>
              <w:t xml:space="preserve"> w sektorze opieki zdrowotnej. Wskazano, że zarządzanie jest w centrum procesu kierowania interesariuszami i identyfikacją przywództwa jako kluczowy czynnik wspierający stosowanie koncepcji CSR. Wyniki badań potwierdzają również pogląd na </w:t>
            </w:r>
            <w:r w:rsidR="001F76E4" w:rsidRPr="001F76E4">
              <w:rPr>
                <w:rFonts w:ascii="Times New Roman" w:hAnsi="Times New Roman" w:cs="Times New Roman"/>
                <w:sz w:val="20"/>
                <w:szCs w:val="20"/>
              </w:rPr>
              <w:t>sprawozdawczość zintegrowaną,</w:t>
            </w:r>
            <w:r w:rsidRPr="001F76E4">
              <w:rPr>
                <w:rFonts w:ascii="Times New Roman" w:hAnsi="Times New Roman" w:cs="Times New Roman"/>
                <w:sz w:val="20"/>
                <w:szCs w:val="20"/>
              </w:rPr>
              <w:t xml:space="preserve"> jako wynik ciągłego dialogu pomiędzy zaangażowanymi podmiotami, sugerując, że pożądane są dalsze badania procesu komunikacji, zarówno w perspektywie socjologicznej, jak i menedżerskiej.  Na bardziej praktycznym poziomie, badania dostarczyły menedżerom </w:t>
            </w:r>
            <w:r w:rsidRPr="001F76E4">
              <w:rPr>
                <w:rFonts w:ascii="Times New Roman" w:hAnsi="Times New Roman" w:cs="Times New Roman"/>
                <w:sz w:val="20"/>
                <w:szCs w:val="20"/>
              </w:rPr>
              <w:lastRenderedPageBreak/>
              <w:t>kompleksowych informacji niezbędnych do zrozumienia kluczowych determinantów CSR i opracowania strategicznych planów wdrożenia tej koncepcji.</w:t>
            </w:r>
          </w:p>
        </w:tc>
        <w:tc>
          <w:tcPr>
            <w:tcW w:w="1439" w:type="dxa"/>
          </w:tcPr>
          <w:p w14:paraId="138E8564" w14:textId="2552E8CC" w:rsidR="00002BFE" w:rsidRPr="00D61669" w:rsidRDefault="0085103A" w:rsidP="00D61669">
            <w:pPr>
              <w:spacing w:after="0" w:line="240" w:lineRule="auto"/>
              <w:jc w:val="both"/>
              <w:rPr>
                <w:rFonts w:ascii="Times New Roman" w:hAnsi="Times New Roman" w:cs="Times New Roman"/>
                <w:color w:val="000000" w:themeColor="text1"/>
                <w:sz w:val="20"/>
                <w:szCs w:val="20"/>
              </w:rPr>
            </w:pPr>
            <w:proofErr w:type="spellStart"/>
            <w:r w:rsidRPr="00D61669">
              <w:rPr>
                <w:rFonts w:ascii="Times New Roman" w:hAnsi="Times New Roman" w:cs="Times New Roman"/>
                <w:sz w:val="20"/>
                <w:szCs w:val="20"/>
              </w:rPr>
              <w:lastRenderedPageBreak/>
              <w:t>Fogarty</w:t>
            </w:r>
            <w:proofErr w:type="spellEnd"/>
            <w:r w:rsidRPr="00D61669">
              <w:rPr>
                <w:rFonts w:ascii="Times New Roman" w:hAnsi="Times New Roman" w:cs="Times New Roman"/>
                <w:sz w:val="20"/>
                <w:szCs w:val="20"/>
              </w:rPr>
              <w:t xml:space="preserve">, </w:t>
            </w:r>
            <w:proofErr w:type="spellStart"/>
            <w:r w:rsidRPr="00D61669">
              <w:rPr>
                <w:rFonts w:ascii="Times New Roman" w:hAnsi="Times New Roman" w:cs="Times New Roman"/>
                <w:sz w:val="20"/>
                <w:szCs w:val="20"/>
              </w:rPr>
              <w:t>O'Regan</w:t>
            </w:r>
            <w:proofErr w:type="spellEnd"/>
            <w:r w:rsidRPr="00D61669">
              <w:rPr>
                <w:rFonts w:ascii="Times New Roman" w:hAnsi="Times New Roman" w:cs="Times New Roman"/>
                <w:sz w:val="20"/>
                <w:szCs w:val="20"/>
              </w:rPr>
              <w:t xml:space="preserve">, </w:t>
            </w:r>
            <w:proofErr w:type="spellStart"/>
            <w:r w:rsidRPr="00D61669">
              <w:rPr>
                <w:rFonts w:ascii="Times New Roman" w:hAnsi="Times New Roman" w:cs="Times New Roman"/>
                <w:sz w:val="20"/>
                <w:szCs w:val="20"/>
              </w:rPr>
              <w:t>Moles</w:t>
            </w:r>
            <w:proofErr w:type="spellEnd"/>
            <w:r w:rsidRPr="00D61669">
              <w:rPr>
                <w:rFonts w:ascii="Times New Roman" w:eastAsia="Arial Unicode MS" w:hAnsi="Times New Roman" w:cs="Times New Roman"/>
                <w:color w:val="000000" w:themeColor="text1"/>
                <w:sz w:val="20"/>
                <w:szCs w:val="20"/>
              </w:rPr>
              <w:t>, 2016, s. 248-259</w:t>
            </w:r>
            <w:r w:rsidR="00D61669" w:rsidRPr="00D61669">
              <w:rPr>
                <w:rFonts w:ascii="Times New Roman" w:eastAsia="Arial Unicode MS" w:hAnsi="Times New Roman" w:cs="Times New Roman"/>
                <w:color w:val="000000" w:themeColor="text1"/>
                <w:sz w:val="20"/>
                <w:szCs w:val="20"/>
              </w:rPr>
              <w:t>.</w:t>
            </w:r>
          </w:p>
          <w:p w14:paraId="5D9FFB2F" w14:textId="77777777" w:rsidR="00002BFE" w:rsidRPr="00D61669" w:rsidRDefault="00002BFE" w:rsidP="00D61669">
            <w:pPr>
              <w:autoSpaceDE w:val="0"/>
              <w:autoSpaceDN w:val="0"/>
              <w:adjustRightInd w:val="0"/>
              <w:spacing w:after="0" w:line="240" w:lineRule="auto"/>
              <w:jc w:val="both"/>
              <w:rPr>
                <w:rFonts w:ascii="Times New Roman" w:hAnsi="Times New Roman" w:cs="Times New Roman"/>
                <w:color w:val="000000" w:themeColor="text1"/>
                <w:sz w:val="20"/>
                <w:szCs w:val="20"/>
              </w:rPr>
            </w:pPr>
          </w:p>
        </w:tc>
      </w:tr>
      <w:tr w:rsidR="00501B0E" w:rsidRPr="00FB56A6" w14:paraId="550C30C7" w14:textId="77777777" w:rsidTr="00762D6D">
        <w:tc>
          <w:tcPr>
            <w:tcW w:w="1101" w:type="dxa"/>
          </w:tcPr>
          <w:p w14:paraId="4A1E3ED1" w14:textId="1113DCDB" w:rsidR="00002BFE" w:rsidRPr="008B29C0" w:rsidRDefault="009D0170" w:rsidP="008B29C0">
            <w:pPr>
              <w:spacing w:after="0" w:line="240" w:lineRule="auto"/>
              <w:jc w:val="both"/>
              <w:rPr>
                <w:rFonts w:ascii="Times New Roman" w:hAnsi="Times New Roman" w:cs="Times New Roman"/>
                <w:color w:val="000000" w:themeColor="text1"/>
                <w:sz w:val="20"/>
                <w:szCs w:val="20"/>
              </w:rPr>
            </w:pPr>
            <w:r w:rsidRPr="008B29C0">
              <w:rPr>
                <w:rFonts w:ascii="Times New Roman" w:hAnsi="Times New Roman" w:cs="Times New Roman"/>
                <w:color w:val="000000" w:themeColor="text1"/>
                <w:sz w:val="20"/>
                <w:szCs w:val="20"/>
              </w:rPr>
              <w:t>Austria</w:t>
            </w:r>
          </w:p>
        </w:tc>
        <w:tc>
          <w:tcPr>
            <w:tcW w:w="1871" w:type="dxa"/>
          </w:tcPr>
          <w:p w14:paraId="055CB06C" w14:textId="5661D1A0" w:rsidR="00002BFE" w:rsidRPr="008B29C0" w:rsidRDefault="008C5EF0" w:rsidP="008B29C0">
            <w:pPr>
              <w:spacing w:after="0" w:line="240" w:lineRule="auto"/>
              <w:jc w:val="both"/>
              <w:rPr>
                <w:rFonts w:ascii="Times New Roman" w:hAnsi="Times New Roman" w:cs="Times New Roman"/>
                <w:color w:val="000000" w:themeColor="text1"/>
                <w:sz w:val="20"/>
                <w:szCs w:val="20"/>
              </w:rPr>
            </w:pPr>
            <w:r w:rsidRPr="008B29C0">
              <w:rPr>
                <w:rFonts w:ascii="Times New Roman" w:hAnsi="Times New Roman" w:cs="Times New Roman"/>
                <w:color w:val="000000" w:themeColor="text1"/>
                <w:sz w:val="20"/>
                <w:szCs w:val="20"/>
              </w:rPr>
              <w:t>Sprawdz</w:t>
            </w:r>
            <w:r w:rsidR="006C68BD" w:rsidRPr="008B29C0">
              <w:rPr>
                <w:rFonts w:ascii="Times New Roman" w:hAnsi="Times New Roman" w:cs="Times New Roman"/>
                <w:color w:val="000000" w:themeColor="text1"/>
                <w:sz w:val="20"/>
                <w:szCs w:val="20"/>
              </w:rPr>
              <w:t>ono</w:t>
            </w:r>
            <w:r w:rsidRPr="008B29C0">
              <w:rPr>
                <w:rFonts w:ascii="Times New Roman" w:hAnsi="Times New Roman" w:cs="Times New Roman"/>
                <w:color w:val="000000" w:themeColor="text1"/>
                <w:sz w:val="20"/>
                <w:szCs w:val="20"/>
              </w:rPr>
              <w:t>, w jaki</w:t>
            </w:r>
            <w:r w:rsidR="00FC3428" w:rsidRPr="008B29C0">
              <w:rPr>
                <w:rFonts w:ascii="Times New Roman" w:hAnsi="Times New Roman" w:cs="Times New Roman"/>
                <w:color w:val="000000" w:themeColor="text1"/>
                <w:sz w:val="20"/>
                <w:szCs w:val="20"/>
              </w:rPr>
              <w:t xml:space="preserve"> </w:t>
            </w:r>
            <w:r w:rsidRPr="008B29C0">
              <w:rPr>
                <w:rFonts w:ascii="Times New Roman" w:hAnsi="Times New Roman" w:cs="Times New Roman"/>
                <w:color w:val="000000" w:themeColor="text1"/>
                <w:sz w:val="20"/>
                <w:szCs w:val="20"/>
              </w:rPr>
              <w:t>sposób koncepcja zrównoważonego rozwoju może być stosowana w szpitalach</w:t>
            </w:r>
            <w:r w:rsidR="001F76E4" w:rsidRPr="008B29C0">
              <w:rPr>
                <w:rFonts w:ascii="Times New Roman" w:hAnsi="Times New Roman" w:cs="Times New Roman"/>
                <w:color w:val="000000" w:themeColor="text1"/>
                <w:sz w:val="20"/>
                <w:szCs w:val="20"/>
              </w:rPr>
              <w:t xml:space="preserve">, według </w:t>
            </w:r>
            <w:r w:rsidRPr="008B29C0">
              <w:rPr>
                <w:rFonts w:ascii="Times New Roman" w:hAnsi="Times New Roman" w:cs="Times New Roman"/>
                <w:color w:val="000000" w:themeColor="text1"/>
                <w:sz w:val="20"/>
                <w:szCs w:val="20"/>
              </w:rPr>
              <w:t>założe</w:t>
            </w:r>
            <w:r w:rsidR="001F76E4" w:rsidRPr="008B29C0">
              <w:rPr>
                <w:rFonts w:ascii="Times New Roman" w:hAnsi="Times New Roman" w:cs="Times New Roman"/>
                <w:color w:val="000000" w:themeColor="text1"/>
                <w:sz w:val="20"/>
                <w:szCs w:val="20"/>
              </w:rPr>
              <w:t>ń</w:t>
            </w:r>
            <w:r w:rsidR="00992B67">
              <w:rPr>
                <w:rFonts w:ascii="Times New Roman" w:hAnsi="Times New Roman" w:cs="Times New Roman"/>
                <w:color w:val="000000" w:themeColor="text1"/>
                <w:sz w:val="20"/>
                <w:szCs w:val="20"/>
              </w:rPr>
              <w:t xml:space="preserve"> </w:t>
            </w:r>
            <w:r w:rsidRPr="008B29C0">
              <w:rPr>
                <w:rFonts w:ascii="Times New Roman" w:hAnsi="Times New Roman" w:cs="Times New Roman"/>
                <w:color w:val="000000" w:themeColor="text1"/>
                <w:sz w:val="20"/>
                <w:szCs w:val="20"/>
              </w:rPr>
              <w:t>ekologiczn</w:t>
            </w:r>
            <w:r w:rsidR="00A91ED7" w:rsidRPr="008B29C0">
              <w:rPr>
                <w:rFonts w:ascii="Times New Roman" w:hAnsi="Times New Roman" w:cs="Times New Roman"/>
                <w:color w:val="000000" w:themeColor="text1"/>
                <w:sz w:val="20"/>
                <w:szCs w:val="20"/>
              </w:rPr>
              <w:t>y</w:t>
            </w:r>
            <w:r w:rsidR="001F76E4" w:rsidRPr="008B29C0">
              <w:rPr>
                <w:rFonts w:ascii="Times New Roman" w:hAnsi="Times New Roman" w:cs="Times New Roman"/>
                <w:color w:val="000000" w:themeColor="text1"/>
                <w:sz w:val="20"/>
                <w:szCs w:val="20"/>
              </w:rPr>
              <w:t xml:space="preserve">ch. </w:t>
            </w:r>
            <w:r w:rsidR="00B2434A" w:rsidRPr="008B29C0">
              <w:rPr>
                <w:rFonts w:ascii="Times New Roman" w:hAnsi="Times New Roman" w:cs="Times New Roman"/>
                <w:color w:val="000000" w:themeColor="text1"/>
                <w:sz w:val="20"/>
                <w:szCs w:val="20"/>
              </w:rPr>
              <w:t>Szpital</w:t>
            </w:r>
            <w:r w:rsidR="001F76E4" w:rsidRPr="008B29C0">
              <w:rPr>
                <w:rFonts w:ascii="Times New Roman" w:hAnsi="Times New Roman" w:cs="Times New Roman"/>
                <w:color w:val="000000" w:themeColor="text1"/>
                <w:sz w:val="20"/>
                <w:szCs w:val="20"/>
              </w:rPr>
              <w:t>e</w:t>
            </w:r>
            <w:r w:rsidR="00B2434A" w:rsidRPr="008B29C0">
              <w:rPr>
                <w:rFonts w:ascii="Times New Roman" w:hAnsi="Times New Roman" w:cs="Times New Roman"/>
                <w:color w:val="000000" w:themeColor="text1"/>
                <w:sz w:val="20"/>
                <w:szCs w:val="20"/>
              </w:rPr>
              <w:t xml:space="preserve"> powin</w:t>
            </w:r>
            <w:r w:rsidR="001F76E4" w:rsidRPr="008B29C0">
              <w:rPr>
                <w:rFonts w:ascii="Times New Roman" w:hAnsi="Times New Roman" w:cs="Times New Roman"/>
                <w:color w:val="000000" w:themeColor="text1"/>
                <w:sz w:val="20"/>
                <w:szCs w:val="20"/>
              </w:rPr>
              <w:t>ny</w:t>
            </w:r>
            <w:r w:rsidR="00B2434A" w:rsidRPr="008B29C0">
              <w:rPr>
                <w:rFonts w:ascii="Times New Roman" w:hAnsi="Times New Roman" w:cs="Times New Roman"/>
                <w:color w:val="000000" w:themeColor="text1"/>
                <w:sz w:val="20"/>
                <w:szCs w:val="20"/>
              </w:rPr>
              <w:t xml:space="preserve"> dbać o</w:t>
            </w:r>
            <w:r w:rsidRPr="008B29C0">
              <w:rPr>
                <w:rFonts w:ascii="Times New Roman" w:hAnsi="Times New Roman" w:cs="Times New Roman"/>
                <w:color w:val="000000" w:themeColor="text1"/>
                <w:sz w:val="20"/>
                <w:szCs w:val="20"/>
              </w:rPr>
              <w:t xml:space="preserve"> rentowność i </w:t>
            </w:r>
            <w:r w:rsidR="00B2434A" w:rsidRPr="008B29C0">
              <w:rPr>
                <w:rFonts w:ascii="Times New Roman" w:hAnsi="Times New Roman" w:cs="Times New Roman"/>
                <w:color w:val="000000" w:themeColor="text1"/>
                <w:sz w:val="20"/>
                <w:szCs w:val="20"/>
              </w:rPr>
              <w:t>przyczyniać</w:t>
            </w:r>
            <w:r w:rsidRPr="008B29C0">
              <w:rPr>
                <w:rFonts w:ascii="Times New Roman" w:hAnsi="Times New Roman" w:cs="Times New Roman"/>
                <w:color w:val="000000" w:themeColor="text1"/>
                <w:sz w:val="20"/>
                <w:szCs w:val="20"/>
              </w:rPr>
              <w:t xml:space="preserve"> się do</w:t>
            </w:r>
            <w:r w:rsidR="001F76E4" w:rsidRPr="008B29C0">
              <w:rPr>
                <w:rFonts w:ascii="Times New Roman" w:hAnsi="Times New Roman" w:cs="Times New Roman"/>
                <w:color w:val="000000" w:themeColor="text1"/>
                <w:sz w:val="20"/>
                <w:szCs w:val="20"/>
              </w:rPr>
              <w:t xml:space="preserve"> </w:t>
            </w:r>
            <w:r w:rsidRPr="008B29C0">
              <w:rPr>
                <w:rFonts w:ascii="Times New Roman" w:hAnsi="Times New Roman" w:cs="Times New Roman"/>
                <w:color w:val="000000" w:themeColor="text1"/>
                <w:sz w:val="20"/>
                <w:szCs w:val="20"/>
              </w:rPr>
              <w:t>globalnego zrównoważonego rozwoju</w:t>
            </w:r>
            <w:r w:rsidR="00CB5C9A">
              <w:rPr>
                <w:rFonts w:ascii="Times New Roman" w:hAnsi="Times New Roman" w:cs="Times New Roman"/>
                <w:color w:val="000000" w:themeColor="text1"/>
                <w:sz w:val="20"/>
                <w:szCs w:val="20"/>
              </w:rPr>
              <w:t>, jak również raportować wyniki tej działalności za pomocą raportów zintegrowanych</w:t>
            </w:r>
            <w:r w:rsidR="00B2434A" w:rsidRPr="008B29C0">
              <w:rPr>
                <w:rFonts w:ascii="Times New Roman" w:hAnsi="Times New Roman" w:cs="Times New Roman"/>
                <w:color w:val="000000" w:themeColor="text1"/>
                <w:sz w:val="20"/>
                <w:szCs w:val="20"/>
              </w:rPr>
              <w:t>.</w:t>
            </w:r>
          </w:p>
        </w:tc>
        <w:tc>
          <w:tcPr>
            <w:tcW w:w="4082" w:type="dxa"/>
          </w:tcPr>
          <w:p w14:paraId="4FE8C034" w14:textId="0BB5647C" w:rsidR="0054071D" w:rsidRPr="00992B67" w:rsidRDefault="009D0170" w:rsidP="008B29C0">
            <w:pPr>
              <w:spacing w:after="0" w:line="240" w:lineRule="auto"/>
              <w:jc w:val="both"/>
              <w:rPr>
                <w:rFonts w:ascii="Times New Roman" w:hAnsi="Times New Roman" w:cs="Times New Roman"/>
                <w:sz w:val="20"/>
                <w:szCs w:val="20"/>
              </w:rPr>
            </w:pPr>
            <w:r w:rsidRPr="00992B67">
              <w:rPr>
                <w:rFonts w:ascii="Times New Roman" w:hAnsi="Times New Roman" w:cs="Times New Roman"/>
                <w:sz w:val="20"/>
                <w:szCs w:val="20"/>
              </w:rPr>
              <w:t>Koncepcja zrównoważonego rozwoju</w:t>
            </w:r>
            <w:r w:rsidR="00EF6D0C" w:rsidRPr="00992B67">
              <w:rPr>
                <w:rFonts w:ascii="Times New Roman" w:hAnsi="Times New Roman" w:cs="Times New Roman"/>
                <w:sz w:val="20"/>
                <w:szCs w:val="20"/>
              </w:rPr>
              <w:t xml:space="preserve"> dla</w:t>
            </w:r>
            <w:r w:rsidRPr="00992B67">
              <w:rPr>
                <w:rFonts w:ascii="Times New Roman" w:hAnsi="Times New Roman" w:cs="Times New Roman"/>
                <w:sz w:val="20"/>
                <w:szCs w:val="20"/>
              </w:rPr>
              <w:t xml:space="preserve"> </w:t>
            </w:r>
            <w:r w:rsidR="00EF6D0C" w:rsidRPr="00992B67">
              <w:rPr>
                <w:rFonts w:ascii="Times New Roman" w:hAnsi="Times New Roman" w:cs="Times New Roman"/>
                <w:sz w:val="20"/>
                <w:szCs w:val="20"/>
              </w:rPr>
              <w:t>szpitali jest szczególnie</w:t>
            </w:r>
            <w:r w:rsidRPr="00992B67">
              <w:rPr>
                <w:rFonts w:ascii="Times New Roman" w:hAnsi="Times New Roman" w:cs="Times New Roman"/>
                <w:sz w:val="20"/>
                <w:szCs w:val="20"/>
              </w:rPr>
              <w:t xml:space="preserve"> cenna</w:t>
            </w:r>
            <w:r w:rsidR="008B29C0" w:rsidRPr="00992B67">
              <w:rPr>
                <w:rFonts w:ascii="Times New Roman" w:hAnsi="Times New Roman" w:cs="Times New Roman"/>
                <w:sz w:val="20"/>
                <w:szCs w:val="20"/>
              </w:rPr>
              <w:t>,</w:t>
            </w:r>
            <w:r w:rsidR="00EF6D0C" w:rsidRPr="00992B67">
              <w:rPr>
                <w:rFonts w:ascii="Times New Roman" w:hAnsi="Times New Roman" w:cs="Times New Roman"/>
                <w:sz w:val="20"/>
                <w:szCs w:val="20"/>
              </w:rPr>
              <w:t xml:space="preserve"> ponieważ z</w:t>
            </w:r>
            <w:r w:rsidRPr="00992B67">
              <w:rPr>
                <w:rFonts w:ascii="Times New Roman" w:hAnsi="Times New Roman" w:cs="Times New Roman"/>
                <w:sz w:val="20"/>
                <w:szCs w:val="20"/>
              </w:rPr>
              <w:t>równoważony rozwój</w:t>
            </w:r>
            <w:r w:rsidR="008B29C0" w:rsidRPr="00992B67">
              <w:rPr>
                <w:rFonts w:ascii="Times New Roman" w:hAnsi="Times New Roman" w:cs="Times New Roman"/>
                <w:sz w:val="20"/>
                <w:szCs w:val="20"/>
              </w:rPr>
              <w:t xml:space="preserve"> </w:t>
            </w:r>
            <w:r w:rsidRPr="00992B67">
              <w:rPr>
                <w:rFonts w:ascii="Times New Roman" w:hAnsi="Times New Roman" w:cs="Times New Roman"/>
                <w:sz w:val="20"/>
                <w:szCs w:val="20"/>
              </w:rPr>
              <w:t>optymaliz</w:t>
            </w:r>
            <w:r w:rsidR="008B29C0" w:rsidRPr="00992B67">
              <w:rPr>
                <w:rFonts w:ascii="Times New Roman" w:hAnsi="Times New Roman" w:cs="Times New Roman"/>
                <w:sz w:val="20"/>
                <w:szCs w:val="20"/>
              </w:rPr>
              <w:t>uje</w:t>
            </w:r>
            <w:r w:rsidR="00D576B8" w:rsidRPr="00992B67">
              <w:rPr>
                <w:rFonts w:ascii="Times New Roman" w:hAnsi="Times New Roman" w:cs="Times New Roman"/>
                <w:sz w:val="20"/>
                <w:szCs w:val="20"/>
              </w:rPr>
              <w:t xml:space="preserve"> </w:t>
            </w:r>
            <w:r w:rsidR="00EF6D0C" w:rsidRPr="00992B67">
              <w:rPr>
                <w:rFonts w:ascii="Times New Roman" w:hAnsi="Times New Roman" w:cs="Times New Roman"/>
                <w:sz w:val="20"/>
                <w:szCs w:val="20"/>
              </w:rPr>
              <w:t>zada</w:t>
            </w:r>
            <w:r w:rsidR="008B29C0" w:rsidRPr="00992B67">
              <w:rPr>
                <w:rFonts w:ascii="Times New Roman" w:hAnsi="Times New Roman" w:cs="Times New Roman"/>
                <w:sz w:val="20"/>
                <w:szCs w:val="20"/>
              </w:rPr>
              <w:t>nia</w:t>
            </w:r>
            <w:r w:rsidR="00D576B8" w:rsidRPr="00992B67">
              <w:rPr>
                <w:rFonts w:ascii="Times New Roman" w:hAnsi="Times New Roman" w:cs="Times New Roman"/>
                <w:sz w:val="20"/>
                <w:szCs w:val="20"/>
              </w:rPr>
              <w:t xml:space="preserve"> szpitali</w:t>
            </w:r>
            <w:r w:rsidR="008B29C0" w:rsidRPr="00992B67">
              <w:rPr>
                <w:rFonts w:ascii="Times New Roman" w:hAnsi="Times New Roman" w:cs="Times New Roman"/>
                <w:sz w:val="20"/>
                <w:szCs w:val="20"/>
              </w:rPr>
              <w:t xml:space="preserve">. </w:t>
            </w:r>
            <w:r w:rsidR="00CB5C9A">
              <w:rPr>
                <w:rFonts w:ascii="Times New Roman" w:hAnsi="Times New Roman" w:cs="Times New Roman"/>
                <w:sz w:val="20"/>
                <w:szCs w:val="20"/>
              </w:rPr>
              <w:t xml:space="preserve">Analiza i raportowanie działalności szpitali </w:t>
            </w:r>
            <w:r w:rsidR="0054071D" w:rsidRPr="00992B67">
              <w:rPr>
                <w:rFonts w:ascii="Times New Roman" w:hAnsi="Times New Roman" w:cs="Times New Roman"/>
                <w:sz w:val="20"/>
                <w:szCs w:val="20"/>
              </w:rPr>
              <w:t>w trzech wymiarach zrównoważonego rozwoju</w:t>
            </w:r>
            <w:r w:rsidR="008B29C0" w:rsidRPr="00992B67">
              <w:rPr>
                <w:rFonts w:ascii="Times New Roman" w:hAnsi="Times New Roman" w:cs="Times New Roman"/>
                <w:sz w:val="20"/>
                <w:szCs w:val="20"/>
              </w:rPr>
              <w:t xml:space="preserve"> </w:t>
            </w:r>
            <w:r w:rsidR="0054071D" w:rsidRPr="00992B67">
              <w:rPr>
                <w:rFonts w:ascii="Times New Roman" w:hAnsi="Times New Roman" w:cs="Times New Roman"/>
                <w:sz w:val="20"/>
                <w:szCs w:val="20"/>
              </w:rPr>
              <w:t>ułatwia zrozumienie, za pomocą jakich środków szpitale mogą potencjalnie przyczyni</w:t>
            </w:r>
            <w:r w:rsidR="00D576B8" w:rsidRPr="00992B67">
              <w:rPr>
                <w:rFonts w:ascii="Times New Roman" w:hAnsi="Times New Roman" w:cs="Times New Roman"/>
                <w:sz w:val="20"/>
                <w:szCs w:val="20"/>
              </w:rPr>
              <w:t>a</w:t>
            </w:r>
            <w:r w:rsidR="0054071D" w:rsidRPr="00992B67">
              <w:rPr>
                <w:rFonts w:ascii="Times New Roman" w:hAnsi="Times New Roman" w:cs="Times New Roman"/>
                <w:sz w:val="20"/>
                <w:szCs w:val="20"/>
              </w:rPr>
              <w:t>ć się do zrównoważonego rozwoju na świecie</w:t>
            </w:r>
            <w:r w:rsidR="008B29C0" w:rsidRPr="00992B67">
              <w:rPr>
                <w:rFonts w:ascii="Times New Roman" w:hAnsi="Times New Roman" w:cs="Times New Roman"/>
                <w:sz w:val="20"/>
                <w:szCs w:val="20"/>
              </w:rPr>
              <w:t xml:space="preserve">. </w:t>
            </w:r>
            <w:r w:rsidR="00992B67">
              <w:rPr>
                <w:rFonts w:ascii="Times New Roman" w:hAnsi="Times New Roman" w:cs="Times New Roman"/>
                <w:sz w:val="20"/>
                <w:szCs w:val="20"/>
              </w:rPr>
              <w:t xml:space="preserve"> </w:t>
            </w:r>
            <w:r w:rsidR="0054071D" w:rsidRPr="00992B67">
              <w:rPr>
                <w:rFonts w:ascii="Times New Roman" w:hAnsi="Times New Roman" w:cs="Times New Roman"/>
                <w:sz w:val="20"/>
                <w:szCs w:val="20"/>
              </w:rPr>
              <w:t xml:space="preserve">Rozwijający się sektor zdrowotny </w:t>
            </w:r>
            <w:r w:rsidR="00D576B8" w:rsidRPr="00992B67">
              <w:rPr>
                <w:rFonts w:ascii="Times New Roman" w:hAnsi="Times New Roman" w:cs="Times New Roman"/>
                <w:sz w:val="20"/>
                <w:szCs w:val="20"/>
              </w:rPr>
              <w:t>i</w:t>
            </w:r>
            <w:r w:rsidR="0054071D" w:rsidRPr="00992B67">
              <w:rPr>
                <w:rFonts w:ascii="Times New Roman" w:hAnsi="Times New Roman" w:cs="Times New Roman"/>
                <w:sz w:val="20"/>
                <w:szCs w:val="20"/>
              </w:rPr>
              <w:t xml:space="preserve"> jego wpływ na środowisko naturalne</w:t>
            </w:r>
            <w:r w:rsidR="00D576B8" w:rsidRPr="00992B67">
              <w:rPr>
                <w:rFonts w:ascii="Times New Roman" w:hAnsi="Times New Roman" w:cs="Times New Roman"/>
                <w:sz w:val="20"/>
                <w:szCs w:val="20"/>
              </w:rPr>
              <w:t xml:space="preserve">, </w:t>
            </w:r>
            <w:r w:rsidR="0054071D" w:rsidRPr="00992B67">
              <w:rPr>
                <w:rFonts w:ascii="Times New Roman" w:hAnsi="Times New Roman" w:cs="Times New Roman"/>
                <w:sz w:val="20"/>
                <w:szCs w:val="20"/>
              </w:rPr>
              <w:t xml:space="preserve">stanowi </w:t>
            </w:r>
            <w:r w:rsidR="000B298D" w:rsidRPr="00992B67">
              <w:rPr>
                <w:rFonts w:ascii="Times New Roman" w:hAnsi="Times New Roman" w:cs="Times New Roman"/>
                <w:sz w:val="20"/>
                <w:szCs w:val="20"/>
              </w:rPr>
              <w:t>możliwość</w:t>
            </w:r>
            <w:r w:rsidR="0054071D" w:rsidRPr="00992B67">
              <w:rPr>
                <w:rFonts w:ascii="Times New Roman" w:hAnsi="Times New Roman" w:cs="Times New Roman"/>
                <w:sz w:val="20"/>
                <w:szCs w:val="20"/>
              </w:rPr>
              <w:t xml:space="preserve"> nagradzania inicjatyw na rzecz zrównoważonego rozwoju. Wielowymiarowy wysiłek optymalizacyjny</w:t>
            </w:r>
            <w:r w:rsidR="000B298D" w:rsidRPr="00992B67">
              <w:rPr>
                <w:rFonts w:ascii="Times New Roman" w:hAnsi="Times New Roman" w:cs="Times New Roman"/>
                <w:sz w:val="20"/>
                <w:szCs w:val="20"/>
              </w:rPr>
              <w:t xml:space="preserve"> pomaga</w:t>
            </w:r>
            <w:r w:rsidR="0054071D" w:rsidRPr="00992B67">
              <w:rPr>
                <w:rFonts w:ascii="Times New Roman" w:hAnsi="Times New Roman" w:cs="Times New Roman"/>
                <w:sz w:val="20"/>
                <w:szCs w:val="20"/>
              </w:rPr>
              <w:t xml:space="preserve"> jednostkom </w:t>
            </w:r>
            <w:r w:rsidR="000B298D" w:rsidRPr="00992B67">
              <w:rPr>
                <w:rFonts w:ascii="Times New Roman" w:hAnsi="Times New Roman" w:cs="Times New Roman"/>
                <w:sz w:val="20"/>
                <w:szCs w:val="20"/>
              </w:rPr>
              <w:t xml:space="preserve">czerpać </w:t>
            </w:r>
            <w:r w:rsidR="0054071D" w:rsidRPr="00992B67">
              <w:rPr>
                <w:rFonts w:ascii="Times New Roman" w:hAnsi="Times New Roman" w:cs="Times New Roman"/>
                <w:sz w:val="20"/>
                <w:szCs w:val="20"/>
              </w:rPr>
              <w:t>korzyści zdrowotne i prze</w:t>
            </w:r>
            <w:r w:rsidR="000B298D" w:rsidRPr="00992B67">
              <w:rPr>
                <w:rFonts w:ascii="Times New Roman" w:hAnsi="Times New Roman" w:cs="Times New Roman"/>
                <w:sz w:val="20"/>
                <w:szCs w:val="20"/>
              </w:rPr>
              <w:t xml:space="preserve">chodzić poszczególne </w:t>
            </w:r>
            <w:r w:rsidR="0054071D" w:rsidRPr="00992B67">
              <w:rPr>
                <w:rFonts w:ascii="Times New Roman" w:hAnsi="Times New Roman" w:cs="Times New Roman"/>
                <w:sz w:val="20"/>
                <w:szCs w:val="20"/>
              </w:rPr>
              <w:t>etap</w:t>
            </w:r>
            <w:r w:rsidR="000B298D" w:rsidRPr="00992B67">
              <w:rPr>
                <w:rFonts w:ascii="Times New Roman" w:hAnsi="Times New Roman" w:cs="Times New Roman"/>
                <w:sz w:val="20"/>
                <w:szCs w:val="20"/>
              </w:rPr>
              <w:t>y, u</w:t>
            </w:r>
            <w:r w:rsidR="0054071D" w:rsidRPr="00992B67">
              <w:rPr>
                <w:rFonts w:ascii="Times New Roman" w:hAnsi="Times New Roman" w:cs="Times New Roman"/>
                <w:sz w:val="20"/>
                <w:szCs w:val="20"/>
              </w:rPr>
              <w:t>kierunkow</w:t>
            </w:r>
            <w:r w:rsidR="000B298D" w:rsidRPr="00992B67">
              <w:rPr>
                <w:rFonts w:ascii="Times New Roman" w:hAnsi="Times New Roman" w:cs="Times New Roman"/>
                <w:sz w:val="20"/>
                <w:szCs w:val="20"/>
              </w:rPr>
              <w:t xml:space="preserve">ywać się </w:t>
            </w:r>
            <w:r w:rsidR="0054071D" w:rsidRPr="00992B67">
              <w:rPr>
                <w:rFonts w:ascii="Times New Roman" w:hAnsi="Times New Roman" w:cs="Times New Roman"/>
                <w:sz w:val="20"/>
                <w:szCs w:val="20"/>
              </w:rPr>
              <w:t>na</w:t>
            </w:r>
            <w:r w:rsidR="000B298D" w:rsidRPr="00992B67">
              <w:rPr>
                <w:rFonts w:ascii="Times New Roman" w:hAnsi="Times New Roman" w:cs="Times New Roman"/>
                <w:sz w:val="20"/>
                <w:szCs w:val="20"/>
              </w:rPr>
              <w:t xml:space="preserve"> </w:t>
            </w:r>
            <w:r w:rsidR="0054071D" w:rsidRPr="00992B67">
              <w:rPr>
                <w:rFonts w:ascii="Times New Roman" w:hAnsi="Times New Roman" w:cs="Times New Roman"/>
                <w:sz w:val="20"/>
                <w:szCs w:val="20"/>
              </w:rPr>
              <w:t>zorientowaną promocję zdrowia</w:t>
            </w:r>
            <w:r w:rsidR="000B298D" w:rsidRPr="00992B67">
              <w:rPr>
                <w:rFonts w:ascii="Times New Roman" w:hAnsi="Times New Roman" w:cs="Times New Roman"/>
                <w:sz w:val="20"/>
                <w:szCs w:val="20"/>
              </w:rPr>
              <w:t>,</w:t>
            </w:r>
            <w:r w:rsidR="0054071D" w:rsidRPr="00992B67">
              <w:rPr>
                <w:rFonts w:ascii="Times New Roman" w:hAnsi="Times New Roman" w:cs="Times New Roman"/>
                <w:sz w:val="20"/>
                <w:szCs w:val="20"/>
              </w:rPr>
              <w:t xml:space="preserve"> opiekę zdrowotną</w:t>
            </w:r>
            <w:r w:rsidR="00DA577C" w:rsidRPr="00992B67">
              <w:rPr>
                <w:rFonts w:ascii="Times New Roman" w:hAnsi="Times New Roman" w:cs="Times New Roman"/>
                <w:sz w:val="20"/>
                <w:szCs w:val="20"/>
              </w:rPr>
              <w:t xml:space="preserve"> </w:t>
            </w:r>
            <w:r w:rsidR="0054071D" w:rsidRPr="00992B67">
              <w:rPr>
                <w:rFonts w:ascii="Times New Roman" w:hAnsi="Times New Roman" w:cs="Times New Roman"/>
                <w:sz w:val="20"/>
                <w:szCs w:val="20"/>
              </w:rPr>
              <w:t>system o zwiększonej przystępności cenowej, jak również materiałowej i energetycznej</w:t>
            </w:r>
            <w:r w:rsidR="008B29C0" w:rsidRPr="00992B67">
              <w:rPr>
                <w:rFonts w:ascii="Times New Roman" w:hAnsi="Times New Roman" w:cs="Times New Roman"/>
                <w:sz w:val="20"/>
                <w:szCs w:val="20"/>
              </w:rPr>
              <w:t>. T</w:t>
            </w:r>
            <w:r w:rsidR="0054071D" w:rsidRPr="00992B67">
              <w:rPr>
                <w:rFonts w:ascii="Times New Roman" w:hAnsi="Times New Roman" w:cs="Times New Roman"/>
                <w:sz w:val="20"/>
                <w:szCs w:val="20"/>
              </w:rPr>
              <w:t xml:space="preserve">akie podejście </w:t>
            </w:r>
            <w:r w:rsidR="00CB5C9A">
              <w:rPr>
                <w:rFonts w:ascii="Times New Roman" w:hAnsi="Times New Roman" w:cs="Times New Roman"/>
                <w:sz w:val="20"/>
                <w:szCs w:val="20"/>
              </w:rPr>
              <w:t xml:space="preserve">zarówno </w:t>
            </w:r>
            <w:r w:rsidR="0054071D" w:rsidRPr="00992B67">
              <w:rPr>
                <w:rFonts w:ascii="Times New Roman" w:hAnsi="Times New Roman" w:cs="Times New Roman"/>
                <w:sz w:val="20"/>
                <w:szCs w:val="20"/>
              </w:rPr>
              <w:t>do zrównoważonego rozwoju</w:t>
            </w:r>
            <w:r w:rsidR="00CB5C9A">
              <w:rPr>
                <w:rFonts w:ascii="Times New Roman" w:hAnsi="Times New Roman" w:cs="Times New Roman"/>
                <w:sz w:val="20"/>
                <w:szCs w:val="20"/>
              </w:rPr>
              <w:t>, jak i jego raportowania</w:t>
            </w:r>
            <w:r w:rsidR="0054071D" w:rsidRPr="00992B67">
              <w:rPr>
                <w:rFonts w:ascii="Times New Roman" w:hAnsi="Times New Roman" w:cs="Times New Roman"/>
                <w:sz w:val="20"/>
                <w:szCs w:val="20"/>
              </w:rPr>
              <w:t xml:space="preserve"> jest w interesie</w:t>
            </w:r>
            <w:r w:rsidR="008B29C0" w:rsidRPr="00992B67">
              <w:rPr>
                <w:rFonts w:ascii="Times New Roman" w:hAnsi="Times New Roman" w:cs="Times New Roman"/>
                <w:sz w:val="20"/>
                <w:szCs w:val="20"/>
              </w:rPr>
              <w:t xml:space="preserve"> </w:t>
            </w:r>
            <w:r w:rsidR="000B298D" w:rsidRPr="00992B67">
              <w:rPr>
                <w:rFonts w:ascii="Times New Roman" w:hAnsi="Times New Roman" w:cs="Times New Roman"/>
                <w:sz w:val="20"/>
                <w:szCs w:val="20"/>
              </w:rPr>
              <w:t xml:space="preserve">obywatela, </w:t>
            </w:r>
            <w:r w:rsidR="008B29C0" w:rsidRPr="00992B67">
              <w:rPr>
                <w:rFonts w:ascii="Times New Roman" w:hAnsi="Times New Roman" w:cs="Times New Roman"/>
                <w:sz w:val="20"/>
                <w:szCs w:val="20"/>
              </w:rPr>
              <w:t>p</w:t>
            </w:r>
            <w:r w:rsidR="0054071D" w:rsidRPr="00992B67">
              <w:rPr>
                <w:rFonts w:ascii="Times New Roman" w:hAnsi="Times New Roman" w:cs="Times New Roman"/>
                <w:sz w:val="20"/>
                <w:szCs w:val="20"/>
              </w:rPr>
              <w:t>olityk</w:t>
            </w:r>
            <w:r w:rsidR="008B29C0" w:rsidRPr="00992B67">
              <w:rPr>
                <w:rFonts w:ascii="Times New Roman" w:hAnsi="Times New Roman" w:cs="Times New Roman"/>
                <w:sz w:val="20"/>
                <w:szCs w:val="20"/>
              </w:rPr>
              <w:t>i</w:t>
            </w:r>
            <w:r w:rsidR="0054071D" w:rsidRPr="00992B67">
              <w:rPr>
                <w:rFonts w:ascii="Times New Roman" w:hAnsi="Times New Roman" w:cs="Times New Roman"/>
                <w:sz w:val="20"/>
                <w:szCs w:val="20"/>
              </w:rPr>
              <w:t xml:space="preserve"> zdrowotn</w:t>
            </w:r>
            <w:r w:rsidR="008B29C0" w:rsidRPr="00992B67">
              <w:rPr>
                <w:rFonts w:ascii="Times New Roman" w:hAnsi="Times New Roman" w:cs="Times New Roman"/>
                <w:sz w:val="20"/>
                <w:szCs w:val="20"/>
              </w:rPr>
              <w:t>ej</w:t>
            </w:r>
            <w:r w:rsidR="000B298D" w:rsidRPr="00992B67">
              <w:rPr>
                <w:rFonts w:ascii="Times New Roman" w:hAnsi="Times New Roman" w:cs="Times New Roman"/>
                <w:sz w:val="20"/>
                <w:szCs w:val="20"/>
              </w:rPr>
              <w:t xml:space="preserve"> i </w:t>
            </w:r>
            <w:r w:rsidR="0054071D" w:rsidRPr="00992B67">
              <w:rPr>
                <w:rFonts w:ascii="Times New Roman" w:hAnsi="Times New Roman" w:cs="Times New Roman"/>
                <w:sz w:val="20"/>
                <w:szCs w:val="20"/>
              </w:rPr>
              <w:t>promocj</w:t>
            </w:r>
            <w:r w:rsidR="008B29C0" w:rsidRPr="00992B67">
              <w:rPr>
                <w:rFonts w:ascii="Times New Roman" w:hAnsi="Times New Roman" w:cs="Times New Roman"/>
                <w:sz w:val="20"/>
                <w:szCs w:val="20"/>
              </w:rPr>
              <w:t>i</w:t>
            </w:r>
            <w:r w:rsidR="0054071D" w:rsidRPr="00992B67">
              <w:rPr>
                <w:rFonts w:ascii="Times New Roman" w:hAnsi="Times New Roman" w:cs="Times New Roman"/>
                <w:sz w:val="20"/>
                <w:szCs w:val="20"/>
              </w:rPr>
              <w:t xml:space="preserve"> zdrowia</w:t>
            </w:r>
            <w:r w:rsidR="000B298D" w:rsidRPr="00992B67">
              <w:rPr>
                <w:rFonts w:ascii="Times New Roman" w:hAnsi="Times New Roman" w:cs="Times New Roman"/>
                <w:sz w:val="20"/>
                <w:szCs w:val="20"/>
              </w:rPr>
              <w:t>.</w:t>
            </w:r>
            <w:r w:rsidR="0054071D" w:rsidRPr="00992B67">
              <w:rPr>
                <w:rFonts w:ascii="Times New Roman" w:hAnsi="Times New Roman" w:cs="Times New Roman"/>
                <w:sz w:val="20"/>
                <w:szCs w:val="20"/>
              </w:rPr>
              <w:t xml:space="preserve"> </w:t>
            </w:r>
          </w:p>
        </w:tc>
        <w:tc>
          <w:tcPr>
            <w:tcW w:w="1439" w:type="dxa"/>
          </w:tcPr>
          <w:p w14:paraId="2F2261BC" w14:textId="34078CD2" w:rsidR="00002BFE" w:rsidRPr="00FB56A6" w:rsidRDefault="006462B3" w:rsidP="006462B3">
            <w:pPr>
              <w:spacing w:after="0" w:line="240" w:lineRule="auto"/>
              <w:jc w:val="both"/>
              <w:rPr>
                <w:rFonts w:ascii="Times New Roman" w:hAnsi="Times New Roman" w:cs="Times New Roman"/>
                <w:sz w:val="20"/>
                <w:szCs w:val="20"/>
                <w:lang w:val="de-DE"/>
              </w:rPr>
            </w:pPr>
            <w:r w:rsidRPr="00FB56A6">
              <w:rPr>
                <w:rFonts w:ascii="Times New Roman" w:hAnsi="Times New Roman" w:cs="Times New Roman"/>
                <w:sz w:val="20"/>
                <w:szCs w:val="20"/>
                <w:lang w:val="de-DE"/>
              </w:rPr>
              <w:t>Weisz, Haas, Pelikan, Schmied, 2011, s. 191–198</w:t>
            </w:r>
          </w:p>
        </w:tc>
      </w:tr>
    </w:tbl>
    <w:p w14:paraId="03DE9CBA" w14:textId="354B1CA0" w:rsidR="00D61669" w:rsidRPr="00153F31" w:rsidRDefault="00002BFE" w:rsidP="006462B3">
      <w:pPr>
        <w:pStyle w:val="Nagwek2"/>
        <w:spacing w:before="0" w:beforeAutospacing="0" w:after="0" w:afterAutospacing="0"/>
        <w:jc w:val="both"/>
        <w:rPr>
          <w:b w:val="0"/>
          <w:bCs w:val="0"/>
          <w:sz w:val="20"/>
          <w:szCs w:val="20"/>
        </w:rPr>
      </w:pPr>
      <w:proofErr w:type="spellStart"/>
      <w:r w:rsidRPr="00153F31">
        <w:rPr>
          <w:rFonts w:eastAsia="Arial Unicode MS"/>
          <w:b w:val="0"/>
          <w:bCs w:val="0"/>
          <w:sz w:val="20"/>
          <w:szCs w:val="20"/>
        </w:rPr>
        <w:t>Źródło</w:t>
      </w:r>
      <w:proofErr w:type="spellEnd"/>
      <w:r w:rsidRPr="00153F31">
        <w:rPr>
          <w:rFonts w:eastAsia="Arial Unicode MS"/>
          <w:b w:val="0"/>
          <w:bCs w:val="0"/>
          <w:sz w:val="20"/>
          <w:szCs w:val="20"/>
        </w:rPr>
        <w:t xml:space="preserve">: </w:t>
      </w:r>
      <w:proofErr w:type="spellStart"/>
      <w:r w:rsidRPr="00153F31">
        <w:rPr>
          <w:rFonts w:eastAsia="Arial Unicode MS"/>
          <w:b w:val="0"/>
          <w:bCs w:val="0"/>
          <w:sz w:val="20"/>
          <w:szCs w:val="20"/>
        </w:rPr>
        <w:t>opracowanie</w:t>
      </w:r>
      <w:proofErr w:type="spellEnd"/>
      <w:r w:rsidRPr="00153F31">
        <w:rPr>
          <w:rFonts w:eastAsia="Calibri"/>
          <w:b w:val="0"/>
          <w:bCs w:val="0"/>
          <w:sz w:val="20"/>
          <w:szCs w:val="20"/>
        </w:rPr>
        <w:t xml:space="preserve"> </w:t>
      </w:r>
      <w:proofErr w:type="spellStart"/>
      <w:r w:rsidRPr="00153F31">
        <w:rPr>
          <w:rFonts w:eastAsia="Calibri"/>
          <w:b w:val="0"/>
          <w:bCs w:val="0"/>
          <w:sz w:val="20"/>
          <w:szCs w:val="20"/>
        </w:rPr>
        <w:t>własne</w:t>
      </w:r>
      <w:proofErr w:type="spellEnd"/>
      <w:r w:rsidRPr="00153F31">
        <w:rPr>
          <w:rFonts w:eastAsia="Calibri"/>
          <w:b w:val="0"/>
          <w:bCs w:val="0"/>
          <w:sz w:val="20"/>
          <w:szCs w:val="20"/>
        </w:rPr>
        <w:t xml:space="preserve"> </w:t>
      </w:r>
      <w:proofErr w:type="spellStart"/>
      <w:r w:rsidRPr="00153F31">
        <w:rPr>
          <w:rFonts w:eastAsia="Calibri"/>
          <w:b w:val="0"/>
          <w:bCs w:val="0"/>
          <w:sz w:val="20"/>
          <w:szCs w:val="20"/>
        </w:rPr>
        <w:t>na</w:t>
      </w:r>
      <w:proofErr w:type="spellEnd"/>
      <w:r w:rsidRPr="00153F31">
        <w:rPr>
          <w:rFonts w:eastAsia="Calibri"/>
          <w:b w:val="0"/>
          <w:bCs w:val="0"/>
          <w:sz w:val="20"/>
          <w:szCs w:val="20"/>
        </w:rPr>
        <w:t xml:space="preserve"> </w:t>
      </w:r>
      <w:proofErr w:type="spellStart"/>
      <w:r w:rsidRPr="00153F31">
        <w:rPr>
          <w:rFonts w:eastAsia="Calibri"/>
          <w:b w:val="0"/>
          <w:bCs w:val="0"/>
          <w:sz w:val="20"/>
          <w:szCs w:val="20"/>
        </w:rPr>
        <w:t>podstawie</w:t>
      </w:r>
      <w:proofErr w:type="spellEnd"/>
      <w:r w:rsidR="00D61669" w:rsidRPr="00153F31">
        <w:rPr>
          <w:rFonts w:eastAsia="Calibri"/>
          <w:b w:val="0"/>
          <w:bCs w:val="0"/>
          <w:sz w:val="20"/>
          <w:szCs w:val="20"/>
        </w:rPr>
        <w:t xml:space="preserve">: </w:t>
      </w:r>
      <w:r w:rsidR="00D61669" w:rsidRPr="00153F31">
        <w:rPr>
          <w:b w:val="0"/>
          <w:bCs w:val="0"/>
          <w:sz w:val="20"/>
          <w:szCs w:val="20"/>
        </w:rPr>
        <w:t xml:space="preserve">Fogarty, </w:t>
      </w:r>
      <w:proofErr w:type="spellStart"/>
      <w:r w:rsidR="00D61669" w:rsidRPr="00153F31">
        <w:rPr>
          <w:b w:val="0"/>
          <w:bCs w:val="0"/>
          <w:sz w:val="20"/>
          <w:szCs w:val="20"/>
        </w:rPr>
        <w:t>O'Regan</w:t>
      </w:r>
      <w:proofErr w:type="spellEnd"/>
      <w:r w:rsidR="00D61669" w:rsidRPr="00153F31">
        <w:rPr>
          <w:b w:val="0"/>
          <w:bCs w:val="0"/>
          <w:sz w:val="20"/>
          <w:szCs w:val="20"/>
        </w:rPr>
        <w:t xml:space="preserve">, Moles, Greening healthcare: systematic implementation of environmental </w:t>
      </w:r>
      <w:proofErr w:type="spellStart"/>
      <w:r w:rsidR="00D61669" w:rsidRPr="00153F31">
        <w:rPr>
          <w:b w:val="0"/>
          <w:bCs w:val="0"/>
          <w:sz w:val="20"/>
          <w:szCs w:val="20"/>
        </w:rPr>
        <w:t>programmes</w:t>
      </w:r>
      <w:proofErr w:type="spellEnd"/>
      <w:r w:rsidR="00D61669" w:rsidRPr="00153F31">
        <w:rPr>
          <w:b w:val="0"/>
          <w:bCs w:val="0"/>
          <w:sz w:val="20"/>
          <w:szCs w:val="20"/>
        </w:rPr>
        <w:t xml:space="preserve"> in a university teaching hospital. </w:t>
      </w:r>
      <w:hyperlink r:id="rId9" w:tooltip="Go to Journal of Cleaner Production on ScienceDirect" w:history="1">
        <w:r w:rsidR="00D61669" w:rsidRPr="00153F31">
          <w:rPr>
            <w:b w:val="0"/>
            <w:bCs w:val="0"/>
            <w:sz w:val="20"/>
            <w:szCs w:val="20"/>
          </w:rPr>
          <w:t>Journal of Cleaner Production</w:t>
        </w:r>
      </w:hyperlink>
    </w:p>
    <w:p w14:paraId="0E2F3948" w14:textId="51C06283" w:rsidR="00D61669" w:rsidRPr="00153F31" w:rsidRDefault="008D6278" w:rsidP="006462B3">
      <w:pPr>
        <w:spacing w:after="0" w:line="240" w:lineRule="auto"/>
        <w:jc w:val="both"/>
        <w:rPr>
          <w:rFonts w:ascii="Times New Roman" w:hAnsi="Times New Roman" w:cs="Times New Roman"/>
          <w:sz w:val="20"/>
          <w:szCs w:val="20"/>
          <w:lang w:val="en-US"/>
        </w:rPr>
      </w:pPr>
      <w:hyperlink r:id="rId10" w:tooltip="Go to table of contents for this volume/issue" w:history="1">
        <w:r w:rsidR="00D61669" w:rsidRPr="00153F31">
          <w:rPr>
            <w:rFonts w:ascii="Times New Roman" w:eastAsia="Times New Roman" w:hAnsi="Times New Roman" w:cs="Times New Roman"/>
            <w:sz w:val="20"/>
            <w:szCs w:val="20"/>
            <w:lang w:val="en-US"/>
          </w:rPr>
          <w:t>Volume 126</w:t>
        </w:r>
      </w:hyperlink>
      <w:r w:rsidR="00D61669" w:rsidRPr="00153F31">
        <w:rPr>
          <w:rFonts w:ascii="Times New Roman" w:eastAsia="Times New Roman" w:hAnsi="Times New Roman" w:cs="Times New Roman"/>
          <w:sz w:val="20"/>
          <w:szCs w:val="20"/>
          <w:lang w:val="en-US"/>
        </w:rPr>
        <w:t>, 2016, s. 248-259,</w:t>
      </w:r>
      <w:r w:rsidR="006462B3" w:rsidRPr="00153F31">
        <w:rPr>
          <w:rFonts w:ascii="Times New Roman" w:eastAsia="Times New Roman" w:hAnsi="Times New Roman" w:cs="Times New Roman"/>
          <w:sz w:val="20"/>
          <w:szCs w:val="20"/>
          <w:lang w:val="en-US"/>
        </w:rPr>
        <w:t xml:space="preserve"> </w:t>
      </w:r>
      <w:r w:rsidR="006462B3" w:rsidRPr="00153F31">
        <w:rPr>
          <w:rFonts w:ascii="Times New Roman" w:hAnsi="Times New Roman" w:cs="Times New Roman"/>
          <w:sz w:val="20"/>
          <w:szCs w:val="20"/>
          <w:lang w:val="en-US"/>
        </w:rPr>
        <w:t xml:space="preserve">Weisz, Haas, </w:t>
      </w:r>
      <w:proofErr w:type="spellStart"/>
      <w:r w:rsidR="006462B3" w:rsidRPr="00153F31">
        <w:rPr>
          <w:rFonts w:ascii="Times New Roman" w:hAnsi="Times New Roman" w:cs="Times New Roman"/>
          <w:sz w:val="20"/>
          <w:szCs w:val="20"/>
          <w:lang w:val="en-US"/>
        </w:rPr>
        <w:t>Pelikan</w:t>
      </w:r>
      <w:proofErr w:type="spellEnd"/>
      <w:r w:rsidR="006462B3" w:rsidRPr="00153F31">
        <w:rPr>
          <w:rFonts w:ascii="Times New Roman" w:hAnsi="Times New Roman" w:cs="Times New Roman"/>
          <w:sz w:val="20"/>
          <w:szCs w:val="20"/>
          <w:lang w:val="en-US"/>
        </w:rPr>
        <w:t xml:space="preserve">, </w:t>
      </w:r>
      <w:proofErr w:type="spellStart"/>
      <w:r w:rsidR="006462B3" w:rsidRPr="00153F31">
        <w:rPr>
          <w:rFonts w:ascii="Times New Roman" w:hAnsi="Times New Roman" w:cs="Times New Roman"/>
          <w:sz w:val="20"/>
          <w:szCs w:val="20"/>
          <w:lang w:val="en-US"/>
        </w:rPr>
        <w:t>Schmied</w:t>
      </w:r>
      <w:proofErr w:type="spellEnd"/>
      <w:r w:rsidR="006462B3" w:rsidRPr="00153F31">
        <w:rPr>
          <w:rFonts w:ascii="Times New Roman" w:hAnsi="Times New Roman" w:cs="Times New Roman"/>
          <w:sz w:val="20"/>
          <w:szCs w:val="20"/>
          <w:lang w:val="en-US"/>
        </w:rPr>
        <w:t>, Sustainable Hospitals: A Socio-Ecological Approach GAIA 20/3 2011, s. 191–198.</w:t>
      </w:r>
    </w:p>
    <w:p w14:paraId="342929CD" w14:textId="400BD4E4" w:rsidR="00002BFE" w:rsidRPr="006462B3" w:rsidRDefault="00002BFE" w:rsidP="00D61669">
      <w:pPr>
        <w:spacing w:after="0" w:line="360" w:lineRule="auto"/>
        <w:jc w:val="both"/>
        <w:rPr>
          <w:rStyle w:val="tlid-translation"/>
          <w:rFonts w:ascii="Times New Roman" w:eastAsia="Calibri" w:hAnsi="Times New Roman" w:cs="Times New Roman"/>
          <w:bCs/>
          <w:color w:val="000000" w:themeColor="text1"/>
          <w:sz w:val="24"/>
          <w:szCs w:val="24"/>
          <w:lang w:val="en-US"/>
        </w:rPr>
      </w:pPr>
      <w:r w:rsidRPr="006462B3">
        <w:rPr>
          <w:rFonts w:ascii="Times New Roman" w:eastAsia="Calibri" w:hAnsi="Times New Roman" w:cs="Times New Roman"/>
          <w:bCs/>
          <w:color w:val="000000" w:themeColor="text1"/>
          <w:sz w:val="24"/>
          <w:szCs w:val="24"/>
          <w:lang w:val="en-US"/>
        </w:rPr>
        <w:t xml:space="preserve"> </w:t>
      </w:r>
    </w:p>
    <w:p w14:paraId="051DFE4E" w14:textId="04524BF2" w:rsidR="004D730F" w:rsidRDefault="004D730F" w:rsidP="00B82AD9">
      <w:pPr>
        <w:spacing w:after="0" w:line="360" w:lineRule="auto"/>
        <w:ind w:firstLine="567"/>
        <w:jc w:val="both"/>
        <w:rPr>
          <w:rFonts w:ascii="Times New Roman" w:eastAsia="Arial Unicode MS" w:hAnsi="Times New Roman" w:cs="Times New Roman"/>
          <w:sz w:val="24"/>
          <w:szCs w:val="24"/>
        </w:rPr>
      </w:pPr>
      <w:r w:rsidRPr="00501B0E">
        <w:rPr>
          <w:rFonts w:ascii="Times New Roman" w:eastAsia="Arial Unicode MS" w:hAnsi="Times New Roman" w:cs="Times New Roman"/>
          <w:color w:val="000000" w:themeColor="text1"/>
          <w:sz w:val="24"/>
          <w:szCs w:val="24"/>
        </w:rPr>
        <w:t>Świadczenie opieki zdrowotnej wywiera znaczący wpływ na środowisko, a jego łagodzenie jest realizowane na różne sposoby, które różnią się w zależności od kraju</w:t>
      </w:r>
      <w:r w:rsidR="007E533A">
        <w:rPr>
          <w:rFonts w:ascii="Times New Roman" w:eastAsia="Arial Unicode MS" w:hAnsi="Times New Roman" w:cs="Times New Roman"/>
          <w:color w:val="000000" w:themeColor="text1"/>
          <w:sz w:val="24"/>
          <w:szCs w:val="24"/>
        </w:rPr>
        <w:t xml:space="preserve">. </w:t>
      </w:r>
      <w:r w:rsidRPr="00501B0E">
        <w:rPr>
          <w:rFonts w:ascii="Times New Roman" w:eastAsia="Arial Unicode MS" w:hAnsi="Times New Roman" w:cs="Times New Roman"/>
          <w:color w:val="000000" w:themeColor="text1"/>
          <w:sz w:val="24"/>
          <w:szCs w:val="24"/>
        </w:rPr>
        <w:t xml:space="preserve">Efektywność środowiskowa szpitali została zwiększona poprzez, ekologiczne budownictwo, zarządzanie odpadami i energią oraz projektowanie produktów. Jednak nieprzewidywalne zachowania mieszkańców, nowe wyniki badań i rozwijające się innowacyjne praktyki wymagają od opieki zdrowotnej reagowania w coraz bardziej wymagającym i zmieniającym się środowisku. </w:t>
      </w:r>
      <w:r w:rsidRPr="00501B0E">
        <w:rPr>
          <w:rFonts w:ascii="Times New Roman" w:hAnsi="Times New Roman" w:cs="Times New Roman"/>
          <w:color w:val="000000" w:themeColor="text1"/>
          <w:sz w:val="24"/>
          <w:szCs w:val="24"/>
        </w:rPr>
        <w:t xml:space="preserve">Zakres tej </w:t>
      </w:r>
      <w:r w:rsidRPr="00E56900">
        <w:rPr>
          <w:rFonts w:ascii="Times New Roman" w:hAnsi="Times New Roman" w:cs="Times New Roman"/>
          <w:sz w:val="24"/>
          <w:szCs w:val="24"/>
        </w:rPr>
        <w:t>reakcji i jej realizacji powinien być ujawniany w</w:t>
      </w:r>
      <w:r>
        <w:rPr>
          <w:rFonts w:ascii="Times New Roman" w:hAnsi="Times New Roman" w:cs="Times New Roman"/>
          <w:sz w:val="24"/>
          <w:szCs w:val="24"/>
        </w:rPr>
        <w:t xml:space="preserve"> zintegrowanych</w:t>
      </w:r>
      <w:r w:rsidRPr="00E56900">
        <w:rPr>
          <w:rFonts w:ascii="Times New Roman" w:hAnsi="Times New Roman" w:cs="Times New Roman"/>
          <w:sz w:val="24"/>
          <w:szCs w:val="24"/>
        </w:rPr>
        <w:t xml:space="preserve"> raportach tych podmiotów</w:t>
      </w:r>
      <w:r w:rsidRPr="00E56900">
        <w:rPr>
          <w:rFonts w:ascii="Times New Roman" w:eastAsia="Arial Unicode MS" w:hAnsi="Times New Roman" w:cs="Times New Roman"/>
          <w:sz w:val="24"/>
          <w:szCs w:val="24"/>
        </w:rPr>
        <w:t xml:space="preserve"> </w:t>
      </w:r>
      <w:r w:rsidRPr="003A1BC4">
        <w:rPr>
          <w:rFonts w:ascii="Times New Roman" w:eastAsia="Arial Unicode MS" w:hAnsi="Times New Roman" w:cs="Times New Roman"/>
          <w:sz w:val="24"/>
          <w:szCs w:val="24"/>
        </w:rPr>
        <w:t>(</w:t>
      </w:r>
      <w:proofErr w:type="spellStart"/>
      <w:r w:rsidRPr="003A1BC4">
        <w:rPr>
          <w:rFonts w:ascii="Times New Roman" w:hAnsi="Times New Roman" w:cs="Times New Roman"/>
          <w:sz w:val="24"/>
          <w:szCs w:val="24"/>
        </w:rPr>
        <w:t>Fogarty</w:t>
      </w:r>
      <w:proofErr w:type="spellEnd"/>
      <w:r w:rsidRPr="003A1BC4">
        <w:rPr>
          <w:rFonts w:ascii="Times New Roman" w:hAnsi="Times New Roman" w:cs="Times New Roman"/>
          <w:sz w:val="24"/>
          <w:szCs w:val="24"/>
        </w:rPr>
        <w:t xml:space="preserve">, </w:t>
      </w:r>
      <w:proofErr w:type="spellStart"/>
      <w:r w:rsidRPr="003A1BC4">
        <w:rPr>
          <w:rFonts w:ascii="Times New Roman" w:hAnsi="Times New Roman" w:cs="Times New Roman"/>
          <w:sz w:val="24"/>
          <w:szCs w:val="24"/>
        </w:rPr>
        <w:t>O'Regan</w:t>
      </w:r>
      <w:proofErr w:type="spellEnd"/>
      <w:r w:rsidRPr="003A1BC4">
        <w:rPr>
          <w:rFonts w:ascii="Times New Roman" w:hAnsi="Times New Roman" w:cs="Times New Roman"/>
          <w:sz w:val="24"/>
          <w:szCs w:val="24"/>
        </w:rPr>
        <w:t xml:space="preserve">, </w:t>
      </w:r>
      <w:proofErr w:type="spellStart"/>
      <w:r w:rsidRPr="003A1BC4">
        <w:rPr>
          <w:rFonts w:ascii="Times New Roman" w:hAnsi="Times New Roman" w:cs="Times New Roman"/>
          <w:sz w:val="24"/>
          <w:szCs w:val="24"/>
        </w:rPr>
        <w:t>Moles</w:t>
      </w:r>
      <w:proofErr w:type="spellEnd"/>
      <w:r w:rsidRPr="003A1BC4">
        <w:rPr>
          <w:rFonts w:ascii="Times New Roman" w:eastAsia="Arial Unicode MS" w:hAnsi="Times New Roman" w:cs="Times New Roman"/>
          <w:sz w:val="24"/>
          <w:szCs w:val="24"/>
        </w:rPr>
        <w:t>, 2016).</w:t>
      </w:r>
    </w:p>
    <w:p w14:paraId="55A3558E" w14:textId="77777777" w:rsidR="00844668" w:rsidRDefault="00844668" w:rsidP="00153F31">
      <w:pPr>
        <w:spacing w:after="0" w:line="360" w:lineRule="auto"/>
        <w:jc w:val="both"/>
        <w:rPr>
          <w:rFonts w:ascii="Times New Roman" w:hAnsi="Times New Roman" w:cs="Times New Roman"/>
          <w:color w:val="FF0000"/>
          <w:sz w:val="24"/>
          <w:szCs w:val="24"/>
        </w:rPr>
      </w:pPr>
    </w:p>
    <w:p w14:paraId="584A3DF1" w14:textId="41148304" w:rsidR="004D730F" w:rsidRDefault="004D730F" w:rsidP="00153F3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Podsumowanie</w:t>
      </w:r>
    </w:p>
    <w:p w14:paraId="3CD67CA9" w14:textId="4A2EE856" w:rsidR="00203BCE" w:rsidRPr="00D73CE4" w:rsidRDefault="00AA7DB5" w:rsidP="00153F31">
      <w:pPr>
        <w:spacing w:after="0" w:line="360" w:lineRule="auto"/>
        <w:ind w:firstLine="567"/>
        <w:jc w:val="both"/>
        <w:rPr>
          <w:rFonts w:ascii="Times New Roman" w:hAnsi="Times New Roman" w:cs="Times New Roman"/>
          <w:sz w:val="24"/>
          <w:szCs w:val="24"/>
        </w:rPr>
      </w:pPr>
      <w:r w:rsidRPr="00D73CE4">
        <w:rPr>
          <w:rFonts w:ascii="Times New Roman" w:hAnsi="Times New Roman" w:cs="Times New Roman"/>
          <w:sz w:val="24"/>
          <w:szCs w:val="24"/>
        </w:rPr>
        <w:t>W podmiotach leczniczych</w:t>
      </w:r>
      <w:r w:rsidR="00B1279C" w:rsidRPr="00D73CE4">
        <w:rPr>
          <w:rFonts w:ascii="Times New Roman" w:hAnsi="Times New Roman" w:cs="Times New Roman"/>
          <w:sz w:val="24"/>
          <w:szCs w:val="24"/>
        </w:rPr>
        <w:t xml:space="preserve"> </w:t>
      </w:r>
      <w:r w:rsidRPr="00D73CE4">
        <w:rPr>
          <w:rFonts w:ascii="Times New Roman" w:hAnsi="Times New Roman" w:cs="Times New Roman"/>
          <w:sz w:val="24"/>
          <w:szCs w:val="24"/>
        </w:rPr>
        <w:t xml:space="preserve">ważny jest wybór strategii działania, która ma istotne znaczenie w funkcjonowaniu jednostki i realizacji określonych zadań. </w:t>
      </w:r>
      <w:r w:rsidR="00CB5C9A" w:rsidRPr="00D73CE4">
        <w:rPr>
          <w:rFonts w:ascii="Times New Roman" w:hAnsi="Times New Roman" w:cs="Times New Roman"/>
          <w:sz w:val="24"/>
          <w:szCs w:val="24"/>
        </w:rPr>
        <w:t>Koncepcja zrównoważonego rozwoju dla szpitali jest szczególnie cenna, ponieważ równoważony rozwój optymalizuje zadania szpitali. Poprzez uwzględnienie w procesach decyzyjnych potrzeb wszystkich interesariuszy</w:t>
      </w:r>
      <w:r w:rsidR="00163DC9" w:rsidRPr="00D73CE4">
        <w:rPr>
          <w:rFonts w:ascii="Times New Roman" w:hAnsi="Times New Roman" w:cs="Times New Roman"/>
          <w:sz w:val="24"/>
          <w:szCs w:val="24"/>
        </w:rPr>
        <w:t>,</w:t>
      </w:r>
      <w:r w:rsidR="00CB5C9A" w:rsidRPr="00D73CE4">
        <w:rPr>
          <w:rFonts w:ascii="Times New Roman" w:hAnsi="Times New Roman" w:cs="Times New Roman"/>
          <w:sz w:val="24"/>
          <w:szCs w:val="24"/>
        </w:rPr>
        <w:t xml:space="preserve"> podmiot</w:t>
      </w:r>
      <w:r w:rsidR="00163DC9" w:rsidRPr="00D73CE4">
        <w:rPr>
          <w:rFonts w:ascii="Times New Roman" w:hAnsi="Times New Roman" w:cs="Times New Roman"/>
          <w:sz w:val="24"/>
          <w:szCs w:val="24"/>
        </w:rPr>
        <w:t>y</w:t>
      </w:r>
      <w:r w:rsidR="00CB5C9A" w:rsidRPr="00D73CE4">
        <w:rPr>
          <w:rFonts w:ascii="Times New Roman" w:hAnsi="Times New Roman" w:cs="Times New Roman"/>
          <w:sz w:val="24"/>
          <w:szCs w:val="24"/>
        </w:rPr>
        <w:t xml:space="preserve"> lecznicz</w:t>
      </w:r>
      <w:r w:rsidR="00163DC9" w:rsidRPr="00D73CE4">
        <w:rPr>
          <w:rFonts w:ascii="Times New Roman" w:hAnsi="Times New Roman" w:cs="Times New Roman"/>
          <w:sz w:val="24"/>
          <w:szCs w:val="24"/>
        </w:rPr>
        <w:t>e</w:t>
      </w:r>
      <w:r w:rsidR="00CB5C9A" w:rsidRPr="00D73CE4">
        <w:rPr>
          <w:rFonts w:ascii="Times New Roman" w:hAnsi="Times New Roman" w:cs="Times New Roman"/>
          <w:sz w:val="24"/>
          <w:szCs w:val="24"/>
        </w:rPr>
        <w:t xml:space="preserve"> </w:t>
      </w:r>
      <w:r w:rsidR="00163DC9" w:rsidRPr="00D73CE4">
        <w:rPr>
          <w:rFonts w:ascii="Times New Roman" w:hAnsi="Times New Roman" w:cs="Times New Roman"/>
          <w:sz w:val="24"/>
          <w:szCs w:val="24"/>
        </w:rPr>
        <w:t xml:space="preserve">mogą dążyć do zaspokojenia potrzeb obecnego </w:t>
      </w:r>
      <w:r w:rsidR="00163DC9" w:rsidRPr="00D73CE4">
        <w:rPr>
          <w:rFonts w:ascii="Times New Roman" w:hAnsi="Times New Roman" w:cs="Times New Roman"/>
          <w:sz w:val="24"/>
          <w:szCs w:val="24"/>
        </w:rPr>
        <w:lastRenderedPageBreak/>
        <w:t xml:space="preserve">pokolenia w taki </w:t>
      </w:r>
      <w:r w:rsidR="0013279F" w:rsidRPr="00D73CE4">
        <w:rPr>
          <w:rFonts w:ascii="Times New Roman" w:hAnsi="Times New Roman" w:cs="Times New Roman"/>
          <w:sz w:val="24"/>
          <w:szCs w:val="24"/>
        </w:rPr>
        <w:t>sposób,</w:t>
      </w:r>
      <w:r w:rsidR="00163DC9" w:rsidRPr="00D73CE4">
        <w:rPr>
          <w:rFonts w:ascii="Times New Roman" w:hAnsi="Times New Roman" w:cs="Times New Roman"/>
          <w:sz w:val="24"/>
          <w:szCs w:val="24"/>
        </w:rPr>
        <w:t xml:space="preserve"> aby nie pozbawić możliwości zaspokojenia potrzeb przyszłych pokoleń. </w:t>
      </w:r>
      <w:r w:rsidRPr="00D73CE4">
        <w:rPr>
          <w:rFonts w:ascii="Times New Roman" w:hAnsi="Times New Roman" w:cs="Times New Roman"/>
          <w:sz w:val="24"/>
          <w:szCs w:val="24"/>
        </w:rPr>
        <w:t xml:space="preserve">Dodatkowo strategia raportowania zintegrowanego </w:t>
      </w:r>
      <w:r w:rsidR="00163DC9" w:rsidRPr="00D73CE4">
        <w:rPr>
          <w:rFonts w:ascii="Times New Roman" w:hAnsi="Times New Roman" w:cs="Times New Roman"/>
          <w:sz w:val="24"/>
          <w:szCs w:val="24"/>
        </w:rPr>
        <w:t>sprzyja</w:t>
      </w:r>
      <w:r w:rsidRPr="00D73CE4">
        <w:rPr>
          <w:rFonts w:ascii="Times New Roman" w:hAnsi="Times New Roman" w:cs="Times New Roman"/>
          <w:sz w:val="24"/>
          <w:szCs w:val="24"/>
        </w:rPr>
        <w:t xml:space="preserve"> popraw</w:t>
      </w:r>
      <w:r w:rsidR="00163DC9" w:rsidRPr="00D73CE4">
        <w:rPr>
          <w:rFonts w:ascii="Times New Roman" w:hAnsi="Times New Roman" w:cs="Times New Roman"/>
          <w:sz w:val="24"/>
          <w:szCs w:val="24"/>
        </w:rPr>
        <w:t>ie</w:t>
      </w:r>
      <w:r w:rsidRPr="00D73CE4">
        <w:rPr>
          <w:rFonts w:ascii="Times New Roman" w:hAnsi="Times New Roman" w:cs="Times New Roman"/>
          <w:sz w:val="24"/>
          <w:szCs w:val="24"/>
        </w:rPr>
        <w:t xml:space="preserve"> jakości usług świadczonych w szpitalach.</w:t>
      </w:r>
      <w:r w:rsidR="00F15CB5" w:rsidRPr="00D73CE4">
        <w:rPr>
          <w:rStyle w:val="tlid-translation"/>
          <w:rFonts w:ascii="Times New Roman" w:eastAsia="Times New Roman" w:hAnsi="Times New Roman" w:cs="Times New Roman"/>
          <w:sz w:val="24"/>
          <w:szCs w:val="24"/>
          <w:lang w:eastAsia="pl-PL"/>
        </w:rPr>
        <w:t xml:space="preserve"> S</w:t>
      </w:r>
      <w:r w:rsidR="00F15CB5" w:rsidRPr="00D73CE4">
        <w:rPr>
          <w:rFonts w:ascii="Times New Roman" w:hAnsi="Times New Roman" w:cs="Times New Roman"/>
          <w:sz w:val="24"/>
          <w:szCs w:val="24"/>
        </w:rPr>
        <w:t>zpitale realizują</w:t>
      </w:r>
      <w:r w:rsidR="00163DC9" w:rsidRPr="00D73CE4">
        <w:rPr>
          <w:rFonts w:ascii="Times New Roman" w:hAnsi="Times New Roman" w:cs="Times New Roman"/>
          <w:sz w:val="24"/>
          <w:szCs w:val="24"/>
        </w:rPr>
        <w:t>c</w:t>
      </w:r>
      <w:r w:rsidR="00F15CB5" w:rsidRPr="00D73CE4">
        <w:rPr>
          <w:rFonts w:ascii="Times New Roman" w:hAnsi="Times New Roman" w:cs="Times New Roman"/>
          <w:sz w:val="24"/>
          <w:szCs w:val="24"/>
        </w:rPr>
        <w:t xml:space="preserve"> koncepcję </w:t>
      </w:r>
      <w:r w:rsidR="00F15CB5" w:rsidRPr="00D73CE4">
        <w:rPr>
          <w:rFonts w:ascii="Times New Roman" w:eastAsia="Arial Unicode MS" w:hAnsi="Times New Roman" w:cs="Times New Roman"/>
          <w:sz w:val="24"/>
          <w:szCs w:val="24"/>
        </w:rPr>
        <w:t>sprawozdawczości zintegrowanej</w:t>
      </w:r>
      <w:r w:rsidR="00F15CB5" w:rsidRPr="00D73CE4">
        <w:rPr>
          <w:rFonts w:ascii="Times New Roman" w:hAnsi="Times New Roman" w:cs="Times New Roman"/>
          <w:sz w:val="24"/>
          <w:szCs w:val="24"/>
        </w:rPr>
        <w:t xml:space="preserve"> przy wysokim udziale i dużym zaangażowaniu pacjentów i obywateli</w:t>
      </w:r>
      <w:r w:rsidR="00163DC9" w:rsidRPr="00D73CE4">
        <w:rPr>
          <w:rFonts w:ascii="Times New Roman" w:hAnsi="Times New Roman" w:cs="Times New Roman"/>
          <w:sz w:val="24"/>
          <w:szCs w:val="24"/>
        </w:rPr>
        <w:t>, mogą pozytywnie wpływać na swoją wydajność w zakresie ekonomicznym, środowiskowym i społecznym</w:t>
      </w:r>
      <w:r w:rsidR="00F15CB5" w:rsidRPr="00D73CE4">
        <w:rPr>
          <w:rFonts w:ascii="Times New Roman" w:hAnsi="Times New Roman" w:cs="Times New Roman"/>
          <w:sz w:val="24"/>
          <w:szCs w:val="24"/>
        </w:rPr>
        <w:t xml:space="preserve">. </w:t>
      </w:r>
      <w:r w:rsidR="00205074" w:rsidRPr="00D73CE4">
        <w:rPr>
          <w:rFonts w:ascii="Times New Roman" w:hAnsi="Times New Roman" w:cs="Times New Roman"/>
          <w:sz w:val="24"/>
          <w:szCs w:val="24"/>
        </w:rPr>
        <w:t xml:space="preserve">Niestety wprowadzenie </w:t>
      </w:r>
      <w:r w:rsidR="00A271DC" w:rsidRPr="00D73CE4">
        <w:rPr>
          <w:rFonts w:ascii="Times New Roman" w:hAnsi="Times New Roman" w:cs="Times New Roman"/>
          <w:sz w:val="24"/>
          <w:szCs w:val="24"/>
        </w:rPr>
        <w:t>raportowania zintegrowane</w:t>
      </w:r>
      <w:r w:rsidR="00205074" w:rsidRPr="00D73CE4">
        <w:rPr>
          <w:rFonts w:ascii="Times New Roman" w:hAnsi="Times New Roman" w:cs="Times New Roman"/>
          <w:sz w:val="24"/>
          <w:szCs w:val="24"/>
        </w:rPr>
        <w:t>go</w:t>
      </w:r>
      <w:r w:rsidR="00A271DC" w:rsidRPr="00D73CE4">
        <w:rPr>
          <w:rFonts w:ascii="Times New Roman" w:hAnsi="Times New Roman" w:cs="Times New Roman"/>
          <w:sz w:val="24"/>
          <w:szCs w:val="24"/>
        </w:rPr>
        <w:t xml:space="preserve"> </w:t>
      </w:r>
      <w:r w:rsidR="00205074" w:rsidRPr="00D73CE4">
        <w:rPr>
          <w:rFonts w:ascii="Times New Roman" w:hAnsi="Times New Roman" w:cs="Times New Roman"/>
          <w:sz w:val="24"/>
          <w:szCs w:val="24"/>
        </w:rPr>
        <w:t xml:space="preserve">na stale, </w:t>
      </w:r>
      <w:r w:rsidR="00A271DC" w:rsidRPr="00D73CE4">
        <w:rPr>
          <w:rFonts w:ascii="Times New Roman" w:hAnsi="Times New Roman" w:cs="Times New Roman"/>
          <w:sz w:val="24"/>
          <w:szCs w:val="24"/>
        </w:rPr>
        <w:t xml:space="preserve">dla </w:t>
      </w:r>
      <w:r w:rsidR="00205074" w:rsidRPr="00D73CE4">
        <w:rPr>
          <w:rFonts w:ascii="Times New Roman" w:hAnsi="Times New Roman" w:cs="Times New Roman"/>
          <w:sz w:val="24"/>
          <w:szCs w:val="24"/>
        </w:rPr>
        <w:t>niejednego</w:t>
      </w:r>
      <w:r w:rsidR="00A271DC" w:rsidRPr="00D73CE4">
        <w:rPr>
          <w:rFonts w:ascii="Times New Roman" w:hAnsi="Times New Roman" w:cs="Times New Roman"/>
          <w:sz w:val="24"/>
          <w:szCs w:val="24"/>
        </w:rPr>
        <w:t xml:space="preserve"> podmio</w:t>
      </w:r>
      <w:r w:rsidR="00205074" w:rsidRPr="00D73CE4">
        <w:rPr>
          <w:rFonts w:ascii="Times New Roman" w:hAnsi="Times New Roman" w:cs="Times New Roman"/>
          <w:sz w:val="24"/>
          <w:szCs w:val="24"/>
        </w:rPr>
        <w:t>tu</w:t>
      </w:r>
      <w:r w:rsidR="00A271DC" w:rsidRPr="00D73CE4">
        <w:rPr>
          <w:rFonts w:ascii="Times New Roman" w:hAnsi="Times New Roman" w:cs="Times New Roman"/>
          <w:sz w:val="24"/>
          <w:szCs w:val="24"/>
        </w:rPr>
        <w:t xml:space="preserve"> lecznicz</w:t>
      </w:r>
      <w:r w:rsidR="00205074" w:rsidRPr="00D73CE4">
        <w:rPr>
          <w:rFonts w:ascii="Times New Roman" w:hAnsi="Times New Roman" w:cs="Times New Roman"/>
          <w:sz w:val="24"/>
          <w:szCs w:val="24"/>
        </w:rPr>
        <w:t>ego</w:t>
      </w:r>
      <w:r w:rsidR="00A271DC" w:rsidRPr="00D73CE4">
        <w:rPr>
          <w:rFonts w:ascii="Times New Roman" w:hAnsi="Times New Roman" w:cs="Times New Roman"/>
          <w:sz w:val="24"/>
          <w:szCs w:val="24"/>
        </w:rPr>
        <w:t xml:space="preserve">, </w:t>
      </w:r>
      <w:r w:rsidR="00205074" w:rsidRPr="00D73CE4">
        <w:rPr>
          <w:rFonts w:ascii="Times New Roman" w:hAnsi="Times New Roman" w:cs="Times New Roman"/>
          <w:sz w:val="24"/>
          <w:szCs w:val="24"/>
        </w:rPr>
        <w:t>jest procesem pracochłonnym i drogim w zastosowaniu, a przede wszystkim długoterminowym</w:t>
      </w:r>
      <w:r w:rsidR="00163DC9" w:rsidRPr="00D73CE4">
        <w:rPr>
          <w:rFonts w:ascii="Times New Roman" w:hAnsi="Times New Roman" w:cs="Times New Roman"/>
          <w:sz w:val="24"/>
          <w:szCs w:val="24"/>
        </w:rPr>
        <w:t xml:space="preserve">. </w:t>
      </w:r>
      <w:r w:rsidR="00203BCE" w:rsidRPr="00D73CE4">
        <w:rPr>
          <w:rStyle w:val="tlid-translation"/>
          <w:rFonts w:ascii="Times New Roman" w:hAnsi="Times New Roman" w:cs="Times New Roman"/>
          <w:sz w:val="24"/>
          <w:szCs w:val="24"/>
        </w:rPr>
        <w:t>Sprawozdawczość zintegrowana może pomóc, obrazując</w:t>
      </w:r>
      <w:r w:rsidR="00203BCE" w:rsidRPr="00D73CE4">
        <w:rPr>
          <w:rFonts w:ascii="Times New Roman" w:hAnsi="Times New Roman" w:cs="Times New Roman"/>
          <w:sz w:val="24"/>
          <w:szCs w:val="24"/>
        </w:rPr>
        <w:t xml:space="preserve"> </w:t>
      </w:r>
      <w:r w:rsidR="00203BCE" w:rsidRPr="00D73CE4">
        <w:rPr>
          <w:rStyle w:val="tlid-translation"/>
          <w:rFonts w:ascii="Times New Roman" w:hAnsi="Times New Roman" w:cs="Times New Roman"/>
          <w:sz w:val="24"/>
          <w:szCs w:val="24"/>
        </w:rPr>
        <w:t>wyniki szpitala w sposób wiarygodny i zrozumiały co za tym idzie</w:t>
      </w:r>
      <w:r w:rsidR="00203BCE" w:rsidRPr="00D73CE4">
        <w:rPr>
          <w:rFonts w:ascii="Times New Roman" w:hAnsi="Times New Roman" w:cs="Times New Roman"/>
          <w:sz w:val="24"/>
          <w:szCs w:val="24"/>
        </w:rPr>
        <w:t xml:space="preserve"> </w:t>
      </w:r>
      <w:r w:rsidR="00203BCE" w:rsidRPr="00D73CE4">
        <w:rPr>
          <w:rStyle w:val="tlid-translation"/>
          <w:rFonts w:ascii="Times New Roman" w:hAnsi="Times New Roman" w:cs="Times New Roman"/>
          <w:sz w:val="24"/>
          <w:szCs w:val="24"/>
        </w:rPr>
        <w:t>skutkować lepszym zrozumieniem wśród interesariuszy.</w:t>
      </w:r>
      <w:r w:rsidR="00A85C69" w:rsidRPr="00D73CE4">
        <w:rPr>
          <w:rStyle w:val="tlid-translation"/>
          <w:rFonts w:ascii="Times New Roman" w:hAnsi="Times New Roman" w:cs="Times New Roman"/>
          <w:sz w:val="24"/>
          <w:szCs w:val="24"/>
        </w:rPr>
        <w:t xml:space="preserve"> </w:t>
      </w:r>
      <w:r w:rsidR="00203BCE" w:rsidRPr="00D73CE4">
        <w:rPr>
          <w:rFonts w:ascii="Times New Roman" w:hAnsi="Times New Roman" w:cs="Times New Roman"/>
          <w:sz w:val="24"/>
          <w:szCs w:val="24"/>
        </w:rPr>
        <w:t>W Polsce idea raportowania zintegrowanego jest stosunkowo nową inicjatywą, a jej normy nie są jeszcze skonkretyzowane</w:t>
      </w:r>
      <w:r w:rsidR="00F15CB5" w:rsidRPr="00D73CE4">
        <w:rPr>
          <w:rFonts w:ascii="Times New Roman" w:hAnsi="Times New Roman" w:cs="Times New Roman"/>
          <w:sz w:val="24"/>
          <w:szCs w:val="24"/>
        </w:rPr>
        <w:t>. Dotychczasowe zainteresowanie raportowaniem zintegrowanym wśród polskiej kadry zarządzającej podmiotami leczniczymi, jest niewielkie. Prawdopodobnie jest to związane z wysokimi kosztami sporządzania sprawozdań, czy też ograniczonymi korzyściami w krótkiej perspektywie czasowej</w:t>
      </w:r>
      <w:r w:rsidR="00F15CB5" w:rsidRPr="00D73CE4">
        <w:rPr>
          <w:rFonts w:ascii="Times New Roman" w:hAnsi="Times New Roman" w:cs="Times New Roman"/>
          <w:bCs/>
          <w:sz w:val="24"/>
          <w:szCs w:val="24"/>
        </w:rPr>
        <w:t>.</w:t>
      </w:r>
      <w:r w:rsidR="00203BCE" w:rsidRPr="00D73CE4">
        <w:rPr>
          <w:rFonts w:ascii="Times New Roman" w:hAnsi="Times New Roman" w:cs="Times New Roman"/>
          <w:sz w:val="24"/>
          <w:szCs w:val="24"/>
        </w:rPr>
        <w:t xml:space="preserve"> </w:t>
      </w:r>
      <w:r w:rsidR="00F15CB5" w:rsidRPr="00D73CE4">
        <w:rPr>
          <w:rFonts w:ascii="Times New Roman" w:hAnsi="Times New Roman" w:cs="Times New Roman"/>
          <w:sz w:val="24"/>
          <w:szCs w:val="24"/>
        </w:rPr>
        <w:t>N</w:t>
      </w:r>
      <w:r w:rsidR="00203BCE" w:rsidRPr="00D73CE4">
        <w:rPr>
          <w:rStyle w:val="tlid-translation"/>
          <w:rFonts w:ascii="Times New Roman" w:hAnsi="Times New Roman" w:cs="Times New Roman"/>
          <w:sz w:val="24"/>
          <w:szCs w:val="24"/>
        </w:rPr>
        <w:t xml:space="preserve">a świecie widoczna jest </w:t>
      </w:r>
      <w:r w:rsidR="00F15CB5" w:rsidRPr="00D73CE4">
        <w:rPr>
          <w:rStyle w:val="tlid-translation"/>
          <w:rFonts w:ascii="Times New Roman" w:hAnsi="Times New Roman" w:cs="Times New Roman"/>
          <w:sz w:val="24"/>
          <w:szCs w:val="24"/>
        </w:rPr>
        <w:t xml:space="preserve">natomiast </w:t>
      </w:r>
      <w:r w:rsidR="00203BCE" w:rsidRPr="00D73CE4">
        <w:rPr>
          <w:rStyle w:val="tlid-translation"/>
          <w:rFonts w:ascii="Times New Roman" w:hAnsi="Times New Roman" w:cs="Times New Roman"/>
          <w:sz w:val="24"/>
          <w:szCs w:val="24"/>
        </w:rPr>
        <w:t>rosnąc</w:t>
      </w:r>
      <w:r w:rsidR="00BE77F5" w:rsidRPr="00D73CE4">
        <w:rPr>
          <w:rStyle w:val="tlid-translation"/>
          <w:rFonts w:ascii="Times New Roman" w:hAnsi="Times New Roman" w:cs="Times New Roman"/>
          <w:sz w:val="24"/>
          <w:szCs w:val="24"/>
        </w:rPr>
        <w:t>a</w:t>
      </w:r>
      <w:r w:rsidR="00203BCE" w:rsidRPr="00D73CE4">
        <w:rPr>
          <w:rStyle w:val="tlid-translation"/>
          <w:rFonts w:ascii="Times New Roman" w:hAnsi="Times New Roman" w:cs="Times New Roman"/>
          <w:sz w:val="24"/>
          <w:szCs w:val="24"/>
        </w:rPr>
        <w:t xml:space="preserve"> liczb</w:t>
      </w:r>
      <w:r w:rsidR="00BE77F5" w:rsidRPr="00D73CE4">
        <w:rPr>
          <w:rStyle w:val="tlid-translation"/>
          <w:rFonts w:ascii="Times New Roman" w:hAnsi="Times New Roman" w:cs="Times New Roman"/>
          <w:sz w:val="24"/>
          <w:szCs w:val="24"/>
        </w:rPr>
        <w:t>a</w:t>
      </w:r>
      <w:r w:rsidR="00203BCE" w:rsidRPr="00D73CE4">
        <w:rPr>
          <w:rStyle w:val="tlid-translation"/>
          <w:rFonts w:ascii="Times New Roman" w:hAnsi="Times New Roman" w:cs="Times New Roman"/>
          <w:sz w:val="24"/>
          <w:szCs w:val="24"/>
        </w:rPr>
        <w:t xml:space="preserve"> podmiotów sporządzających sprawozdania </w:t>
      </w:r>
      <w:r w:rsidR="00F15CB5" w:rsidRPr="00D73CE4">
        <w:rPr>
          <w:rStyle w:val="tlid-translation"/>
          <w:rFonts w:ascii="Times New Roman" w:hAnsi="Times New Roman" w:cs="Times New Roman"/>
          <w:sz w:val="24"/>
          <w:szCs w:val="24"/>
        </w:rPr>
        <w:t>zintegrowane odzwierciedlające zakres realizacji</w:t>
      </w:r>
      <w:r w:rsidR="00203BCE" w:rsidRPr="00D73CE4">
        <w:rPr>
          <w:rStyle w:val="tlid-translation"/>
          <w:rFonts w:ascii="Times New Roman" w:hAnsi="Times New Roman" w:cs="Times New Roman"/>
          <w:sz w:val="24"/>
          <w:szCs w:val="24"/>
        </w:rPr>
        <w:t xml:space="preserve"> koncepcji zrównoważonego rozwoju</w:t>
      </w:r>
      <w:r w:rsidR="00203BCE" w:rsidRPr="00D73CE4">
        <w:rPr>
          <w:rFonts w:ascii="Times New Roman" w:hAnsi="Times New Roman" w:cs="Times New Roman"/>
          <w:sz w:val="24"/>
          <w:szCs w:val="24"/>
        </w:rPr>
        <w:t>.</w:t>
      </w:r>
    </w:p>
    <w:p w14:paraId="6BFF7920" w14:textId="77777777" w:rsidR="009626EC" w:rsidRPr="000874D9" w:rsidRDefault="009626EC" w:rsidP="000874D9">
      <w:pPr>
        <w:spacing w:after="0" w:line="360" w:lineRule="auto"/>
        <w:ind w:firstLine="708"/>
        <w:jc w:val="both"/>
        <w:rPr>
          <w:rFonts w:ascii="Times New Roman" w:hAnsi="Times New Roman" w:cs="Times New Roman"/>
          <w:color w:val="FF0000"/>
          <w:sz w:val="24"/>
          <w:szCs w:val="24"/>
        </w:rPr>
      </w:pPr>
    </w:p>
    <w:p w14:paraId="753B9F57" w14:textId="38CAADAB" w:rsidR="00FD42AC" w:rsidRPr="00D31B4E" w:rsidRDefault="00A52853" w:rsidP="000A5F54">
      <w:pPr>
        <w:spacing w:after="0" w:line="360" w:lineRule="auto"/>
        <w:jc w:val="both"/>
        <w:rPr>
          <w:rFonts w:ascii="Times New Roman" w:hAnsi="Times New Roman" w:cs="Times New Roman"/>
          <w:b/>
          <w:bCs/>
          <w:sz w:val="24"/>
          <w:szCs w:val="24"/>
        </w:rPr>
      </w:pPr>
      <w:r w:rsidRPr="00D31B4E">
        <w:rPr>
          <w:rFonts w:ascii="Times New Roman" w:hAnsi="Times New Roman" w:cs="Times New Roman"/>
          <w:b/>
          <w:bCs/>
          <w:sz w:val="24"/>
          <w:szCs w:val="24"/>
        </w:rPr>
        <w:t>Bibliografia</w:t>
      </w:r>
    </w:p>
    <w:p w14:paraId="55E56BDC" w14:textId="33F0E0E6" w:rsidR="00CE7B77" w:rsidRPr="00336A05" w:rsidRDefault="00CE7B77"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Bek-Gaik, B.</w:t>
      </w:r>
      <w:r w:rsidR="00353411" w:rsidRPr="00336A05">
        <w:rPr>
          <w:rFonts w:ascii="Times New Roman" w:hAnsi="Times New Roman" w:cs="Times New Roman"/>
          <w:sz w:val="20"/>
          <w:szCs w:val="20"/>
        </w:rPr>
        <w:t>,</w:t>
      </w:r>
      <w:r w:rsidRPr="00336A05">
        <w:rPr>
          <w:rFonts w:ascii="Times New Roman" w:hAnsi="Times New Roman" w:cs="Times New Roman"/>
          <w:sz w:val="20"/>
          <w:szCs w:val="20"/>
        </w:rPr>
        <w:t xml:space="preserve"> (2017). </w:t>
      </w:r>
      <w:r w:rsidRPr="00336A05">
        <w:rPr>
          <w:rFonts w:ascii="Times New Roman" w:hAnsi="Times New Roman" w:cs="Times New Roman"/>
          <w:i/>
          <w:iCs/>
          <w:sz w:val="20"/>
          <w:szCs w:val="20"/>
        </w:rPr>
        <w:t>Sprawozdawczość zintegrowana – przegląd badań</w:t>
      </w:r>
      <w:r w:rsidRPr="00336A05">
        <w:rPr>
          <w:rFonts w:ascii="Times New Roman" w:hAnsi="Times New Roman" w:cs="Times New Roman"/>
          <w:sz w:val="20"/>
          <w:szCs w:val="20"/>
        </w:rPr>
        <w:t>. Zeszyty Teoretyczne Rachunkowości, 92 (148), 9-28.</w:t>
      </w:r>
    </w:p>
    <w:p w14:paraId="5D67C451" w14:textId="1600B372" w:rsidR="00CE7B77" w:rsidRPr="00336A05" w:rsidRDefault="00CE7B77" w:rsidP="004924D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Bek-Gaik, B.</w:t>
      </w:r>
      <w:r w:rsidR="00353411" w:rsidRPr="00336A05">
        <w:rPr>
          <w:rFonts w:ascii="Times New Roman" w:hAnsi="Times New Roman" w:cs="Times New Roman"/>
          <w:sz w:val="20"/>
          <w:szCs w:val="20"/>
        </w:rPr>
        <w:t>,</w:t>
      </w:r>
      <w:r w:rsidRPr="00336A05">
        <w:rPr>
          <w:rFonts w:ascii="Times New Roman" w:hAnsi="Times New Roman" w:cs="Times New Roman"/>
          <w:sz w:val="20"/>
          <w:szCs w:val="20"/>
        </w:rPr>
        <w:t xml:space="preserve"> (2015). </w:t>
      </w:r>
      <w:r w:rsidRPr="00336A05">
        <w:rPr>
          <w:rFonts w:ascii="Times New Roman" w:hAnsi="Times New Roman" w:cs="Times New Roman"/>
          <w:i/>
          <w:iCs/>
          <w:sz w:val="20"/>
          <w:szCs w:val="20"/>
        </w:rPr>
        <w:t>Sprawozdawczość zintegrowana – wybrane problemy</w:t>
      </w:r>
      <w:r w:rsidRPr="00336A05">
        <w:rPr>
          <w:rFonts w:ascii="Times New Roman" w:hAnsi="Times New Roman" w:cs="Times New Roman"/>
          <w:sz w:val="20"/>
          <w:szCs w:val="20"/>
        </w:rPr>
        <w:t>. Zeszyty Naukowe Uniwersytetu Szczecińskiego, 873. Finanse, Rynki Finansowe, Ubezpieczenia, 77, 483-485.</w:t>
      </w:r>
    </w:p>
    <w:p w14:paraId="70E338C1" w14:textId="321946DF" w:rsidR="00CE7B77" w:rsidRPr="00580CA3" w:rsidRDefault="00CE7B77" w:rsidP="004924DE">
      <w:pPr>
        <w:spacing w:after="0" w:line="360" w:lineRule="auto"/>
        <w:ind w:firstLine="708"/>
        <w:jc w:val="both"/>
        <w:rPr>
          <w:rFonts w:ascii="Times New Roman" w:hAnsi="Times New Roman" w:cs="Times New Roman"/>
          <w:sz w:val="20"/>
          <w:szCs w:val="20"/>
        </w:rPr>
      </w:pPr>
      <w:r w:rsidRPr="00580CA3">
        <w:rPr>
          <w:rFonts w:ascii="Times New Roman" w:hAnsi="Times New Roman" w:cs="Times New Roman"/>
          <w:sz w:val="20"/>
          <w:szCs w:val="20"/>
          <w:lang w:val="en-US"/>
        </w:rPr>
        <w:t>Benn, S.</w:t>
      </w:r>
      <w:r w:rsidR="00353411" w:rsidRPr="00580CA3">
        <w:rPr>
          <w:rFonts w:ascii="Times New Roman" w:hAnsi="Times New Roman" w:cs="Times New Roman"/>
          <w:sz w:val="20"/>
          <w:szCs w:val="20"/>
          <w:lang w:val="en-US"/>
        </w:rPr>
        <w:t>,</w:t>
      </w:r>
      <w:r w:rsidRPr="00580CA3">
        <w:rPr>
          <w:rFonts w:ascii="Times New Roman" w:hAnsi="Times New Roman" w:cs="Times New Roman"/>
          <w:sz w:val="20"/>
          <w:szCs w:val="20"/>
          <w:lang w:val="en-US"/>
        </w:rPr>
        <w:t xml:space="preserve"> </w:t>
      </w:r>
      <w:proofErr w:type="spellStart"/>
      <w:r w:rsidRPr="00580CA3">
        <w:rPr>
          <w:rFonts w:ascii="Times New Roman" w:hAnsi="Times New Roman" w:cs="Times New Roman"/>
          <w:sz w:val="20"/>
          <w:szCs w:val="20"/>
          <w:lang w:val="en-US"/>
        </w:rPr>
        <w:t>Abratt</w:t>
      </w:r>
      <w:proofErr w:type="spellEnd"/>
      <w:r w:rsidRPr="00580CA3">
        <w:rPr>
          <w:rFonts w:ascii="Times New Roman" w:hAnsi="Times New Roman" w:cs="Times New Roman"/>
          <w:sz w:val="20"/>
          <w:szCs w:val="20"/>
          <w:lang w:val="en-US"/>
        </w:rPr>
        <w:t>, R.</w:t>
      </w:r>
      <w:r w:rsidR="00353411" w:rsidRPr="00580CA3">
        <w:rPr>
          <w:rFonts w:ascii="Times New Roman" w:hAnsi="Times New Roman" w:cs="Times New Roman"/>
          <w:sz w:val="20"/>
          <w:szCs w:val="20"/>
          <w:lang w:val="en-US"/>
        </w:rPr>
        <w:t>,</w:t>
      </w:r>
      <w:r w:rsidRPr="00580CA3">
        <w:rPr>
          <w:rFonts w:ascii="Times New Roman" w:hAnsi="Times New Roman" w:cs="Times New Roman"/>
          <w:sz w:val="20"/>
          <w:szCs w:val="20"/>
          <w:lang w:val="en-US"/>
        </w:rPr>
        <w:t xml:space="preserve"> O’Leary B.</w:t>
      </w:r>
      <w:r w:rsidR="00353411" w:rsidRPr="00580CA3">
        <w:rPr>
          <w:rFonts w:ascii="Times New Roman" w:hAnsi="Times New Roman" w:cs="Times New Roman"/>
          <w:sz w:val="20"/>
          <w:szCs w:val="20"/>
          <w:lang w:val="en-US"/>
        </w:rPr>
        <w:t>,</w:t>
      </w:r>
      <w:r w:rsidRPr="00580CA3">
        <w:rPr>
          <w:rFonts w:ascii="Times New Roman" w:hAnsi="Times New Roman" w:cs="Times New Roman"/>
          <w:sz w:val="20"/>
          <w:szCs w:val="20"/>
          <w:lang w:val="en-US"/>
        </w:rPr>
        <w:t xml:space="preserve"> (2016). </w:t>
      </w:r>
      <w:r w:rsidRPr="00336A05">
        <w:rPr>
          <w:rFonts w:ascii="Times New Roman" w:hAnsi="Times New Roman" w:cs="Times New Roman"/>
          <w:i/>
          <w:iCs/>
          <w:sz w:val="20"/>
          <w:szCs w:val="20"/>
          <w:lang w:val="en-US"/>
        </w:rPr>
        <w:t xml:space="preserve">Defining and identifying stakeholders: Views from management and stakeholders. </w:t>
      </w:r>
      <w:proofErr w:type="spellStart"/>
      <w:r w:rsidRPr="00580CA3">
        <w:rPr>
          <w:rFonts w:ascii="Times New Roman" w:hAnsi="Times New Roman" w:cs="Times New Roman"/>
          <w:sz w:val="20"/>
          <w:szCs w:val="20"/>
        </w:rPr>
        <w:t>South</w:t>
      </w:r>
      <w:proofErr w:type="spellEnd"/>
      <w:r w:rsidRPr="00580CA3">
        <w:rPr>
          <w:rFonts w:ascii="Times New Roman" w:hAnsi="Times New Roman" w:cs="Times New Roman"/>
          <w:sz w:val="20"/>
          <w:szCs w:val="20"/>
        </w:rPr>
        <w:t xml:space="preserve"> </w:t>
      </w:r>
      <w:proofErr w:type="spellStart"/>
      <w:r w:rsidRPr="00580CA3">
        <w:rPr>
          <w:rFonts w:ascii="Times New Roman" w:hAnsi="Times New Roman" w:cs="Times New Roman"/>
          <w:sz w:val="20"/>
          <w:szCs w:val="20"/>
        </w:rPr>
        <w:t>African</w:t>
      </w:r>
      <w:proofErr w:type="spellEnd"/>
      <w:r w:rsidRPr="00580CA3">
        <w:rPr>
          <w:rFonts w:ascii="Times New Roman" w:hAnsi="Times New Roman" w:cs="Times New Roman"/>
          <w:sz w:val="20"/>
          <w:szCs w:val="20"/>
        </w:rPr>
        <w:t xml:space="preserve"> </w:t>
      </w:r>
      <w:proofErr w:type="spellStart"/>
      <w:r w:rsidRPr="00580CA3">
        <w:rPr>
          <w:rFonts w:ascii="Times New Roman" w:hAnsi="Times New Roman" w:cs="Times New Roman"/>
          <w:sz w:val="20"/>
          <w:szCs w:val="20"/>
        </w:rPr>
        <w:t>Journal</w:t>
      </w:r>
      <w:proofErr w:type="spellEnd"/>
      <w:r w:rsidRPr="00580CA3">
        <w:rPr>
          <w:rFonts w:ascii="Times New Roman" w:hAnsi="Times New Roman" w:cs="Times New Roman"/>
          <w:sz w:val="20"/>
          <w:szCs w:val="20"/>
        </w:rPr>
        <w:t xml:space="preserve"> of Business Management. Vol 47, No 2, 1-4</w:t>
      </w:r>
      <w:r w:rsidR="00D71C3D" w:rsidRPr="00580CA3">
        <w:rPr>
          <w:rFonts w:ascii="Times New Roman" w:hAnsi="Times New Roman" w:cs="Times New Roman"/>
          <w:sz w:val="20"/>
          <w:szCs w:val="20"/>
        </w:rPr>
        <w:t>.</w:t>
      </w:r>
    </w:p>
    <w:p w14:paraId="60EAE708" w14:textId="50CDBA25" w:rsidR="000874D9" w:rsidRPr="00336A05" w:rsidRDefault="000874D9" w:rsidP="000874D9">
      <w:pPr>
        <w:spacing w:after="0" w:line="360" w:lineRule="auto"/>
        <w:ind w:firstLine="708"/>
        <w:jc w:val="both"/>
        <w:rPr>
          <w:rFonts w:ascii="Times New Roman" w:hAnsi="Times New Roman" w:cs="Times New Roman"/>
          <w:sz w:val="20"/>
          <w:szCs w:val="20"/>
        </w:rPr>
      </w:pPr>
      <w:r w:rsidRPr="00580CA3">
        <w:rPr>
          <w:rFonts w:ascii="Times New Roman" w:hAnsi="Times New Roman" w:cs="Times New Roman"/>
          <w:sz w:val="20"/>
          <w:szCs w:val="20"/>
        </w:rPr>
        <w:t xml:space="preserve">Błach, J., Gorczyńska. </w:t>
      </w:r>
      <w:proofErr w:type="gramStart"/>
      <w:r w:rsidRPr="00336A05">
        <w:rPr>
          <w:rFonts w:ascii="Times New Roman" w:hAnsi="Times New Roman" w:cs="Times New Roman"/>
          <w:sz w:val="20"/>
          <w:szCs w:val="20"/>
        </w:rPr>
        <w:t>M.,</w:t>
      </w:r>
      <w:proofErr w:type="gramEnd"/>
      <w:r w:rsidRPr="00336A05">
        <w:rPr>
          <w:rFonts w:ascii="Times New Roman" w:hAnsi="Times New Roman" w:cs="Times New Roman"/>
          <w:sz w:val="20"/>
          <w:szCs w:val="20"/>
        </w:rPr>
        <w:t xml:space="preserve"> (2017). </w:t>
      </w:r>
      <w:r w:rsidRPr="00336A05">
        <w:rPr>
          <w:rFonts w:ascii="Times New Roman" w:hAnsi="Times New Roman" w:cs="Times New Roman"/>
          <w:i/>
          <w:iCs/>
          <w:sz w:val="20"/>
          <w:szCs w:val="20"/>
        </w:rPr>
        <w:t>Behawioralne podejście do formułowania celów przedsiębiorstwa</w:t>
      </w:r>
      <w:r w:rsidRPr="00336A05">
        <w:rPr>
          <w:rFonts w:ascii="Times New Roman" w:hAnsi="Times New Roman" w:cs="Times New Roman"/>
          <w:sz w:val="20"/>
          <w:szCs w:val="20"/>
        </w:rPr>
        <w:t>. Kwartalnik Nauk o Przedsiębiorstwie, 4, 55-67.</w:t>
      </w:r>
    </w:p>
    <w:p w14:paraId="6BADA7D9" w14:textId="0E69B628" w:rsidR="00A02739" w:rsidRPr="00336A05" w:rsidRDefault="00A02739" w:rsidP="009A56FE">
      <w:pPr>
        <w:spacing w:after="0" w:line="360" w:lineRule="auto"/>
        <w:ind w:firstLine="708"/>
        <w:jc w:val="both"/>
        <w:rPr>
          <w:rFonts w:ascii="Times New Roman" w:hAnsi="Times New Roman" w:cs="Times New Roman"/>
          <w:bCs/>
          <w:sz w:val="20"/>
          <w:szCs w:val="20"/>
        </w:rPr>
      </w:pPr>
      <w:proofErr w:type="spellStart"/>
      <w:r w:rsidRPr="00336A05">
        <w:rPr>
          <w:rFonts w:ascii="Times New Roman" w:hAnsi="Times New Roman" w:cs="Times New Roman"/>
          <w:bCs/>
          <w:sz w:val="20"/>
          <w:szCs w:val="20"/>
        </w:rPr>
        <w:t>Brand</w:t>
      </w:r>
      <w:r w:rsidRPr="00336A05">
        <w:rPr>
          <w:rFonts w:ascii="Times New Roman" w:hAnsi="Times New Roman" w:cs="Times New Roman"/>
          <w:sz w:val="20"/>
          <w:szCs w:val="20"/>
        </w:rPr>
        <w:t>ão</w:t>
      </w:r>
      <w:proofErr w:type="spellEnd"/>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C., Rego</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G., </w:t>
      </w:r>
      <w:proofErr w:type="spellStart"/>
      <w:r w:rsidRPr="00336A05">
        <w:rPr>
          <w:rFonts w:ascii="Times New Roman" w:hAnsi="Times New Roman" w:cs="Times New Roman"/>
          <w:sz w:val="20"/>
          <w:szCs w:val="20"/>
        </w:rPr>
        <w:t>Duarte</w:t>
      </w:r>
      <w:proofErr w:type="spellEnd"/>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I., </w:t>
      </w:r>
      <w:proofErr w:type="spellStart"/>
      <w:r w:rsidRPr="00336A05">
        <w:rPr>
          <w:rFonts w:ascii="Times New Roman" w:hAnsi="Times New Roman" w:cs="Times New Roman"/>
          <w:sz w:val="20"/>
          <w:szCs w:val="20"/>
        </w:rPr>
        <w:t>Nunes</w:t>
      </w:r>
      <w:proofErr w:type="spellEnd"/>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R. (2013)</w:t>
      </w:r>
      <w:r w:rsidR="00163F64"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r w:rsidRPr="00336A05">
        <w:rPr>
          <w:rFonts w:ascii="Times New Roman" w:hAnsi="Times New Roman" w:cs="Times New Roman"/>
          <w:i/>
          <w:iCs/>
          <w:sz w:val="20"/>
          <w:szCs w:val="20"/>
          <w:lang w:val="en-US"/>
        </w:rPr>
        <w:t>Social Responsibility: A New Paradigm of Hospital Governance?</w:t>
      </w:r>
      <w:r w:rsidRPr="00336A05">
        <w:rPr>
          <w:rFonts w:ascii="Times New Roman" w:hAnsi="Times New Roman" w:cs="Times New Roman"/>
          <w:sz w:val="20"/>
          <w:szCs w:val="20"/>
          <w:lang w:val="en-US"/>
        </w:rPr>
        <w:t xml:space="preserve"> </w:t>
      </w:r>
      <w:proofErr w:type="spellStart"/>
      <w:r w:rsidRPr="00336A05">
        <w:rPr>
          <w:rFonts w:ascii="Times New Roman" w:hAnsi="Times New Roman" w:cs="Times New Roman"/>
          <w:sz w:val="20"/>
          <w:szCs w:val="20"/>
        </w:rPr>
        <w:t>Health</w:t>
      </w:r>
      <w:proofErr w:type="spellEnd"/>
      <w:r w:rsidRPr="00336A05">
        <w:rPr>
          <w:rFonts w:ascii="Times New Roman" w:hAnsi="Times New Roman" w:cs="Times New Roman"/>
          <w:sz w:val="20"/>
          <w:szCs w:val="20"/>
        </w:rPr>
        <w:t xml:space="preserve"> </w:t>
      </w:r>
      <w:proofErr w:type="spellStart"/>
      <w:r w:rsidRPr="00336A05">
        <w:rPr>
          <w:rFonts w:ascii="Times New Roman" w:hAnsi="Times New Roman" w:cs="Times New Roman"/>
          <w:sz w:val="20"/>
          <w:szCs w:val="20"/>
        </w:rPr>
        <w:t>Care</w:t>
      </w:r>
      <w:proofErr w:type="spellEnd"/>
      <w:r w:rsidRPr="00336A05">
        <w:rPr>
          <w:rFonts w:ascii="Times New Roman" w:hAnsi="Times New Roman" w:cs="Times New Roman"/>
          <w:sz w:val="20"/>
          <w:szCs w:val="20"/>
        </w:rPr>
        <w:t xml:space="preserve"> Analysis, No. 21 (4), pp. 390-402.</w:t>
      </w:r>
    </w:p>
    <w:p w14:paraId="000D28FF" w14:textId="79776313" w:rsidR="00A02739" w:rsidRPr="00336A05" w:rsidRDefault="00A02739" w:rsidP="009A56FE">
      <w:pPr>
        <w:spacing w:after="0" w:line="360" w:lineRule="auto"/>
        <w:ind w:firstLine="708"/>
        <w:jc w:val="both"/>
        <w:rPr>
          <w:rFonts w:ascii="Times New Roman" w:hAnsi="Times New Roman" w:cs="Times New Roman"/>
          <w:bCs/>
          <w:sz w:val="20"/>
          <w:szCs w:val="20"/>
        </w:rPr>
      </w:pPr>
      <w:proofErr w:type="spellStart"/>
      <w:r w:rsidRPr="00336A05">
        <w:rPr>
          <w:rFonts w:ascii="Times New Roman" w:hAnsi="Times New Roman" w:cs="Times New Roman"/>
          <w:bCs/>
          <w:sz w:val="20"/>
          <w:szCs w:val="20"/>
        </w:rPr>
        <w:t>Chluska</w:t>
      </w:r>
      <w:proofErr w:type="spellEnd"/>
      <w:r w:rsidR="004924DE" w:rsidRPr="00336A05">
        <w:rPr>
          <w:rFonts w:ascii="Times New Roman" w:hAnsi="Times New Roman" w:cs="Times New Roman"/>
          <w:bCs/>
          <w:sz w:val="20"/>
          <w:szCs w:val="20"/>
        </w:rPr>
        <w:t>,</w:t>
      </w:r>
      <w:r w:rsidRPr="00336A05">
        <w:rPr>
          <w:rFonts w:ascii="Times New Roman" w:hAnsi="Times New Roman" w:cs="Times New Roman"/>
          <w:bCs/>
          <w:sz w:val="20"/>
          <w:szCs w:val="20"/>
        </w:rPr>
        <w:t xml:space="preserve"> </w:t>
      </w:r>
      <w:proofErr w:type="gramStart"/>
      <w:r w:rsidR="004924DE" w:rsidRPr="00336A05">
        <w:rPr>
          <w:rFonts w:ascii="Times New Roman" w:hAnsi="Times New Roman" w:cs="Times New Roman"/>
          <w:bCs/>
          <w:sz w:val="20"/>
          <w:szCs w:val="20"/>
        </w:rPr>
        <w:t>J.,</w:t>
      </w:r>
      <w:proofErr w:type="gramEnd"/>
      <w:r w:rsidRPr="00336A05">
        <w:rPr>
          <w:rFonts w:ascii="Times New Roman" w:hAnsi="Times New Roman" w:cs="Times New Roman"/>
          <w:bCs/>
          <w:sz w:val="20"/>
          <w:szCs w:val="20"/>
        </w:rPr>
        <w:t xml:space="preserve"> (2016)</w:t>
      </w:r>
      <w:r w:rsidR="004924DE" w:rsidRPr="00336A05">
        <w:rPr>
          <w:rFonts w:ascii="Times New Roman" w:hAnsi="Times New Roman" w:cs="Times New Roman"/>
          <w:bCs/>
          <w:sz w:val="20"/>
          <w:szCs w:val="20"/>
        </w:rPr>
        <w:t>.</w:t>
      </w:r>
      <w:r w:rsidRPr="00336A05">
        <w:rPr>
          <w:rFonts w:ascii="Times New Roman" w:hAnsi="Times New Roman" w:cs="Times New Roman"/>
          <w:bCs/>
          <w:sz w:val="20"/>
          <w:szCs w:val="20"/>
        </w:rPr>
        <w:t xml:space="preserve"> </w:t>
      </w:r>
      <w:r w:rsidRPr="00336A05">
        <w:rPr>
          <w:rFonts w:ascii="Times New Roman" w:hAnsi="Times New Roman" w:cs="Times New Roman"/>
          <w:bCs/>
          <w:i/>
          <w:iCs/>
          <w:sz w:val="20"/>
          <w:szCs w:val="20"/>
        </w:rPr>
        <w:t>Nowe wyzwania zarządzania strategicznego w podmiotach leczniczych – szpitalach.</w:t>
      </w:r>
      <w:r w:rsidRPr="00336A05">
        <w:rPr>
          <w:rFonts w:ascii="Times New Roman" w:hAnsi="Times New Roman" w:cs="Times New Roman"/>
          <w:bCs/>
          <w:sz w:val="20"/>
          <w:szCs w:val="20"/>
        </w:rPr>
        <w:t xml:space="preserve"> Zeszyty naukowe Politechniki Częstochowskiej nr 23, t.2, s. 69-78.</w:t>
      </w:r>
    </w:p>
    <w:p w14:paraId="5CD2CC7B" w14:textId="79C020C3" w:rsidR="00CE7B77" w:rsidRPr="00336A05" w:rsidRDefault="00CE7B77" w:rsidP="004924D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Chłapek, K.</w:t>
      </w:r>
      <w:r w:rsidR="00353411" w:rsidRPr="00336A05">
        <w:rPr>
          <w:rFonts w:ascii="Times New Roman" w:hAnsi="Times New Roman" w:cs="Times New Roman"/>
          <w:sz w:val="20"/>
          <w:szCs w:val="20"/>
        </w:rPr>
        <w:t>,</w:t>
      </w:r>
      <w:r w:rsidRPr="00336A05">
        <w:rPr>
          <w:rFonts w:ascii="Times New Roman" w:hAnsi="Times New Roman" w:cs="Times New Roman"/>
          <w:sz w:val="20"/>
          <w:szCs w:val="20"/>
        </w:rPr>
        <w:t xml:space="preserve"> Krajewska, S. </w:t>
      </w:r>
      <w:proofErr w:type="spellStart"/>
      <w:r w:rsidRPr="00336A05">
        <w:rPr>
          <w:rFonts w:ascii="Times New Roman" w:hAnsi="Times New Roman" w:cs="Times New Roman"/>
          <w:sz w:val="20"/>
          <w:szCs w:val="20"/>
        </w:rPr>
        <w:t>Jonas</w:t>
      </w:r>
      <w:proofErr w:type="spellEnd"/>
      <w:r w:rsidRPr="00336A05">
        <w:rPr>
          <w:rFonts w:ascii="Times New Roman" w:hAnsi="Times New Roman" w:cs="Times New Roman"/>
          <w:sz w:val="20"/>
          <w:szCs w:val="20"/>
        </w:rPr>
        <w:t xml:space="preserve">, K. (2018). </w:t>
      </w:r>
      <w:r w:rsidRPr="00336A05">
        <w:rPr>
          <w:rFonts w:ascii="Times New Roman" w:hAnsi="Times New Roman" w:cs="Times New Roman"/>
          <w:i/>
          <w:iCs/>
          <w:sz w:val="20"/>
          <w:szCs w:val="20"/>
        </w:rPr>
        <w:t xml:space="preserve">Sprawozdawczość zintegrowana odpowiedzią na potrzebę standaryzacji raportowania niefinansowego. </w:t>
      </w:r>
      <w:r w:rsidRPr="00336A05">
        <w:rPr>
          <w:rFonts w:ascii="Times New Roman" w:hAnsi="Times New Roman" w:cs="Times New Roman"/>
          <w:sz w:val="20"/>
          <w:szCs w:val="20"/>
        </w:rPr>
        <w:t>Studia i prace. Kolegium Zarządzania i Finansów,164, 16 4/2018, 99–115</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p>
    <w:p w14:paraId="1DFB65F3" w14:textId="4DF2E175" w:rsidR="00CE7B77" w:rsidRPr="00336A05" w:rsidRDefault="00CE7B77" w:rsidP="004924DE">
      <w:pPr>
        <w:spacing w:after="0" w:line="360" w:lineRule="auto"/>
        <w:ind w:firstLine="708"/>
        <w:jc w:val="both"/>
        <w:rPr>
          <w:rFonts w:ascii="Times New Roman" w:hAnsi="Times New Roman" w:cs="Times New Roman"/>
          <w:sz w:val="20"/>
          <w:szCs w:val="20"/>
          <w:lang w:val="en-US"/>
        </w:rPr>
      </w:pPr>
      <w:r w:rsidRPr="00336A05">
        <w:rPr>
          <w:rFonts w:ascii="Times New Roman" w:hAnsi="Times New Roman" w:cs="Times New Roman"/>
          <w:sz w:val="20"/>
          <w:szCs w:val="20"/>
        </w:rPr>
        <w:t xml:space="preserve">Dobrowolska, </w:t>
      </w:r>
      <w:proofErr w:type="gramStart"/>
      <w:r w:rsidRPr="00336A05">
        <w:rPr>
          <w:rFonts w:ascii="Times New Roman" w:hAnsi="Times New Roman" w:cs="Times New Roman"/>
          <w:sz w:val="20"/>
          <w:szCs w:val="20"/>
        </w:rPr>
        <w:t>A.</w:t>
      </w:r>
      <w:r w:rsidR="00353411" w:rsidRPr="00336A05">
        <w:rPr>
          <w:rFonts w:ascii="Times New Roman" w:hAnsi="Times New Roman" w:cs="Times New Roman"/>
          <w:sz w:val="20"/>
          <w:szCs w:val="20"/>
        </w:rPr>
        <w:t>,</w:t>
      </w:r>
      <w:proofErr w:type="gramEnd"/>
      <w:r w:rsidRPr="00336A05">
        <w:rPr>
          <w:rFonts w:ascii="Times New Roman" w:hAnsi="Times New Roman" w:cs="Times New Roman"/>
          <w:sz w:val="20"/>
          <w:szCs w:val="20"/>
        </w:rPr>
        <w:t xml:space="preserve"> (2015). </w:t>
      </w:r>
      <w:r w:rsidRPr="00336A05">
        <w:rPr>
          <w:rFonts w:ascii="Times New Roman" w:hAnsi="Times New Roman" w:cs="Times New Roman"/>
          <w:i/>
          <w:iCs/>
          <w:sz w:val="20"/>
          <w:szCs w:val="20"/>
        </w:rPr>
        <w:t>Wpływ głównych interesariuszy organizacji na zarządzanie jakością procesów usługowych</w:t>
      </w:r>
      <w:r w:rsidRPr="00336A05">
        <w:rPr>
          <w:rFonts w:ascii="Times New Roman" w:hAnsi="Times New Roman" w:cs="Times New Roman"/>
          <w:sz w:val="20"/>
          <w:szCs w:val="20"/>
        </w:rPr>
        <w:t xml:space="preserve">. </w:t>
      </w:r>
      <w:proofErr w:type="spellStart"/>
      <w:r w:rsidRPr="00336A05">
        <w:rPr>
          <w:rFonts w:ascii="Times New Roman" w:hAnsi="Times New Roman" w:cs="Times New Roman"/>
          <w:sz w:val="20"/>
          <w:szCs w:val="20"/>
          <w:lang w:val="en-US"/>
        </w:rPr>
        <w:t>Prace</w:t>
      </w:r>
      <w:proofErr w:type="spellEnd"/>
      <w:r w:rsidRPr="00336A05">
        <w:rPr>
          <w:rFonts w:ascii="Times New Roman" w:hAnsi="Times New Roman" w:cs="Times New Roman"/>
          <w:sz w:val="20"/>
          <w:szCs w:val="20"/>
          <w:lang w:val="en-US"/>
        </w:rPr>
        <w:t xml:space="preserve"> </w:t>
      </w:r>
      <w:proofErr w:type="spellStart"/>
      <w:r w:rsidRPr="00336A05">
        <w:rPr>
          <w:rFonts w:ascii="Times New Roman" w:hAnsi="Times New Roman" w:cs="Times New Roman"/>
          <w:sz w:val="20"/>
          <w:szCs w:val="20"/>
          <w:lang w:val="en-US"/>
        </w:rPr>
        <w:t>Naukowe</w:t>
      </w:r>
      <w:proofErr w:type="spellEnd"/>
      <w:r w:rsidRPr="00336A05">
        <w:rPr>
          <w:rFonts w:ascii="Times New Roman" w:hAnsi="Times New Roman" w:cs="Times New Roman"/>
          <w:sz w:val="20"/>
          <w:szCs w:val="20"/>
          <w:lang w:val="en-US"/>
        </w:rPr>
        <w:t xml:space="preserve"> </w:t>
      </w:r>
      <w:proofErr w:type="spellStart"/>
      <w:r w:rsidRPr="00336A05">
        <w:rPr>
          <w:rFonts w:ascii="Times New Roman" w:hAnsi="Times New Roman" w:cs="Times New Roman"/>
          <w:sz w:val="20"/>
          <w:szCs w:val="20"/>
          <w:lang w:val="en-US"/>
        </w:rPr>
        <w:t>Uniwersytetu</w:t>
      </w:r>
      <w:proofErr w:type="spellEnd"/>
      <w:r w:rsidRPr="00336A05">
        <w:rPr>
          <w:rFonts w:ascii="Times New Roman" w:hAnsi="Times New Roman" w:cs="Times New Roman"/>
          <w:sz w:val="20"/>
          <w:szCs w:val="20"/>
          <w:lang w:val="en-US"/>
        </w:rPr>
        <w:t xml:space="preserve"> </w:t>
      </w:r>
      <w:proofErr w:type="spellStart"/>
      <w:r w:rsidRPr="00336A05">
        <w:rPr>
          <w:rFonts w:ascii="Times New Roman" w:hAnsi="Times New Roman" w:cs="Times New Roman"/>
          <w:sz w:val="20"/>
          <w:szCs w:val="20"/>
          <w:lang w:val="en-US"/>
        </w:rPr>
        <w:t>Ekonomicznego</w:t>
      </w:r>
      <w:proofErr w:type="spellEnd"/>
      <w:r w:rsidRPr="00336A05">
        <w:rPr>
          <w:rFonts w:ascii="Times New Roman" w:hAnsi="Times New Roman" w:cs="Times New Roman"/>
          <w:sz w:val="20"/>
          <w:szCs w:val="20"/>
          <w:lang w:val="en-US"/>
        </w:rPr>
        <w:t xml:space="preserve"> We </w:t>
      </w:r>
      <w:proofErr w:type="spellStart"/>
      <w:r w:rsidRPr="00336A05">
        <w:rPr>
          <w:rFonts w:ascii="Times New Roman" w:hAnsi="Times New Roman" w:cs="Times New Roman"/>
          <w:sz w:val="20"/>
          <w:szCs w:val="20"/>
          <w:lang w:val="en-US"/>
        </w:rPr>
        <w:t>Wrocławiu</w:t>
      </w:r>
      <w:proofErr w:type="spellEnd"/>
      <w:r w:rsidRPr="00336A05">
        <w:rPr>
          <w:rFonts w:ascii="Times New Roman" w:hAnsi="Times New Roman" w:cs="Times New Roman"/>
          <w:sz w:val="20"/>
          <w:szCs w:val="20"/>
          <w:lang w:val="en-US"/>
        </w:rPr>
        <w:t>, 376, 140-151.</w:t>
      </w:r>
    </w:p>
    <w:p w14:paraId="5082D7E5" w14:textId="6069136F" w:rsidR="00CE7B77" w:rsidRPr="00336A05" w:rsidRDefault="00CE7B77" w:rsidP="009A56FE">
      <w:pPr>
        <w:spacing w:after="0" w:line="360" w:lineRule="auto"/>
        <w:ind w:firstLine="708"/>
        <w:jc w:val="both"/>
        <w:rPr>
          <w:rFonts w:ascii="Times New Roman" w:hAnsi="Times New Roman" w:cs="Times New Roman"/>
          <w:sz w:val="20"/>
          <w:szCs w:val="20"/>
          <w:lang w:val="en-US"/>
        </w:rPr>
      </w:pPr>
      <w:proofErr w:type="spellStart"/>
      <w:r w:rsidRPr="00336A05">
        <w:rPr>
          <w:rFonts w:ascii="Times New Roman" w:hAnsi="Times New Roman" w:cs="Times New Roman"/>
          <w:sz w:val="20"/>
          <w:szCs w:val="20"/>
          <w:lang w:val="en-US"/>
        </w:rPr>
        <w:lastRenderedPageBreak/>
        <w:t>Fassin</w:t>
      </w:r>
      <w:proofErr w:type="spellEnd"/>
      <w:r w:rsidRPr="00336A05">
        <w:rPr>
          <w:rFonts w:ascii="Times New Roman" w:hAnsi="Times New Roman" w:cs="Times New Roman"/>
          <w:sz w:val="20"/>
          <w:szCs w:val="20"/>
          <w:lang w:val="en-US"/>
        </w:rPr>
        <w:t>,</w:t>
      </w:r>
      <w:r w:rsidR="004924DE" w:rsidRPr="00336A05">
        <w:rPr>
          <w:rFonts w:ascii="Times New Roman" w:hAnsi="Times New Roman" w:cs="Times New Roman"/>
          <w:sz w:val="20"/>
          <w:szCs w:val="20"/>
          <w:lang w:val="en-US"/>
        </w:rPr>
        <w:t xml:space="preserve"> </w:t>
      </w:r>
      <w:r w:rsidRPr="00336A05">
        <w:rPr>
          <w:rFonts w:ascii="Times New Roman" w:hAnsi="Times New Roman" w:cs="Times New Roman"/>
          <w:sz w:val="20"/>
          <w:szCs w:val="20"/>
          <w:lang w:val="en-US"/>
        </w:rPr>
        <w:t>Y.</w:t>
      </w:r>
      <w:r w:rsidR="00353411"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(2012). </w:t>
      </w:r>
      <w:r w:rsidR="004924DE" w:rsidRPr="00336A05">
        <w:rPr>
          <w:rFonts w:ascii="Times New Roman" w:hAnsi="Times New Roman" w:cs="Times New Roman"/>
          <w:i/>
          <w:iCs/>
          <w:sz w:val="20"/>
          <w:szCs w:val="20"/>
          <w:lang w:val="en-US"/>
        </w:rPr>
        <w:t>Stakeholder management, reciprocity and</w:t>
      </w:r>
      <w:r w:rsidRPr="00336A05">
        <w:rPr>
          <w:rFonts w:ascii="Times New Roman" w:hAnsi="Times New Roman" w:cs="Times New Roman"/>
          <w:i/>
          <w:iCs/>
          <w:sz w:val="20"/>
          <w:szCs w:val="20"/>
          <w:lang w:val="en-US"/>
        </w:rPr>
        <w:t xml:space="preserve"> stakeholder Responsibility</w:t>
      </w:r>
      <w:r w:rsidRPr="00336A05">
        <w:rPr>
          <w:rFonts w:ascii="Times New Roman" w:hAnsi="Times New Roman" w:cs="Times New Roman"/>
          <w:sz w:val="20"/>
          <w:szCs w:val="20"/>
          <w:lang w:val="en-US"/>
        </w:rPr>
        <w:t>. Journal of Business Ethics, 109, 83-96.</w:t>
      </w:r>
    </w:p>
    <w:p w14:paraId="791B3C24" w14:textId="25AE3A93" w:rsidR="00A02739" w:rsidRPr="00336A05" w:rsidRDefault="00A02739" w:rsidP="00D71C3D">
      <w:pPr>
        <w:pStyle w:val="Nagwek2"/>
        <w:spacing w:before="0" w:beforeAutospacing="0" w:after="0" w:afterAutospacing="0" w:line="360" w:lineRule="auto"/>
        <w:ind w:firstLine="708"/>
        <w:jc w:val="both"/>
        <w:rPr>
          <w:b w:val="0"/>
          <w:bCs w:val="0"/>
          <w:sz w:val="20"/>
          <w:szCs w:val="20"/>
        </w:rPr>
      </w:pPr>
      <w:r w:rsidRPr="00336A05">
        <w:rPr>
          <w:b w:val="0"/>
          <w:bCs w:val="0"/>
          <w:sz w:val="20"/>
          <w:szCs w:val="20"/>
        </w:rPr>
        <w:t>Fogarty,</w:t>
      </w:r>
      <w:r w:rsidR="00D71C3D" w:rsidRPr="00336A05">
        <w:rPr>
          <w:b w:val="0"/>
          <w:bCs w:val="0"/>
          <w:sz w:val="20"/>
          <w:szCs w:val="20"/>
        </w:rPr>
        <w:t xml:space="preserve"> Y.,</w:t>
      </w:r>
      <w:r w:rsidRPr="00336A05">
        <w:rPr>
          <w:b w:val="0"/>
          <w:bCs w:val="0"/>
          <w:sz w:val="20"/>
          <w:szCs w:val="20"/>
        </w:rPr>
        <w:t xml:space="preserve"> </w:t>
      </w:r>
      <w:proofErr w:type="spellStart"/>
      <w:r w:rsidRPr="00336A05">
        <w:rPr>
          <w:b w:val="0"/>
          <w:bCs w:val="0"/>
          <w:sz w:val="20"/>
          <w:szCs w:val="20"/>
        </w:rPr>
        <w:t>O'Regan</w:t>
      </w:r>
      <w:proofErr w:type="spellEnd"/>
      <w:r w:rsidRPr="00336A05">
        <w:rPr>
          <w:b w:val="0"/>
          <w:bCs w:val="0"/>
          <w:sz w:val="20"/>
          <w:szCs w:val="20"/>
        </w:rPr>
        <w:t>,</w:t>
      </w:r>
      <w:r w:rsidR="00D71C3D" w:rsidRPr="00336A05">
        <w:rPr>
          <w:b w:val="0"/>
          <w:bCs w:val="0"/>
          <w:sz w:val="20"/>
          <w:szCs w:val="20"/>
        </w:rPr>
        <w:t xml:space="preserve"> B.,</w:t>
      </w:r>
      <w:r w:rsidRPr="00336A05">
        <w:rPr>
          <w:b w:val="0"/>
          <w:bCs w:val="0"/>
          <w:sz w:val="20"/>
          <w:szCs w:val="20"/>
        </w:rPr>
        <w:t xml:space="preserve"> Moles,</w:t>
      </w:r>
      <w:r w:rsidR="00D71C3D" w:rsidRPr="00336A05">
        <w:rPr>
          <w:b w:val="0"/>
          <w:bCs w:val="0"/>
          <w:sz w:val="20"/>
          <w:szCs w:val="20"/>
        </w:rPr>
        <w:t xml:space="preserve"> R.,</w:t>
      </w:r>
      <w:r w:rsidRPr="00336A05">
        <w:rPr>
          <w:b w:val="0"/>
          <w:bCs w:val="0"/>
          <w:sz w:val="20"/>
          <w:szCs w:val="20"/>
        </w:rPr>
        <w:t xml:space="preserve"> </w:t>
      </w:r>
      <w:r w:rsidR="00D71C3D" w:rsidRPr="00336A05">
        <w:rPr>
          <w:b w:val="0"/>
          <w:bCs w:val="0"/>
          <w:sz w:val="20"/>
          <w:szCs w:val="20"/>
        </w:rPr>
        <w:t xml:space="preserve">(2016). </w:t>
      </w:r>
      <w:r w:rsidRPr="00336A05">
        <w:rPr>
          <w:b w:val="0"/>
          <w:bCs w:val="0"/>
          <w:i/>
          <w:iCs/>
          <w:sz w:val="20"/>
          <w:szCs w:val="20"/>
        </w:rPr>
        <w:t xml:space="preserve">Greening healthcare: systematic implementation of environmental </w:t>
      </w:r>
      <w:proofErr w:type="spellStart"/>
      <w:r w:rsidRPr="00336A05">
        <w:rPr>
          <w:b w:val="0"/>
          <w:bCs w:val="0"/>
          <w:i/>
          <w:iCs/>
          <w:sz w:val="20"/>
          <w:szCs w:val="20"/>
        </w:rPr>
        <w:t>programmes</w:t>
      </w:r>
      <w:proofErr w:type="spellEnd"/>
      <w:r w:rsidRPr="00336A05">
        <w:rPr>
          <w:b w:val="0"/>
          <w:bCs w:val="0"/>
          <w:i/>
          <w:iCs/>
          <w:sz w:val="20"/>
          <w:szCs w:val="20"/>
        </w:rPr>
        <w:t xml:space="preserve"> in a university teaching hospital.</w:t>
      </w:r>
      <w:r w:rsidRPr="00336A05">
        <w:rPr>
          <w:b w:val="0"/>
          <w:bCs w:val="0"/>
          <w:sz w:val="20"/>
          <w:szCs w:val="20"/>
        </w:rPr>
        <w:t xml:space="preserve"> </w:t>
      </w:r>
      <w:hyperlink r:id="rId11" w:tooltip="Go to Journal of Cleaner Production on ScienceDirect" w:history="1">
        <w:r w:rsidRPr="00336A05">
          <w:rPr>
            <w:b w:val="0"/>
            <w:bCs w:val="0"/>
            <w:sz w:val="20"/>
            <w:szCs w:val="20"/>
          </w:rPr>
          <w:t>Journal of Cleaner Production</w:t>
        </w:r>
      </w:hyperlink>
      <w:r w:rsidR="00D71C3D" w:rsidRPr="00336A05">
        <w:rPr>
          <w:b w:val="0"/>
          <w:bCs w:val="0"/>
          <w:sz w:val="20"/>
          <w:szCs w:val="20"/>
        </w:rPr>
        <w:t xml:space="preserve"> </w:t>
      </w:r>
      <w:hyperlink r:id="rId12" w:tooltip="Go to table of contents for this volume/issue" w:history="1">
        <w:r w:rsidRPr="00336A05">
          <w:rPr>
            <w:b w:val="0"/>
            <w:bCs w:val="0"/>
            <w:sz w:val="20"/>
            <w:szCs w:val="20"/>
          </w:rPr>
          <w:t>Volume 126</w:t>
        </w:r>
      </w:hyperlink>
      <w:r w:rsidRPr="00336A05">
        <w:rPr>
          <w:b w:val="0"/>
          <w:bCs w:val="0"/>
          <w:sz w:val="20"/>
          <w:szCs w:val="20"/>
        </w:rPr>
        <w:t>,</w:t>
      </w:r>
      <w:r w:rsidR="00D71C3D" w:rsidRPr="00336A05">
        <w:rPr>
          <w:b w:val="0"/>
          <w:bCs w:val="0"/>
          <w:sz w:val="20"/>
          <w:szCs w:val="20"/>
        </w:rPr>
        <w:t xml:space="preserve"> </w:t>
      </w:r>
      <w:r w:rsidRPr="00336A05">
        <w:rPr>
          <w:b w:val="0"/>
          <w:bCs w:val="0"/>
          <w:sz w:val="20"/>
          <w:szCs w:val="20"/>
        </w:rPr>
        <w:t>s. 248-259.</w:t>
      </w:r>
    </w:p>
    <w:p w14:paraId="7DBFFCB6" w14:textId="796C4E49" w:rsidR="00A02739" w:rsidRPr="00336A05" w:rsidRDefault="00A02739"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lang w:val="en-US"/>
        </w:rPr>
        <w:t>Gesso</w:t>
      </w:r>
      <w:r w:rsidR="004924DE"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C., (2019)</w:t>
      </w:r>
      <w:r w:rsidR="004924DE"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w:t>
      </w:r>
      <w:r w:rsidRPr="00336A05">
        <w:rPr>
          <w:rFonts w:ascii="Times New Roman" w:hAnsi="Times New Roman" w:cs="Times New Roman"/>
          <w:i/>
          <w:iCs/>
          <w:sz w:val="20"/>
          <w:szCs w:val="20"/>
          <w:lang w:val="en-US"/>
        </w:rPr>
        <w:t>Involving stakeholders in university hospital performance reporting: The state of the art in Italy</w:t>
      </w:r>
      <w:r w:rsidRPr="00336A05">
        <w:rPr>
          <w:rFonts w:ascii="Times New Roman" w:hAnsi="Times New Roman" w:cs="Times New Roman"/>
          <w:sz w:val="20"/>
          <w:szCs w:val="20"/>
          <w:lang w:val="en-US"/>
        </w:rPr>
        <w:t xml:space="preserve">. </w:t>
      </w:r>
      <w:proofErr w:type="spellStart"/>
      <w:r w:rsidRPr="00336A05">
        <w:rPr>
          <w:rFonts w:ascii="Times New Roman" w:hAnsi="Times New Roman" w:cs="Times New Roman"/>
          <w:sz w:val="20"/>
          <w:szCs w:val="20"/>
        </w:rPr>
        <w:t>African</w:t>
      </w:r>
      <w:proofErr w:type="spellEnd"/>
      <w:r w:rsidRPr="00336A05">
        <w:rPr>
          <w:rFonts w:ascii="Times New Roman" w:hAnsi="Times New Roman" w:cs="Times New Roman"/>
          <w:sz w:val="20"/>
          <w:szCs w:val="20"/>
        </w:rPr>
        <w:t xml:space="preserve"> </w:t>
      </w:r>
      <w:proofErr w:type="spellStart"/>
      <w:r w:rsidRPr="00336A05">
        <w:rPr>
          <w:rFonts w:ascii="Times New Roman" w:hAnsi="Times New Roman" w:cs="Times New Roman"/>
          <w:sz w:val="20"/>
          <w:szCs w:val="20"/>
        </w:rPr>
        <w:t>Journal</w:t>
      </w:r>
      <w:proofErr w:type="spellEnd"/>
      <w:r w:rsidRPr="00336A05">
        <w:rPr>
          <w:rFonts w:ascii="Times New Roman" w:hAnsi="Times New Roman" w:cs="Times New Roman"/>
          <w:sz w:val="20"/>
          <w:szCs w:val="20"/>
        </w:rPr>
        <w:t xml:space="preserve"> of Business Management, s. 353-372.</w:t>
      </w:r>
    </w:p>
    <w:p w14:paraId="4B044393" w14:textId="33999FBF" w:rsidR="002C1A5C" w:rsidRPr="00336A05" w:rsidRDefault="002C1A5C" w:rsidP="002C1A5C">
      <w:pPr>
        <w:spacing w:after="0" w:line="360" w:lineRule="auto"/>
        <w:ind w:firstLine="708"/>
        <w:jc w:val="both"/>
        <w:rPr>
          <w:rFonts w:ascii="Times New Roman" w:hAnsi="Times New Roman" w:cs="Times New Roman"/>
          <w:bCs/>
          <w:sz w:val="20"/>
          <w:szCs w:val="20"/>
        </w:rPr>
      </w:pPr>
      <w:proofErr w:type="spellStart"/>
      <w:r w:rsidRPr="00336A05">
        <w:rPr>
          <w:rFonts w:ascii="Times New Roman" w:hAnsi="Times New Roman" w:cs="Times New Roman"/>
          <w:bCs/>
          <w:sz w:val="20"/>
          <w:szCs w:val="20"/>
        </w:rPr>
        <w:t>Matuszyk</w:t>
      </w:r>
      <w:proofErr w:type="spellEnd"/>
      <w:r w:rsidRPr="00336A05">
        <w:rPr>
          <w:rFonts w:ascii="Times New Roman" w:hAnsi="Times New Roman" w:cs="Times New Roman"/>
          <w:bCs/>
          <w:sz w:val="20"/>
          <w:szCs w:val="20"/>
        </w:rPr>
        <w:t xml:space="preserve">, </w:t>
      </w:r>
      <w:proofErr w:type="gramStart"/>
      <w:r w:rsidRPr="00336A05">
        <w:rPr>
          <w:rFonts w:ascii="Times New Roman" w:hAnsi="Times New Roman" w:cs="Times New Roman"/>
          <w:bCs/>
          <w:sz w:val="20"/>
          <w:szCs w:val="20"/>
        </w:rPr>
        <w:t>I.,</w:t>
      </w:r>
      <w:proofErr w:type="gramEnd"/>
      <w:r w:rsidRPr="00336A05">
        <w:rPr>
          <w:rFonts w:ascii="Times New Roman" w:hAnsi="Times New Roman" w:cs="Times New Roman"/>
          <w:bCs/>
          <w:sz w:val="20"/>
          <w:szCs w:val="20"/>
        </w:rPr>
        <w:t xml:space="preserve"> (2015), </w:t>
      </w:r>
      <w:r w:rsidRPr="00336A05">
        <w:rPr>
          <w:rFonts w:ascii="Times New Roman" w:hAnsi="Times New Roman" w:cs="Times New Roman"/>
          <w:bCs/>
          <w:i/>
          <w:iCs/>
          <w:sz w:val="20"/>
          <w:szCs w:val="20"/>
        </w:rPr>
        <w:t xml:space="preserve">Raportowanie zintegrowane w komunikacji przedsiębiorstwa z otoczeniem. </w:t>
      </w:r>
      <w:r w:rsidRPr="00336A05">
        <w:rPr>
          <w:rFonts w:ascii="Times New Roman" w:hAnsi="Times New Roman" w:cs="Times New Roman"/>
          <w:bCs/>
          <w:sz w:val="20"/>
          <w:szCs w:val="20"/>
        </w:rPr>
        <w:t xml:space="preserve">Zeszyty naukowe Uniwersytetu Szczecińskiego nr 855, s. 153-161. </w:t>
      </w:r>
    </w:p>
    <w:p w14:paraId="33BAD612" w14:textId="5621A94B" w:rsidR="00CE7B77" w:rsidRPr="00336A05" w:rsidRDefault="00CE7B77"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Mazur-Wierzbicka</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E.</w:t>
      </w:r>
      <w:r w:rsidR="00353411" w:rsidRPr="00336A05">
        <w:rPr>
          <w:rFonts w:ascii="Times New Roman" w:hAnsi="Times New Roman" w:cs="Times New Roman"/>
          <w:sz w:val="20"/>
          <w:szCs w:val="20"/>
        </w:rPr>
        <w:t>,</w:t>
      </w:r>
      <w:r w:rsidRPr="00336A05">
        <w:rPr>
          <w:rFonts w:ascii="Times New Roman" w:hAnsi="Times New Roman" w:cs="Times New Roman"/>
          <w:sz w:val="20"/>
          <w:szCs w:val="20"/>
        </w:rPr>
        <w:t xml:space="preserve"> (2014). </w:t>
      </w:r>
      <w:r w:rsidRPr="00336A05">
        <w:rPr>
          <w:rFonts w:ascii="Times New Roman" w:hAnsi="Times New Roman" w:cs="Times New Roman"/>
          <w:i/>
          <w:iCs/>
          <w:sz w:val="20"/>
          <w:szCs w:val="20"/>
        </w:rPr>
        <w:t>Rodzina jako szczególny interesariusz przedsiębiorstwa rodzinnego</w:t>
      </w:r>
      <w:r w:rsidRPr="00336A05">
        <w:rPr>
          <w:rFonts w:ascii="Times New Roman" w:hAnsi="Times New Roman" w:cs="Times New Roman"/>
          <w:sz w:val="20"/>
          <w:szCs w:val="20"/>
        </w:rPr>
        <w:t>. Przedsiębiorczość i Zarządzanie, XV, Zeszyt 7, Część III, 49-60.</w:t>
      </w:r>
    </w:p>
    <w:p w14:paraId="21B3461C" w14:textId="3FCC58FE" w:rsidR="00CE7B77" w:rsidRPr="00336A05" w:rsidRDefault="00CE7B77"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 xml:space="preserve">Ministerstwo </w:t>
      </w:r>
      <w:r w:rsidR="00EC7315" w:rsidRPr="00336A05">
        <w:rPr>
          <w:rFonts w:ascii="Times New Roman" w:hAnsi="Times New Roman" w:cs="Times New Roman"/>
          <w:sz w:val="20"/>
          <w:szCs w:val="20"/>
        </w:rPr>
        <w:t>Gospodarki</w:t>
      </w:r>
      <w:r w:rsidRPr="00336A05">
        <w:rPr>
          <w:rFonts w:ascii="Times New Roman" w:hAnsi="Times New Roman" w:cs="Times New Roman"/>
          <w:sz w:val="20"/>
          <w:szCs w:val="20"/>
        </w:rPr>
        <w:t xml:space="preserve"> </w:t>
      </w:r>
      <w:r w:rsidR="00D71C3D" w:rsidRPr="00336A05">
        <w:rPr>
          <w:rFonts w:ascii="Times New Roman" w:hAnsi="Times New Roman" w:cs="Times New Roman"/>
          <w:sz w:val="20"/>
          <w:szCs w:val="20"/>
        </w:rPr>
        <w:t>(</w:t>
      </w:r>
      <w:r w:rsidRPr="00336A05">
        <w:rPr>
          <w:rFonts w:ascii="Times New Roman" w:hAnsi="Times New Roman" w:cs="Times New Roman"/>
          <w:sz w:val="20"/>
          <w:szCs w:val="20"/>
        </w:rPr>
        <w:t>2013</w:t>
      </w:r>
      <w:r w:rsidR="00D71C3D"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r w:rsidRPr="00336A05">
        <w:rPr>
          <w:rFonts w:ascii="Times New Roman" w:hAnsi="Times New Roman" w:cs="Times New Roman"/>
          <w:i/>
          <w:iCs/>
          <w:sz w:val="20"/>
          <w:szCs w:val="20"/>
        </w:rPr>
        <w:t>Raportowanie danych pozafinansowych. Przewodnik dla przedsiębiorstw.</w:t>
      </w:r>
      <w:r w:rsidRPr="00336A05">
        <w:rPr>
          <w:rFonts w:ascii="Times New Roman" w:hAnsi="Times New Roman" w:cs="Times New Roman"/>
          <w:sz w:val="20"/>
          <w:szCs w:val="20"/>
        </w:rPr>
        <w:t xml:space="preserve"> Ekspertyza przygotowana dla Ministerstwa </w:t>
      </w:r>
      <w:r w:rsidR="009A56FE" w:rsidRPr="00336A05">
        <w:rPr>
          <w:rFonts w:ascii="Times New Roman" w:hAnsi="Times New Roman" w:cs="Times New Roman"/>
          <w:sz w:val="20"/>
          <w:szCs w:val="20"/>
        </w:rPr>
        <w:t>Gospodarki przez</w:t>
      </w:r>
      <w:r w:rsidRPr="00336A05">
        <w:rPr>
          <w:rFonts w:ascii="Times New Roman" w:hAnsi="Times New Roman" w:cs="Times New Roman"/>
          <w:sz w:val="20"/>
          <w:szCs w:val="20"/>
        </w:rPr>
        <w:t xml:space="preserve"> </w:t>
      </w:r>
      <w:proofErr w:type="spellStart"/>
      <w:r w:rsidRPr="00336A05">
        <w:rPr>
          <w:rFonts w:ascii="Times New Roman" w:hAnsi="Times New Roman" w:cs="Times New Roman"/>
          <w:sz w:val="20"/>
          <w:szCs w:val="20"/>
        </w:rPr>
        <w:t>Crido</w:t>
      </w:r>
      <w:proofErr w:type="spellEnd"/>
      <w:r w:rsidRPr="00336A05">
        <w:rPr>
          <w:rFonts w:ascii="Times New Roman" w:hAnsi="Times New Roman" w:cs="Times New Roman"/>
          <w:sz w:val="20"/>
          <w:szCs w:val="20"/>
        </w:rPr>
        <w:t xml:space="preserve"> Business Consulting oraz Akademię Górniczo-Hutniczą, 29-30.</w:t>
      </w:r>
    </w:p>
    <w:p w14:paraId="732537A4" w14:textId="6468909D" w:rsidR="00A02739" w:rsidRPr="00FB56A6" w:rsidRDefault="00A02739" w:rsidP="009A56FE">
      <w:pPr>
        <w:spacing w:after="0" w:line="360" w:lineRule="auto"/>
        <w:ind w:firstLine="708"/>
        <w:jc w:val="both"/>
        <w:rPr>
          <w:rFonts w:ascii="Times New Roman" w:hAnsi="Times New Roman" w:cs="Times New Roman"/>
          <w:sz w:val="20"/>
          <w:szCs w:val="20"/>
          <w:lang w:val="en-US"/>
        </w:rPr>
      </w:pPr>
      <w:r w:rsidRPr="00336A05">
        <w:rPr>
          <w:rFonts w:ascii="Times New Roman" w:hAnsi="Times New Roman" w:cs="Times New Roman"/>
          <w:sz w:val="20"/>
          <w:szCs w:val="20"/>
          <w:lang w:val="en-US"/>
        </w:rPr>
        <w:t>Pinheiro</w:t>
      </w:r>
      <w:r w:rsidR="004924DE"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R.</w:t>
      </w:r>
      <w:r w:rsidR="00353411"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(2015).  </w:t>
      </w:r>
      <w:r w:rsidRPr="00336A05">
        <w:rPr>
          <w:rFonts w:ascii="Times New Roman" w:hAnsi="Times New Roman" w:cs="Times New Roman"/>
          <w:i/>
          <w:iCs/>
          <w:sz w:val="20"/>
          <w:szCs w:val="20"/>
          <w:lang w:val="en-US"/>
        </w:rPr>
        <w:t>The Role of Internal and External Stakeholders in Higher Education in the BRICS Countries,</w:t>
      </w:r>
      <w:r w:rsidRPr="00336A05">
        <w:rPr>
          <w:rFonts w:ascii="Times New Roman" w:hAnsi="Times New Roman" w:cs="Times New Roman"/>
          <w:sz w:val="20"/>
          <w:szCs w:val="20"/>
          <w:lang w:val="en-US"/>
        </w:rPr>
        <w:t xml:space="preserve"> W: R. Pinheiro (red.) </w:t>
      </w:r>
      <w:r w:rsidRPr="00FB56A6">
        <w:rPr>
          <w:rFonts w:ascii="Times New Roman" w:hAnsi="Times New Roman" w:cs="Times New Roman"/>
          <w:sz w:val="20"/>
          <w:szCs w:val="20"/>
          <w:lang w:val="en-US"/>
        </w:rPr>
        <w:t>Higher Education in the BRICS Countries (s. 43-46). Springer. ISBN: 978-94-017-9569-2</w:t>
      </w:r>
      <w:r w:rsidR="004924DE" w:rsidRPr="00FB56A6">
        <w:rPr>
          <w:rFonts w:ascii="Times New Roman" w:hAnsi="Times New Roman" w:cs="Times New Roman"/>
          <w:sz w:val="20"/>
          <w:szCs w:val="20"/>
          <w:lang w:val="en-US"/>
        </w:rPr>
        <w:t>.</w:t>
      </w:r>
    </w:p>
    <w:p w14:paraId="6DA6B244" w14:textId="54B42D44" w:rsidR="00343B46" w:rsidRPr="00336A05" w:rsidRDefault="00CE7B77" w:rsidP="009A56FE">
      <w:pPr>
        <w:spacing w:after="0" w:line="360" w:lineRule="auto"/>
        <w:ind w:firstLine="708"/>
        <w:jc w:val="both"/>
        <w:rPr>
          <w:rFonts w:ascii="Times New Roman" w:hAnsi="Times New Roman" w:cs="Times New Roman"/>
          <w:sz w:val="20"/>
          <w:szCs w:val="20"/>
        </w:rPr>
      </w:pPr>
      <w:proofErr w:type="spellStart"/>
      <w:r w:rsidRPr="00FB56A6">
        <w:rPr>
          <w:rFonts w:ascii="Times New Roman" w:hAnsi="Times New Roman" w:cs="Times New Roman"/>
          <w:sz w:val="20"/>
          <w:szCs w:val="20"/>
          <w:lang w:val="en-US"/>
        </w:rPr>
        <w:t>Plawgo</w:t>
      </w:r>
      <w:proofErr w:type="spellEnd"/>
      <w:r w:rsidR="004924DE" w:rsidRPr="00FB56A6">
        <w:rPr>
          <w:rFonts w:ascii="Times New Roman" w:hAnsi="Times New Roman" w:cs="Times New Roman"/>
          <w:sz w:val="20"/>
          <w:szCs w:val="20"/>
          <w:lang w:val="en-US"/>
        </w:rPr>
        <w:t>,</w:t>
      </w:r>
      <w:r w:rsidRPr="00FB56A6">
        <w:rPr>
          <w:rFonts w:ascii="Times New Roman" w:hAnsi="Times New Roman" w:cs="Times New Roman"/>
          <w:sz w:val="20"/>
          <w:szCs w:val="20"/>
          <w:lang w:val="en-US"/>
        </w:rPr>
        <w:t xml:space="preserve"> B.</w:t>
      </w:r>
      <w:r w:rsidR="00353411" w:rsidRPr="00FB56A6">
        <w:rPr>
          <w:rFonts w:ascii="Times New Roman" w:hAnsi="Times New Roman" w:cs="Times New Roman"/>
          <w:sz w:val="20"/>
          <w:szCs w:val="20"/>
          <w:lang w:val="en-US"/>
        </w:rPr>
        <w:t>,</w:t>
      </w:r>
      <w:r w:rsidRPr="00FB56A6">
        <w:rPr>
          <w:rFonts w:ascii="Times New Roman" w:hAnsi="Times New Roman" w:cs="Times New Roman"/>
          <w:sz w:val="20"/>
          <w:szCs w:val="20"/>
          <w:lang w:val="en-US"/>
        </w:rPr>
        <w:t xml:space="preserve"> (2010). </w:t>
      </w:r>
      <w:r w:rsidRPr="00336A05">
        <w:rPr>
          <w:rFonts w:ascii="Times New Roman" w:hAnsi="Times New Roman" w:cs="Times New Roman"/>
          <w:i/>
          <w:iCs/>
          <w:sz w:val="20"/>
          <w:szCs w:val="20"/>
        </w:rPr>
        <w:t>Społeczna odpowiedzialność biznesu a konkurencyjność małych przedsiębiorstw</w:t>
      </w:r>
      <w:r w:rsidRPr="00336A05">
        <w:rPr>
          <w:rFonts w:ascii="Times New Roman" w:hAnsi="Times New Roman" w:cs="Times New Roman"/>
          <w:sz w:val="20"/>
          <w:szCs w:val="20"/>
        </w:rPr>
        <w:t>. Ekonomiczne Problemy Usług, 51, 495-503</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p>
    <w:p w14:paraId="2AC173CB" w14:textId="77777777" w:rsidR="000A5F54" w:rsidRPr="00336A05" w:rsidRDefault="000A5F54" w:rsidP="000A5F54">
      <w:pPr>
        <w:spacing w:after="0" w:line="360" w:lineRule="auto"/>
        <w:ind w:firstLine="708"/>
        <w:jc w:val="both"/>
        <w:rPr>
          <w:rFonts w:ascii="Times New Roman" w:hAnsi="Times New Roman" w:cs="Times New Roman"/>
          <w:sz w:val="20"/>
          <w:szCs w:val="20"/>
        </w:rPr>
      </w:pPr>
      <w:proofErr w:type="spellStart"/>
      <w:r w:rsidRPr="00336A05">
        <w:rPr>
          <w:rFonts w:ascii="Times New Roman" w:hAnsi="Times New Roman" w:cs="Times New Roman"/>
          <w:sz w:val="20"/>
          <w:szCs w:val="20"/>
        </w:rPr>
        <w:t>Remlein</w:t>
      </w:r>
      <w:proofErr w:type="spellEnd"/>
      <w:r w:rsidRPr="00336A05">
        <w:rPr>
          <w:rFonts w:ascii="Times New Roman" w:hAnsi="Times New Roman" w:cs="Times New Roman"/>
          <w:sz w:val="20"/>
          <w:szCs w:val="20"/>
        </w:rPr>
        <w:t xml:space="preserve"> </w:t>
      </w:r>
      <w:proofErr w:type="gramStart"/>
      <w:r w:rsidRPr="00336A05">
        <w:rPr>
          <w:rFonts w:ascii="Times New Roman" w:hAnsi="Times New Roman" w:cs="Times New Roman"/>
          <w:sz w:val="20"/>
          <w:szCs w:val="20"/>
        </w:rPr>
        <w:t>M.,</w:t>
      </w:r>
      <w:proofErr w:type="gramEnd"/>
      <w:r w:rsidRPr="00336A05">
        <w:rPr>
          <w:rFonts w:ascii="Times New Roman" w:hAnsi="Times New Roman" w:cs="Times New Roman"/>
          <w:sz w:val="20"/>
          <w:szCs w:val="20"/>
        </w:rPr>
        <w:t xml:space="preserve"> (2016), </w:t>
      </w:r>
      <w:r w:rsidRPr="00336A05">
        <w:rPr>
          <w:rFonts w:ascii="Times New Roman" w:hAnsi="Times New Roman" w:cs="Times New Roman"/>
          <w:i/>
          <w:iCs/>
          <w:sz w:val="20"/>
          <w:szCs w:val="20"/>
        </w:rPr>
        <w:t>Koszty i korzyści prezentowania dokonań przedsiębiorstwa społecznie odpowiedzialnego w zintegrowanym sprawozdaniu</w:t>
      </w:r>
      <w:r w:rsidRPr="00336A05">
        <w:rPr>
          <w:rFonts w:ascii="Times New Roman" w:hAnsi="Times New Roman" w:cs="Times New Roman"/>
          <w:sz w:val="20"/>
          <w:szCs w:val="20"/>
        </w:rPr>
        <w:t xml:space="preserve">. </w:t>
      </w:r>
      <w:r w:rsidRPr="00336A05">
        <w:rPr>
          <w:rFonts w:ascii="Times New Roman" w:hAnsi="Times New Roman" w:cs="Times New Roman"/>
          <w:bCs/>
          <w:sz w:val="20"/>
          <w:szCs w:val="20"/>
        </w:rPr>
        <w:t>Zeszyty naukowe Politechniki Częstochowskiej nr 23, t.2, s. 51-59.</w:t>
      </w:r>
    </w:p>
    <w:p w14:paraId="30EEE746" w14:textId="6978C3F4" w:rsidR="00343B46" w:rsidRPr="00336A05" w:rsidRDefault="00343B46"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Stanek-Kowalczyk, A.</w:t>
      </w:r>
      <w:r w:rsidR="00353411" w:rsidRPr="00336A05">
        <w:rPr>
          <w:rFonts w:ascii="Times New Roman" w:hAnsi="Times New Roman" w:cs="Times New Roman"/>
          <w:sz w:val="20"/>
          <w:szCs w:val="20"/>
        </w:rPr>
        <w:t>,</w:t>
      </w:r>
      <w:r w:rsidRPr="00336A05">
        <w:rPr>
          <w:rFonts w:ascii="Times New Roman" w:hAnsi="Times New Roman" w:cs="Times New Roman"/>
          <w:sz w:val="20"/>
          <w:szCs w:val="20"/>
        </w:rPr>
        <w:t xml:space="preserve"> (2013).  </w:t>
      </w:r>
      <w:r w:rsidRPr="00336A05">
        <w:rPr>
          <w:rFonts w:ascii="Times New Roman" w:hAnsi="Times New Roman" w:cs="Times New Roman"/>
          <w:i/>
          <w:iCs/>
          <w:sz w:val="20"/>
          <w:szCs w:val="20"/>
        </w:rPr>
        <w:t>Raportowanie zintegrowane</w:t>
      </w:r>
      <w:r w:rsidRPr="00336A05">
        <w:rPr>
          <w:rFonts w:ascii="Times New Roman" w:hAnsi="Times New Roman" w:cs="Times New Roman"/>
          <w:sz w:val="20"/>
          <w:szCs w:val="20"/>
        </w:rPr>
        <w:t xml:space="preserve"> W: N. Ćwik (red.) Wspólna odpowiedzialność. Rola raportowania społecznego. Forum Odpowiedzialnego </w:t>
      </w:r>
      <w:r w:rsidR="004924DE" w:rsidRPr="00336A05">
        <w:rPr>
          <w:rFonts w:ascii="Times New Roman" w:hAnsi="Times New Roman" w:cs="Times New Roman"/>
          <w:sz w:val="20"/>
          <w:szCs w:val="20"/>
        </w:rPr>
        <w:t>Biznesu</w:t>
      </w:r>
      <w:r w:rsidRPr="00336A05">
        <w:rPr>
          <w:rFonts w:ascii="Times New Roman" w:hAnsi="Times New Roman" w:cs="Times New Roman"/>
          <w:sz w:val="20"/>
          <w:szCs w:val="20"/>
        </w:rPr>
        <w:t xml:space="preserve"> (s. 43-48). ISBN 978-83-932564-8-8</w:t>
      </w:r>
      <w:r w:rsidR="004924DE" w:rsidRPr="00336A05">
        <w:rPr>
          <w:rFonts w:ascii="Times New Roman" w:hAnsi="Times New Roman" w:cs="Times New Roman"/>
          <w:sz w:val="20"/>
          <w:szCs w:val="20"/>
        </w:rPr>
        <w:t>.</w:t>
      </w:r>
    </w:p>
    <w:p w14:paraId="590265AB" w14:textId="6067AE74" w:rsidR="00A271DC" w:rsidRPr="00336A05" w:rsidRDefault="00A271DC" w:rsidP="00A271DC">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 xml:space="preserve">Szczepankiewicz </w:t>
      </w:r>
      <w:proofErr w:type="gramStart"/>
      <w:r w:rsidRPr="00336A05">
        <w:rPr>
          <w:rFonts w:ascii="Times New Roman" w:hAnsi="Times New Roman" w:cs="Times New Roman"/>
          <w:sz w:val="20"/>
          <w:szCs w:val="20"/>
        </w:rPr>
        <w:t>E.,</w:t>
      </w:r>
      <w:proofErr w:type="gramEnd"/>
      <w:r w:rsidR="00D71C3D" w:rsidRPr="00336A05">
        <w:rPr>
          <w:rFonts w:ascii="Times New Roman" w:hAnsi="Times New Roman" w:cs="Times New Roman"/>
          <w:sz w:val="20"/>
          <w:szCs w:val="20"/>
        </w:rPr>
        <w:t xml:space="preserve"> (2014).</w:t>
      </w:r>
      <w:r w:rsidRPr="00336A05">
        <w:rPr>
          <w:rFonts w:ascii="Times New Roman" w:hAnsi="Times New Roman" w:cs="Times New Roman"/>
          <w:sz w:val="20"/>
          <w:szCs w:val="20"/>
        </w:rPr>
        <w:t xml:space="preserve"> </w:t>
      </w:r>
      <w:r w:rsidRPr="00336A05">
        <w:rPr>
          <w:rFonts w:ascii="Times New Roman" w:hAnsi="Times New Roman" w:cs="Times New Roman"/>
          <w:i/>
          <w:iCs/>
          <w:sz w:val="20"/>
          <w:szCs w:val="20"/>
        </w:rPr>
        <w:t>Ewolucja sprawozdawczości przedsiębiorstw – problemy zapewnienia porównywalności zintegrowanych raportów z zakresu zrównoważonego rozwoju i CSR</w:t>
      </w:r>
      <w:r w:rsidR="00163F64" w:rsidRPr="00336A05">
        <w:rPr>
          <w:rFonts w:ascii="Times New Roman" w:hAnsi="Times New Roman" w:cs="Times New Roman"/>
          <w:i/>
          <w:iCs/>
          <w:sz w:val="20"/>
          <w:szCs w:val="20"/>
        </w:rPr>
        <w:t>.</w:t>
      </w:r>
      <w:r w:rsidRPr="00336A05">
        <w:rPr>
          <w:rFonts w:ascii="Times New Roman" w:hAnsi="Times New Roman" w:cs="Times New Roman"/>
          <w:sz w:val="20"/>
          <w:szCs w:val="20"/>
        </w:rPr>
        <w:t xml:space="preserve"> </w:t>
      </w:r>
      <w:r w:rsidRPr="00336A05">
        <w:rPr>
          <w:rFonts w:ascii="Times New Roman" w:hAnsi="Times New Roman" w:cs="Times New Roman"/>
          <w:bCs/>
          <w:sz w:val="20"/>
          <w:szCs w:val="20"/>
        </w:rPr>
        <w:t>Zeszyty naukowe Uniwersytetu Szczecińskiego, Szczecin, nr</w:t>
      </w:r>
      <w:r w:rsidR="00D71C3D" w:rsidRPr="00336A05">
        <w:rPr>
          <w:rFonts w:ascii="Times New Roman" w:hAnsi="Times New Roman" w:cs="Times New Roman"/>
          <w:bCs/>
          <w:sz w:val="20"/>
          <w:szCs w:val="20"/>
        </w:rPr>
        <w:t>.</w:t>
      </w:r>
      <w:r w:rsidRPr="00336A05">
        <w:rPr>
          <w:rFonts w:ascii="Times New Roman" w:hAnsi="Times New Roman" w:cs="Times New Roman"/>
          <w:bCs/>
          <w:sz w:val="20"/>
          <w:szCs w:val="20"/>
        </w:rPr>
        <w:t xml:space="preserve"> 883, s. 135-148.</w:t>
      </w:r>
    </w:p>
    <w:p w14:paraId="71DC712E" w14:textId="42F8AF97" w:rsidR="00343B46" w:rsidRPr="00336A05" w:rsidRDefault="00343B46" w:rsidP="00A271DC">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 xml:space="preserve">Sznajder, </w:t>
      </w:r>
      <w:proofErr w:type="gramStart"/>
      <w:r w:rsidRPr="00336A05">
        <w:rPr>
          <w:rFonts w:ascii="Times New Roman" w:hAnsi="Times New Roman" w:cs="Times New Roman"/>
          <w:sz w:val="20"/>
          <w:szCs w:val="20"/>
        </w:rPr>
        <w:t>M.</w:t>
      </w:r>
      <w:r w:rsidR="00353411" w:rsidRPr="00336A05">
        <w:rPr>
          <w:rFonts w:ascii="Times New Roman" w:hAnsi="Times New Roman" w:cs="Times New Roman"/>
          <w:sz w:val="20"/>
          <w:szCs w:val="20"/>
        </w:rPr>
        <w:t>,</w:t>
      </w:r>
      <w:proofErr w:type="gramEnd"/>
      <w:r w:rsidRPr="00336A05">
        <w:rPr>
          <w:rFonts w:ascii="Times New Roman" w:hAnsi="Times New Roman" w:cs="Times New Roman"/>
          <w:sz w:val="20"/>
          <w:szCs w:val="20"/>
        </w:rPr>
        <w:t xml:space="preserve"> (2013). </w:t>
      </w:r>
      <w:r w:rsidRPr="00336A05">
        <w:rPr>
          <w:rFonts w:ascii="Times New Roman" w:hAnsi="Times New Roman" w:cs="Times New Roman"/>
          <w:i/>
          <w:iCs/>
          <w:sz w:val="20"/>
          <w:szCs w:val="20"/>
        </w:rPr>
        <w:t xml:space="preserve">Korzyści z wdrożenia koncepcji </w:t>
      </w:r>
      <w:r w:rsidR="004924DE" w:rsidRPr="00336A05">
        <w:rPr>
          <w:rFonts w:ascii="Times New Roman" w:hAnsi="Times New Roman" w:cs="Times New Roman"/>
          <w:i/>
          <w:iCs/>
          <w:sz w:val="20"/>
          <w:szCs w:val="20"/>
        </w:rPr>
        <w:t>społecznej odpowiedzialności</w:t>
      </w:r>
      <w:r w:rsidRPr="00336A05">
        <w:rPr>
          <w:rFonts w:ascii="Times New Roman" w:hAnsi="Times New Roman" w:cs="Times New Roman"/>
          <w:i/>
          <w:iCs/>
          <w:sz w:val="20"/>
          <w:szCs w:val="20"/>
        </w:rPr>
        <w:t xml:space="preserve"> </w:t>
      </w:r>
      <w:r w:rsidR="004924DE" w:rsidRPr="00336A05">
        <w:rPr>
          <w:rFonts w:ascii="Times New Roman" w:hAnsi="Times New Roman" w:cs="Times New Roman"/>
          <w:i/>
          <w:iCs/>
          <w:sz w:val="20"/>
          <w:szCs w:val="20"/>
        </w:rPr>
        <w:t>biznesu (</w:t>
      </w:r>
      <w:r w:rsidRPr="00336A05">
        <w:rPr>
          <w:rFonts w:ascii="Times New Roman" w:hAnsi="Times New Roman" w:cs="Times New Roman"/>
          <w:i/>
          <w:iCs/>
          <w:sz w:val="20"/>
          <w:szCs w:val="20"/>
        </w:rPr>
        <w:t>z uwzględnieniem koncepcji interesariuszy</w:t>
      </w:r>
      <w:r w:rsidRPr="00336A05">
        <w:rPr>
          <w:rFonts w:ascii="Times New Roman" w:hAnsi="Times New Roman" w:cs="Times New Roman"/>
          <w:sz w:val="20"/>
          <w:szCs w:val="20"/>
        </w:rPr>
        <w:t xml:space="preserve">). </w:t>
      </w:r>
      <w:proofErr w:type="spellStart"/>
      <w:r w:rsidRPr="00336A05">
        <w:rPr>
          <w:rFonts w:ascii="Times New Roman" w:hAnsi="Times New Roman" w:cs="Times New Roman"/>
          <w:sz w:val="20"/>
          <w:szCs w:val="20"/>
        </w:rPr>
        <w:t>Economics</w:t>
      </w:r>
      <w:proofErr w:type="spellEnd"/>
      <w:r w:rsidRPr="00336A05">
        <w:rPr>
          <w:rFonts w:ascii="Times New Roman" w:hAnsi="Times New Roman" w:cs="Times New Roman"/>
          <w:sz w:val="20"/>
          <w:szCs w:val="20"/>
        </w:rPr>
        <w:t xml:space="preserve"> and Management, 2/2013, 197-200.</w:t>
      </w:r>
    </w:p>
    <w:p w14:paraId="5C20AAED" w14:textId="174E4E29" w:rsidR="00343B46" w:rsidRPr="00336A05" w:rsidRDefault="00343B46" w:rsidP="009A56FE">
      <w:pPr>
        <w:spacing w:after="0" w:line="360" w:lineRule="auto"/>
        <w:ind w:firstLine="708"/>
        <w:jc w:val="both"/>
        <w:rPr>
          <w:rFonts w:ascii="Times New Roman" w:hAnsi="Times New Roman" w:cs="Times New Roman"/>
          <w:sz w:val="20"/>
          <w:szCs w:val="20"/>
        </w:rPr>
      </w:pPr>
      <w:r w:rsidRPr="00336A05">
        <w:rPr>
          <w:rFonts w:ascii="Times New Roman" w:hAnsi="Times New Roman" w:cs="Times New Roman"/>
          <w:sz w:val="20"/>
          <w:szCs w:val="20"/>
        </w:rPr>
        <w:t>Waśkowski</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proofErr w:type="gramStart"/>
      <w:r w:rsidRPr="00336A05">
        <w:rPr>
          <w:rFonts w:ascii="Times New Roman" w:hAnsi="Times New Roman" w:cs="Times New Roman"/>
          <w:sz w:val="20"/>
          <w:szCs w:val="20"/>
        </w:rPr>
        <w:t>Z.</w:t>
      </w:r>
      <w:r w:rsidR="00353411" w:rsidRPr="00336A05">
        <w:rPr>
          <w:rFonts w:ascii="Times New Roman" w:hAnsi="Times New Roman" w:cs="Times New Roman"/>
          <w:sz w:val="20"/>
          <w:szCs w:val="20"/>
        </w:rPr>
        <w:t>,</w:t>
      </w:r>
      <w:proofErr w:type="gramEnd"/>
      <w:r w:rsidRPr="00336A05">
        <w:rPr>
          <w:rFonts w:ascii="Times New Roman" w:hAnsi="Times New Roman" w:cs="Times New Roman"/>
          <w:sz w:val="20"/>
          <w:szCs w:val="20"/>
        </w:rPr>
        <w:t xml:space="preserve"> (2015)</w:t>
      </w:r>
      <w:r w:rsidR="00D71C3D"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r w:rsidRPr="00336A05">
        <w:rPr>
          <w:rFonts w:ascii="Times New Roman" w:hAnsi="Times New Roman" w:cs="Times New Roman"/>
          <w:i/>
          <w:iCs/>
          <w:sz w:val="20"/>
          <w:szCs w:val="20"/>
        </w:rPr>
        <w:t xml:space="preserve">Wykorzystanie teorii </w:t>
      </w:r>
      <w:r w:rsidR="004924DE" w:rsidRPr="00336A05">
        <w:rPr>
          <w:rFonts w:ascii="Times New Roman" w:hAnsi="Times New Roman" w:cs="Times New Roman"/>
          <w:i/>
          <w:iCs/>
          <w:sz w:val="20"/>
          <w:szCs w:val="20"/>
        </w:rPr>
        <w:t>interesariuszy w</w:t>
      </w:r>
      <w:r w:rsidRPr="00336A05">
        <w:rPr>
          <w:rFonts w:ascii="Times New Roman" w:hAnsi="Times New Roman" w:cs="Times New Roman"/>
          <w:i/>
          <w:iCs/>
          <w:sz w:val="20"/>
          <w:szCs w:val="20"/>
        </w:rPr>
        <w:t xml:space="preserve"> procesie kształtowania strategii marketingowej organizacji sportowych</w:t>
      </w:r>
      <w:r w:rsidRPr="00336A05">
        <w:rPr>
          <w:rFonts w:ascii="Times New Roman" w:hAnsi="Times New Roman" w:cs="Times New Roman"/>
          <w:sz w:val="20"/>
          <w:szCs w:val="20"/>
        </w:rPr>
        <w:t>. Polityki europejskie, finanse i marketing. 13 (62), 158-161</w:t>
      </w:r>
      <w:r w:rsidR="004924DE" w:rsidRPr="00336A05">
        <w:rPr>
          <w:rFonts w:ascii="Times New Roman" w:hAnsi="Times New Roman" w:cs="Times New Roman"/>
          <w:sz w:val="20"/>
          <w:szCs w:val="20"/>
        </w:rPr>
        <w:t>.</w:t>
      </w:r>
    </w:p>
    <w:p w14:paraId="08CDD994" w14:textId="016DBBFC" w:rsidR="00343B46" w:rsidRPr="00336A05" w:rsidRDefault="00343B46" w:rsidP="009A56FE">
      <w:pPr>
        <w:spacing w:after="0" w:line="360" w:lineRule="auto"/>
        <w:ind w:firstLine="708"/>
        <w:jc w:val="both"/>
        <w:rPr>
          <w:rFonts w:ascii="Times New Roman" w:hAnsi="Times New Roman" w:cs="Times New Roman"/>
          <w:sz w:val="20"/>
          <w:szCs w:val="20"/>
        </w:rPr>
      </w:pPr>
      <w:proofErr w:type="spellStart"/>
      <w:r w:rsidRPr="00336A05">
        <w:rPr>
          <w:rFonts w:ascii="Times New Roman" w:hAnsi="Times New Roman" w:cs="Times New Roman"/>
          <w:sz w:val="20"/>
          <w:szCs w:val="20"/>
        </w:rPr>
        <w:t>Weisz</w:t>
      </w:r>
      <w:proofErr w:type="spellEnd"/>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U., Haas</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W., Pelikan</w:t>
      </w:r>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J., </w:t>
      </w:r>
      <w:proofErr w:type="spellStart"/>
      <w:r w:rsidRPr="00336A05">
        <w:rPr>
          <w:rFonts w:ascii="Times New Roman" w:hAnsi="Times New Roman" w:cs="Times New Roman"/>
          <w:sz w:val="20"/>
          <w:szCs w:val="20"/>
        </w:rPr>
        <w:t>Schmied</w:t>
      </w:r>
      <w:proofErr w:type="spellEnd"/>
      <w:r w:rsidR="004924DE" w:rsidRPr="00336A05">
        <w:rPr>
          <w:rFonts w:ascii="Times New Roman" w:hAnsi="Times New Roman" w:cs="Times New Roman"/>
          <w:sz w:val="20"/>
          <w:szCs w:val="20"/>
        </w:rPr>
        <w:t>,</w:t>
      </w:r>
      <w:r w:rsidRPr="00336A05">
        <w:rPr>
          <w:rFonts w:ascii="Times New Roman" w:hAnsi="Times New Roman" w:cs="Times New Roman"/>
          <w:sz w:val="20"/>
          <w:szCs w:val="20"/>
        </w:rPr>
        <w:t xml:space="preserve"> </w:t>
      </w:r>
      <w:proofErr w:type="gramStart"/>
      <w:r w:rsidRPr="00336A05">
        <w:rPr>
          <w:rFonts w:ascii="Times New Roman" w:hAnsi="Times New Roman" w:cs="Times New Roman"/>
          <w:sz w:val="20"/>
          <w:szCs w:val="20"/>
        </w:rPr>
        <w:t>H.,</w:t>
      </w:r>
      <w:proofErr w:type="gramEnd"/>
      <w:r w:rsidRPr="00336A05">
        <w:rPr>
          <w:rFonts w:ascii="Times New Roman" w:hAnsi="Times New Roman" w:cs="Times New Roman"/>
          <w:sz w:val="20"/>
          <w:szCs w:val="20"/>
        </w:rPr>
        <w:t xml:space="preserve"> </w:t>
      </w:r>
      <w:r w:rsidR="00D71C3D" w:rsidRPr="00336A05">
        <w:rPr>
          <w:rFonts w:ascii="Times New Roman" w:hAnsi="Times New Roman" w:cs="Times New Roman"/>
          <w:sz w:val="20"/>
          <w:szCs w:val="20"/>
        </w:rPr>
        <w:t xml:space="preserve">(2011). </w:t>
      </w:r>
      <w:r w:rsidRPr="00336A05">
        <w:rPr>
          <w:rFonts w:ascii="Times New Roman" w:hAnsi="Times New Roman" w:cs="Times New Roman"/>
          <w:i/>
          <w:iCs/>
          <w:sz w:val="20"/>
          <w:szCs w:val="20"/>
          <w:lang w:val="en-US"/>
        </w:rPr>
        <w:t>Sustainable Hospitals: A Socio-Ecological Approach</w:t>
      </w:r>
      <w:r w:rsidR="00EC7315" w:rsidRPr="00336A05">
        <w:rPr>
          <w:rFonts w:ascii="Times New Roman" w:hAnsi="Times New Roman" w:cs="Times New Roman"/>
          <w:sz w:val="20"/>
          <w:szCs w:val="20"/>
          <w:lang w:val="en-US"/>
        </w:rPr>
        <w:t>.</w:t>
      </w:r>
      <w:r w:rsidRPr="00336A05">
        <w:rPr>
          <w:rFonts w:ascii="Times New Roman" w:hAnsi="Times New Roman" w:cs="Times New Roman"/>
          <w:sz w:val="20"/>
          <w:szCs w:val="20"/>
          <w:lang w:val="en-US"/>
        </w:rPr>
        <w:t xml:space="preserve"> </w:t>
      </w:r>
      <w:r w:rsidRPr="00336A05">
        <w:rPr>
          <w:rFonts w:ascii="Times New Roman" w:hAnsi="Times New Roman" w:cs="Times New Roman"/>
          <w:sz w:val="20"/>
          <w:szCs w:val="20"/>
        </w:rPr>
        <w:t>GAIA 20/3</w:t>
      </w:r>
      <w:r w:rsidR="00D71C3D" w:rsidRPr="00336A05">
        <w:rPr>
          <w:rFonts w:ascii="Times New Roman" w:hAnsi="Times New Roman" w:cs="Times New Roman"/>
          <w:sz w:val="20"/>
          <w:szCs w:val="20"/>
        </w:rPr>
        <w:t>,</w:t>
      </w:r>
      <w:r w:rsidRPr="00336A05">
        <w:rPr>
          <w:rFonts w:ascii="Times New Roman" w:hAnsi="Times New Roman" w:cs="Times New Roman"/>
          <w:sz w:val="20"/>
          <w:szCs w:val="20"/>
        </w:rPr>
        <w:t xml:space="preserve"> s. 191–198.</w:t>
      </w:r>
    </w:p>
    <w:p w14:paraId="7FC5F738" w14:textId="6B57FB1E" w:rsidR="006462B3" w:rsidRPr="00336A05" w:rsidRDefault="00CE7B77" w:rsidP="00D73CE4">
      <w:pPr>
        <w:spacing w:after="0" w:line="360" w:lineRule="auto"/>
        <w:ind w:firstLine="708"/>
        <w:jc w:val="both"/>
        <w:rPr>
          <w:rFonts w:ascii="Times New Roman" w:hAnsi="Times New Roman" w:cs="Times New Roman"/>
          <w:sz w:val="20"/>
          <w:szCs w:val="20"/>
        </w:rPr>
      </w:pPr>
      <w:proofErr w:type="spellStart"/>
      <w:r w:rsidRPr="00336A05">
        <w:rPr>
          <w:rFonts w:ascii="Times New Roman" w:hAnsi="Times New Roman" w:cs="Times New Roman"/>
          <w:sz w:val="20"/>
          <w:szCs w:val="20"/>
        </w:rPr>
        <w:t>Żychlewicz</w:t>
      </w:r>
      <w:proofErr w:type="spellEnd"/>
      <w:r w:rsidRPr="00336A05">
        <w:rPr>
          <w:rFonts w:ascii="Times New Roman" w:hAnsi="Times New Roman" w:cs="Times New Roman"/>
          <w:sz w:val="20"/>
          <w:szCs w:val="20"/>
        </w:rPr>
        <w:t xml:space="preserve">, </w:t>
      </w:r>
      <w:proofErr w:type="gramStart"/>
      <w:r w:rsidRPr="00336A05">
        <w:rPr>
          <w:rFonts w:ascii="Times New Roman" w:hAnsi="Times New Roman" w:cs="Times New Roman"/>
          <w:sz w:val="20"/>
          <w:szCs w:val="20"/>
        </w:rPr>
        <w:t>M.</w:t>
      </w:r>
      <w:r w:rsidR="00353411" w:rsidRPr="00336A05">
        <w:rPr>
          <w:rFonts w:ascii="Times New Roman" w:hAnsi="Times New Roman" w:cs="Times New Roman"/>
          <w:sz w:val="20"/>
          <w:szCs w:val="20"/>
        </w:rPr>
        <w:t>,</w:t>
      </w:r>
      <w:proofErr w:type="gramEnd"/>
      <w:r w:rsidRPr="00336A05">
        <w:rPr>
          <w:rFonts w:ascii="Times New Roman" w:hAnsi="Times New Roman" w:cs="Times New Roman"/>
          <w:sz w:val="20"/>
          <w:szCs w:val="20"/>
        </w:rPr>
        <w:t xml:space="preserve"> (2015). </w:t>
      </w:r>
      <w:r w:rsidRPr="00336A05">
        <w:rPr>
          <w:rFonts w:ascii="Times New Roman" w:hAnsi="Times New Roman" w:cs="Times New Roman"/>
          <w:i/>
          <w:iCs/>
          <w:sz w:val="20"/>
          <w:szCs w:val="20"/>
        </w:rPr>
        <w:t>Społeczna odpowiedzialność biznesu jako strategia prowadzenia działalności polskich przedsiębiorstw</w:t>
      </w:r>
      <w:r w:rsidRPr="00336A05">
        <w:rPr>
          <w:rFonts w:ascii="Times New Roman" w:hAnsi="Times New Roman" w:cs="Times New Roman"/>
          <w:sz w:val="20"/>
          <w:szCs w:val="20"/>
        </w:rPr>
        <w:t>. Zeszyty Naukowe Uniwersytetu Szczecińskiego. Współczesne Problemy Ekonomiczne. Globalizacja. Liberalizacja. Etyka. 11, 282-284.</w:t>
      </w:r>
    </w:p>
    <w:sectPr w:rsidR="006462B3" w:rsidRPr="00336A05" w:rsidSect="00B82AD9">
      <w:pgSz w:w="11906" w:h="16838" w:code="9"/>
      <w:pgMar w:top="198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1528C" w14:textId="77777777" w:rsidR="008D6278" w:rsidRDefault="008D6278" w:rsidP="00002BFE">
      <w:pPr>
        <w:spacing w:after="0" w:line="240" w:lineRule="auto"/>
      </w:pPr>
      <w:r>
        <w:separator/>
      </w:r>
    </w:p>
  </w:endnote>
  <w:endnote w:type="continuationSeparator" w:id="0">
    <w:p w14:paraId="6E7F533B" w14:textId="77777777" w:rsidR="008D6278" w:rsidRDefault="008D6278" w:rsidP="0000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675217"/>
      <w:docPartObj>
        <w:docPartGallery w:val="Page Numbers (Bottom of Page)"/>
        <w:docPartUnique/>
      </w:docPartObj>
    </w:sdtPr>
    <w:sdtEndPr/>
    <w:sdtContent>
      <w:p w14:paraId="5DE74C4F" w14:textId="4FD33196" w:rsidR="006C13EC" w:rsidRDefault="006C13EC">
        <w:pPr>
          <w:pStyle w:val="Stopka"/>
          <w:jc w:val="right"/>
        </w:pPr>
        <w:r>
          <w:fldChar w:fldCharType="begin"/>
        </w:r>
        <w:r>
          <w:instrText>PAGE   \* MERGEFORMAT</w:instrText>
        </w:r>
        <w:r>
          <w:fldChar w:fldCharType="separate"/>
        </w:r>
        <w:r w:rsidR="00844668">
          <w:rPr>
            <w:noProof/>
          </w:rPr>
          <w:t>14</w:t>
        </w:r>
        <w:r>
          <w:fldChar w:fldCharType="end"/>
        </w:r>
      </w:p>
    </w:sdtContent>
  </w:sdt>
  <w:p w14:paraId="21729B40" w14:textId="77777777" w:rsidR="006C13EC" w:rsidRDefault="006C13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CAAE7" w14:textId="77777777" w:rsidR="008D6278" w:rsidRDefault="008D6278" w:rsidP="00002BFE">
      <w:pPr>
        <w:spacing w:after="0" w:line="240" w:lineRule="auto"/>
      </w:pPr>
      <w:r>
        <w:separator/>
      </w:r>
    </w:p>
  </w:footnote>
  <w:footnote w:type="continuationSeparator" w:id="0">
    <w:p w14:paraId="06382C68" w14:textId="77777777" w:rsidR="008D6278" w:rsidRDefault="008D6278" w:rsidP="00002BFE">
      <w:pPr>
        <w:spacing w:after="0" w:line="240" w:lineRule="auto"/>
      </w:pPr>
      <w:r>
        <w:continuationSeparator/>
      </w:r>
    </w:p>
  </w:footnote>
  <w:footnote w:id="1">
    <w:p w14:paraId="28A6AB19" w14:textId="49800E86" w:rsidR="00A91A8A" w:rsidRPr="003A1BC4" w:rsidRDefault="00A91A8A" w:rsidP="003A1BC4">
      <w:pPr>
        <w:pStyle w:val="Tekstprzypisudolnego"/>
        <w:jc w:val="both"/>
        <w:rPr>
          <w:rFonts w:ascii="Times New Roman" w:hAnsi="Times New Roman" w:cs="Times New Roman"/>
        </w:rPr>
      </w:pPr>
      <w:r w:rsidRPr="003A1BC4">
        <w:rPr>
          <w:rStyle w:val="Odwoanieprzypisudolnego"/>
          <w:rFonts w:ascii="Times New Roman" w:hAnsi="Times New Roman" w:cs="Times New Roman"/>
        </w:rPr>
        <w:footnoteRef/>
      </w:r>
      <w:r w:rsidRPr="003A1BC4">
        <w:rPr>
          <w:rFonts w:ascii="Times New Roman" w:hAnsi="Times New Roman" w:cs="Times New Roman"/>
        </w:rPr>
        <w:t xml:space="preserve"> mgr Apolonia Jaskólska, asystent, Uniwersytet Warmińsko-Mazurski w Olsztynie, Wydział Nauk Ekonomicznych, Katedra Finansów; </w:t>
      </w:r>
      <w:hyperlink r:id="rId1" w:history="1">
        <w:r w:rsidRPr="003A1BC4">
          <w:rPr>
            <w:rStyle w:val="Hipercze"/>
            <w:rFonts w:ascii="Times New Roman" w:hAnsi="Times New Roman" w:cs="Times New Roman"/>
            <w:color w:val="auto"/>
          </w:rPr>
          <w:t>apolonia.jaskolska@uwm.edu.pl</w:t>
        </w:r>
      </w:hyperlink>
      <w:r w:rsidRPr="003A1BC4">
        <w:rPr>
          <w:rFonts w:ascii="Times New Roman" w:hAnsi="Times New Roman" w:cs="Times New Roman"/>
        </w:rPr>
        <w:t xml:space="preserve">; ORCID </w:t>
      </w:r>
      <w:r w:rsidRPr="003A1BC4">
        <w:rPr>
          <w:rFonts w:ascii="Times New Roman" w:hAnsi="Times New Roman" w:cs="Times New Roman"/>
          <w:shd w:val="clear" w:color="auto" w:fill="FFFFFF"/>
        </w:rPr>
        <w:t>0000-0001-6476-2520.</w:t>
      </w:r>
    </w:p>
  </w:footnote>
  <w:footnote w:id="2">
    <w:p w14:paraId="4C4C465A" w14:textId="689E43F2" w:rsidR="00A91A8A" w:rsidRPr="003A1BC4" w:rsidRDefault="00A91A8A" w:rsidP="003A1BC4">
      <w:pPr>
        <w:spacing w:after="0" w:line="240" w:lineRule="auto"/>
        <w:jc w:val="both"/>
        <w:rPr>
          <w:rFonts w:ascii="Times New Roman" w:hAnsi="Times New Roman" w:cs="Times New Roman"/>
        </w:rPr>
      </w:pPr>
      <w:r w:rsidRPr="003A1BC4">
        <w:rPr>
          <w:rStyle w:val="Odwoanieprzypisudolnego"/>
          <w:rFonts w:ascii="Times New Roman" w:hAnsi="Times New Roman" w:cs="Times New Roman"/>
          <w:sz w:val="20"/>
          <w:szCs w:val="20"/>
        </w:rPr>
        <w:footnoteRef/>
      </w:r>
      <w:r w:rsidRPr="003A1BC4">
        <w:rPr>
          <w:rFonts w:ascii="Times New Roman" w:hAnsi="Times New Roman" w:cs="Times New Roman"/>
          <w:sz w:val="20"/>
          <w:szCs w:val="20"/>
        </w:rPr>
        <w:t xml:space="preserve"> mgr Adriana Auguścik, doktorantka Uniwersytet Warmińsko-Mazurski w Olsztynie, Wydział Nauk Ekonomicznych, Katedra Finansów; </w:t>
      </w:r>
      <w:r w:rsidRPr="003A1BC4">
        <w:rPr>
          <w:rFonts w:ascii="Times New Roman" w:hAnsi="Times New Roman" w:cs="Times New Roman"/>
          <w:sz w:val="20"/>
          <w:szCs w:val="20"/>
          <w:u w:val="single"/>
        </w:rPr>
        <w:t>adriana.auguscik@uwm.edu.pl</w:t>
      </w:r>
      <w:r w:rsidRPr="003A1BC4">
        <w:rPr>
          <w:rFonts w:ascii="Times New Roman" w:hAnsi="Times New Roman" w:cs="Times New Roman"/>
          <w:sz w:val="20"/>
          <w:szCs w:val="20"/>
        </w:rPr>
        <w:t>.</w:t>
      </w:r>
    </w:p>
  </w:footnote>
  <w:footnote w:id="3">
    <w:p w14:paraId="14B74361" w14:textId="242607A8" w:rsidR="00A91A8A" w:rsidRDefault="00A91A8A" w:rsidP="003A1BC4">
      <w:pPr>
        <w:pStyle w:val="Tekstprzypisudolnego"/>
        <w:jc w:val="both"/>
      </w:pPr>
      <w:r w:rsidRPr="003A1BC4">
        <w:rPr>
          <w:rStyle w:val="Odwoanieprzypisudolnego"/>
          <w:rFonts w:ascii="Times New Roman" w:hAnsi="Times New Roman" w:cs="Times New Roman"/>
        </w:rPr>
        <w:footnoteRef/>
      </w:r>
      <w:r w:rsidRPr="003A1BC4">
        <w:rPr>
          <w:rFonts w:ascii="Times New Roman" w:hAnsi="Times New Roman" w:cs="Times New Roman"/>
        </w:rPr>
        <w:t xml:space="preserve"> Dr hab. Małgorzata Cygańska, prof. UWM, Uniwersytet Warmińsko-Mazurski w Olsztynie, Wydział Nauk Ekonomicznych, Katedra Finansów, </w:t>
      </w:r>
      <w:hyperlink r:id="rId2" w:history="1">
        <w:r w:rsidRPr="003A1BC4">
          <w:rPr>
            <w:rStyle w:val="Hipercze"/>
            <w:rFonts w:ascii="Times New Roman" w:hAnsi="Times New Roman" w:cs="Times New Roman"/>
            <w:color w:val="auto"/>
          </w:rPr>
          <w:t>m.cyganska@uwm.edu.pl</w:t>
        </w:r>
      </w:hyperlink>
      <w:r w:rsidRPr="003A1BC4">
        <w:rPr>
          <w:rFonts w:ascii="Times New Roman" w:hAnsi="Times New Roman" w:cs="Times New Roman"/>
        </w:rPr>
        <w:t>. ORCID 0000-0003-4548-2915.</w:t>
      </w:r>
    </w:p>
  </w:footnote>
  <w:footnote w:id="4">
    <w:p w14:paraId="3BE78202" w14:textId="77777777" w:rsidR="00A91A8A" w:rsidRPr="00EE668F" w:rsidRDefault="00A91A8A" w:rsidP="003A1BC4">
      <w:pPr>
        <w:pStyle w:val="Tekstprzypisudolnego"/>
        <w:jc w:val="both"/>
        <w:rPr>
          <w:rFonts w:ascii="Times New Roman" w:hAnsi="Times New Roman" w:cs="Times New Roman"/>
        </w:rPr>
      </w:pPr>
      <w:r w:rsidRPr="00EE668F">
        <w:rPr>
          <w:rStyle w:val="Odwoanieprzypisudolnego"/>
          <w:rFonts w:ascii="Times New Roman" w:hAnsi="Times New Roman" w:cs="Times New Roman"/>
        </w:rPr>
        <w:footnoteRef/>
      </w:r>
      <w:r w:rsidRPr="00EE668F">
        <w:rPr>
          <w:rFonts w:ascii="Times New Roman" w:hAnsi="Times New Roman" w:cs="Times New Roman"/>
        </w:rPr>
        <w:t xml:space="preserve"> Ustawa z dnia 29 września 1994 r. o rachunkowości; Dz. U. z 1994 r. Nr 121, poz. 591.</w:t>
      </w:r>
    </w:p>
  </w:footnote>
  <w:footnote w:id="5">
    <w:p w14:paraId="3B735A1F" w14:textId="3F675F8F" w:rsidR="00A91A8A" w:rsidRDefault="00A91A8A" w:rsidP="003A1BC4">
      <w:pPr>
        <w:pStyle w:val="Tekstprzypisudolnego"/>
        <w:jc w:val="both"/>
      </w:pPr>
      <w:r w:rsidRPr="00EE668F">
        <w:rPr>
          <w:rStyle w:val="Odwoanieprzypisudolnego"/>
          <w:rFonts w:ascii="Times New Roman" w:hAnsi="Times New Roman" w:cs="Times New Roman"/>
        </w:rPr>
        <w:footnoteRef/>
      </w:r>
      <w:r w:rsidRPr="00EE668F">
        <w:rPr>
          <w:rFonts w:ascii="Times New Roman" w:hAnsi="Times New Roman" w:cs="Times New Roman"/>
        </w:rPr>
        <w:t xml:space="preserve"> Rozporządzenie Ministra Finansów z dnia 19 lutego 2009 r. w sprawie informacji bieżących i okresowych przekazywanych przez emitentów papierów wartościowych oraz warunków uznawania za równoważne informacji wymaganych przepisami prawa państwa niebędącego państwem członkowskim; Dz. U. Nr 33, poz. 259.</w:t>
      </w:r>
    </w:p>
  </w:footnote>
  <w:footnote w:id="6">
    <w:p w14:paraId="53553778" w14:textId="1434A499" w:rsidR="00A91A8A" w:rsidRPr="00B42D4E" w:rsidRDefault="00A91A8A" w:rsidP="003A1BC4">
      <w:pPr>
        <w:pStyle w:val="Tekstprzypisudolnego"/>
        <w:jc w:val="both"/>
        <w:rPr>
          <w:rFonts w:ascii="Times New Roman" w:hAnsi="Times New Roman" w:cs="Times New Roman"/>
        </w:rPr>
      </w:pPr>
      <w:r w:rsidRPr="00B42D4E">
        <w:rPr>
          <w:rStyle w:val="Odwoanieprzypisudolnego"/>
          <w:rFonts w:ascii="Times New Roman" w:hAnsi="Times New Roman" w:cs="Times New Roman"/>
        </w:rPr>
        <w:footnoteRef/>
      </w:r>
      <w:r w:rsidRPr="00B42D4E">
        <w:rPr>
          <w:rFonts w:ascii="Times New Roman" w:hAnsi="Times New Roman" w:cs="Times New Roman"/>
        </w:rPr>
        <w:t xml:space="preserve"> Zasada wyważenia informacji </w:t>
      </w:r>
      <w:r>
        <w:rPr>
          <w:rFonts w:ascii="Times New Roman" w:hAnsi="Times New Roman" w:cs="Times New Roman"/>
        </w:rPr>
        <w:t xml:space="preserve">określa, sposób w jaki </w:t>
      </w:r>
      <w:r w:rsidRPr="00B42D4E">
        <w:rPr>
          <w:rFonts w:ascii="Times New Roman" w:hAnsi="Times New Roman" w:cs="Times New Roman"/>
        </w:rPr>
        <w:t>sprawozdanie zintegrowane powinno odzwierciedlać wszystkie aspekty działalności (pozytywne, jak i negatywne), co umożliwia właściwą ocenę wyników organizacji (Szczepankiewicz,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C7369"/>
    <w:multiLevelType w:val="hybridMultilevel"/>
    <w:tmpl w:val="1B8E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A60ED"/>
    <w:multiLevelType w:val="hybridMultilevel"/>
    <w:tmpl w:val="419A3954"/>
    <w:lvl w:ilvl="0" w:tplc="9C3C59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CD159C"/>
    <w:multiLevelType w:val="hybridMultilevel"/>
    <w:tmpl w:val="D9FC3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62A84"/>
    <w:multiLevelType w:val="hybridMultilevel"/>
    <w:tmpl w:val="E53491F8"/>
    <w:lvl w:ilvl="0" w:tplc="359AC03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AC71E5F"/>
    <w:multiLevelType w:val="hybridMultilevel"/>
    <w:tmpl w:val="A3B4D9D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CC0E15"/>
    <w:multiLevelType w:val="hybridMultilevel"/>
    <w:tmpl w:val="F3523F56"/>
    <w:lvl w:ilvl="0" w:tplc="9AB0D9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6A2856A7"/>
    <w:multiLevelType w:val="hybridMultilevel"/>
    <w:tmpl w:val="6C08EAE0"/>
    <w:lvl w:ilvl="0" w:tplc="25CA06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FE"/>
    <w:rsid w:val="00002BFE"/>
    <w:rsid w:val="0000441B"/>
    <w:rsid w:val="0000618C"/>
    <w:rsid w:val="0001346A"/>
    <w:rsid w:val="00014137"/>
    <w:rsid w:val="0001704C"/>
    <w:rsid w:val="000330A9"/>
    <w:rsid w:val="0003666F"/>
    <w:rsid w:val="00086E9F"/>
    <w:rsid w:val="000874D9"/>
    <w:rsid w:val="00092735"/>
    <w:rsid w:val="000A5F54"/>
    <w:rsid w:val="000B298D"/>
    <w:rsid w:val="000B3A63"/>
    <w:rsid w:val="000B4404"/>
    <w:rsid w:val="000C701B"/>
    <w:rsid w:val="000F4380"/>
    <w:rsid w:val="000F4A1F"/>
    <w:rsid w:val="00102D79"/>
    <w:rsid w:val="00105002"/>
    <w:rsid w:val="00123D2A"/>
    <w:rsid w:val="0013279F"/>
    <w:rsid w:val="00143421"/>
    <w:rsid w:val="00146615"/>
    <w:rsid w:val="00153F31"/>
    <w:rsid w:val="00163DC9"/>
    <w:rsid w:val="00163F64"/>
    <w:rsid w:val="0019353A"/>
    <w:rsid w:val="001B0E6A"/>
    <w:rsid w:val="001B5FB9"/>
    <w:rsid w:val="001B647F"/>
    <w:rsid w:val="001C3B8B"/>
    <w:rsid w:val="001D6218"/>
    <w:rsid w:val="001E34A4"/>
    <w:rsid w:val="001F76E4"/>
    <w:rsid w:val="00203BCE"/>
    <w:rsid w:val="00205074"/>
    <w:rsid w:val="002113B4"/>
    <w:rsid w:val="0021304D"/>
    <w:rsid w:val="00232D74"/>
    <w:rsid w:val="002460B4"/>
    <w:rsid w:val="002513D5"/>
    <w:rsid w:val="00287C98"/>
    <w:rsid w:val="002A0FEB"/>
    <w:rsid w:val="002B5C9C"/>
    <w:rsid w:val="002C1A5C"/>
    <w:rsid w:val="002E222E"/>
    <w:rsid w:val="002F191A"/>
    <w:rsid w:val="00301E4B"/>
    <w:rsid w:val="00306F00"/>
    <w:rsid w:val="00336A05"/>
    <w:rsid w:val="00343B46"/>
    <w:rsid w:val="00353411"/>
    <w:rsid w:val="00354BA1"/>
    <w:rsid w:val="00356490"/>
    <w:rsid w:val="00357E56"/>
    <w:rsid w:val="0036554C"/>
    <w:rsid w:val="00367E06"/>
    <w:rsid w:val="003A1BC4"/>
    <w:rsid w:val="003A7071"/>
    <w:rsid w:val="003C54D8"/>
    <w:rsid w:val="00405688"/>
    <w:rsid w:val="004117AE"/>
    <w:rsid w:val="00417FB8"/>
    <w:rsid w:val="00437005"/>
    <w:rsid w:val="0044459E"/>
    <w:rsid w:val="004525C8"/>
    <w:rsid w:val="00452830"/>
    <w:rsid w:val="00455D0D"/>
    <w:rsid w:val="00464FC4"/>
    <w:rsid w:val="00466A98"/>
    <w:rsid w:val="00470088"/>
    <w:rsid w:val="004702D8"/>
    <w:rsid w:val="00473763"/>
    <w:rsid w:val="00475559"/>
    <w:rsid w:val="004924DE"/>
    <w:rsid w:val="004974CA"/>
    <w:rsid w:val="004A10FD"/>
    <w:rsid w:val="004A70DD"/>
    <w:rsid w:val="004A7D6E"/>
    <w:rsid w:val="004C76B7"/>
    <w:rsid w:val="004D730F"/>
    <w:rsid w:val="004E27E4"/>
    <w:rsid w:val="004E63FC"/>
    <w:rsid w:val="004F0BDF"/>
    <w:rsid w:val="00501375"/>
    <w:rsid w:val="00501B0E"/>
    <w:rsid w:val="0051665E"/>
    <w:rsid w:val="005255BC"/>
    <w:rsid w:val="0053495B"/>
    <w:rsid w:val="0054071D"/>
    <w:rsid w:val="0054469A"/>
    <w:rsid w:val="00544E10"/>
    <w:rsid w:val="00561D1B"/>
    <w:rsid w:val="00580CA3"/>
    <w:rsid w:val="00593BC7"/>
    <w:rsid w:val="005949E6"/>
    <w:rsid w:val="005A505E"/>
    <w:rsid w:val="005B5637"/>
    <w:rsid w:val="005D1D69"/>
    <w:rsid w:val="005D6094"/>
    <w:rsid w:val="005D69B3"/>
    <w:rsid w:val="005F748A"/>
    <w:rsid w:val="005F7DD4"/>
    <w:rsid w:val="00621D25"/>
    <w:rsid w:val="00625AC6"/>
    <w:rsid w:val="0063764B"/>
    <w:rsid w:val="006462B3"/>
    <w:rsid w:val="00650896"/>
    <w:rsid w:val="006510F6"/>
    <w:rsid w:val="0065231C"/>
    <w:rsid w:val="0066672B"/>
    <w:rsid w:val="00683AE4"/>
    <w:rsid w:val="006845EC"/>
    <w:rsid w:val="00692351"/>
    <w:rsid w:val="006970B9"/>
    <w:rsid w:val="006978A7"/>
    <w:rsid w:val="006B3D06"/>
    <w:rsid w:val="006B65BE"/>
    <w:rsid w:val="006C13EC"/>
    <w:rsid w:val="006C17FA"/>
    <w:rsid w:val="006C40C3"/>
    <w:rsid w:val="006C68BD"/>
    <w:rsid w:val="006D2379"/>
    <w:rsid w:val="006E18DC"/>
    <w:rsid w:val="006E32C9"/>
    <w:rsid w:val="006E5EA9"/>
    <w:rsid w:val="00705005"/>
    <w:rsid w:val="007401C5"/>
    <w:rsid w:val="007453A5"/>
    <w:rsid w:val="00762D6D"/>
    <w:rsid w:val="00773E91"/>
    <w:rsid w:val="007877A6"/>
    <w:rsid w:val="00794988"/>
    <w:rsid w:val="00797715"/>
    <w:rsid w:val="007C0024"/>
    <w:rsid w:val="007C60BD"/>
    <w:rsid w:val="007C6426"/>
    <w:rsid w:val="007E533A"/>
    <w:rsid w:val="007F6D01"/>
    <w:rsid w:val="007F6F85"/>
    <w:rsid w:val="00812EC1"/>
    <w:rsid w:val="008256B8"/>
    <w:rsid w:val="00834437"/>
    <w:rsid w:val="00844668"/>
    <w:rsid w:val="0085103A"/>
    <w:rsid w:val="008615D1"/>
    <w:rsid w:val="00861EA0"/>
    <w:rsid w:val="00864E6F"/>
    <w:rsid w:val="00867D67"/>
    <w:rsid w:val="00871B2B"/>
    <w:rsid w:val="0088527B"/>
    <w:rsid w:val="008A685A"/>
    <w:rsid w:val="008B1FBC"/>
    <w:rsid w:val="008B29C0"/>
    <w:rsid w:val="008C48AF"/>
    <w:rsid w:val="008C5EF0"/>
    <w:rsid w:val="008D4599"/>
    <w:rsid w:val="008D6278"/>
    <w:rsid w:val="008E047F"/>
    <w:rsid w:val="008E0ABA"/>
    <w:rsid w:val="008E1461"/>
    <w:rsid w:val="008E2860"/>
    <w:rsid w:val="008F41C5"/>
    <w:rsid w:val="00926FD1"/>
    <w:rsid w:val="00937F55"/>
    <w:rsid w:val="00955EAB"/>
    <w:rsid w:val="009626EC"/>
    <w:rsid w:val="00992B67"/>
    <w:rsid w:val="009A24AA"/>
    <w:rsid w:val="009A56FE"/>
    <w:rsid w:val="009B5923"/>
    <w:rsid w:val="009C0941"/>
    <w:rsid w:val="009D0170"/>
    <w:rsid w:val="009E2F28"/>
    <w:rsid w:val="00A02739"/>
    <w:rsid w:val="00A13C14"/>
    <w:rsid w:val="00A2648C"/>
    <w:rsid w:val="00A271DC"/>
    <w:rsid w:val="00A35651"/>
    <w:rsid w:val="00A3601D"/>
    <w:rsid w:val="00A52853"/>
    <w:rsid w:val="00A722F4"/>
    <w:rsid w:val="00A85C69"/>
    <w:rsid w:val="00A91A8A"/>
    <w:rsid w:val="00A91ED7"/>
    <w:rsid w:val="00A95568"/>
    <w:rsid w:val="00A9649E"/>
    <w:rsid w:val="00AA7DB5"/>
    <w:rsid w:val="00AC02A1"/>
    <w:rsid w:val="00AC39F9"/>
    <w:rsid w:val="00AE0278"/>
    <w:rsid w:val="00AE4166"/>
    <w:rsid w:val="00AE4318"/>
    <w:rsid w:val="00AF4869"/>
    <w:rsid w:val="00B05BF1"/>
    <w:rsid w:val="00B10EF1"/>
    <w:rsid w:val="00B11BDB"/>
    <w:rsid w:val="00B122A5"/>
    <w:rsid w:val="00B1279C"/>
    <w:rsid w:val="00B12B8F"/>
    <w:rsid w:val="00B2434A"/>
    <w:rsid w:val="00B31643"/>
    <w:rsid w:val="00B43276"/>
    <w:rsid w:val="00B44496"/>
    <w:rsid w:val="00B4680F"/>
    <w:rsid w:val="00B60E00"/>
    <w:rsid w:val="00B6201B"/>
    <w:rsid w:val="00B664D2"/>
    <w:rsid w:val="00B67AB1"/>
    <w:rsid w:val="00B82AD9"/>
    <w:rsid w:val="00B82B5E"/>
    <w:rsid w:val="00B912CD"/>
    <w:rsid w:val="00BD45E1"/>
    <w:rsid w:val="00BD502E"/>
    <w:rsid w:val="00BD5AF5"/>
    <w:rsid w:val="00BE77F5"/>
    <w:rsid w:val="00C02FD9"/>
    <w:rsid w:val="00C20960"/>
    <w:rsid w:val="00C26C30"/>
    <w:rsid w:val="00C44459"/>
    <w:rsid w:val="00C46355"/>
    <w:rsid w:val="00C5795B"/>
    <w:rsid w:val="00C75C31"/>
    <w:rsid w:val="00CA0D9F"/>
    <w:rsid w:val="00CB5C9A"/>
    <w:rsid w:val="00CD787F"/>
    <w:rsid w:val="00CE0D56"/>
    <w:rsid w:val="00CE7B77"/>
    <w:rsid w:val="00D049CE"/>
    <w:rsid w:val="00D06F90"/>
    <w:rsid w:val="00D30724"/>
    <w:rsid w:val="00D31B4E"/>
    <w:rsid w:val="00D32B2F"/>
    <w:rsid w:val="00D33035"/>
    <w:rsid w:val="00D3602E"/>
    <w:rsid w:val="00D377D4"/>
    <w:rsid w:val="00D408CB"/>
    <w:rsid w:val="00D50C2D"/>
    <w:rsid w:val="00D56CD4"/>
    <w:rsid w:val="00D576B8"/>
    <w:rsid w:val="00D57E4E"/>
    <w:rsid w:val="00D61669"/>
    <w:rsid w:val="00D71C3D"/>
    <w:rsid w:val="00D7292B"/>
    <w:rsid w:val="00D73CE4"/>
    <w:rsid w:val="00D923D4"/>
    <w:rsid w:val="00DA577C"/>
    <w:rsid w:val="00DA5D12"/>
    <w:rsid w:val="00DC3E25"/>
    <w:rsid w:val="00DE71D9"/>
    <w:rsid w:val="00DF7B36"/>
    <w:rsid w:val="00E13618"/>
    <w:rsid w:val="00E17AF1"/>
    <w:rsid w:val="00E249C5"/>
    <w:rsid w:val="00E4060B"/>
    <w:rsid w:val="00E4599E"/>
    <w:rsid w:val="00E56900"/>
    <w:rsid w:val="00E612B5"/>
    <w:rsid w:val="00E62C55"/>
    <w:rsid w:val="00E65C7C"/>
    <w:rsid w:val="00E66813"/>
    <w:rsid w:val="00E748FD"/>
    <w:rsid w:val="00E75E0C"/>
    <w:rsid w:val="00E764D5"/>
    <w:rsid w:val="00E93258"/>
    <w:rsid w:val="00E94377"/>
    <w:rsid w:val="00EA43C1"/>
    <w:rsid w:val="00EB5CE9"/>
    <w:rsid w:val="00EC7315"/>
    <w:rsid w:val="00EE4D72"/>
    <w:rsid w:val="00EF4F42"/>
    <w:rsid w:val="00EF6D0C"/>
    <w:rsid w:val="00F03A3F"/>
    <w:rsid w:val="00F111B5"/>
    <w:rsid w:val="00F15A50"/>
    <w:rsid w:val="00F15CB5"/>
    <w:rsid w:val="00F26AAA"/>
    <w:rsid w:val="00F4127C"/>
    <w:rsid w:val="00F41E65"/>
    <w:rsid w:val="00F4369B"/>
    <w:rsid w:val="00F57C28"/>
    <w:rsid w:val="00F61DE4"/>
    <w:rsid w:val="00F711BC"/>
    <w:rsid w:val="00F77380"/>
    <w:rsid w:val="00F902A2"/>
    <w:rsid w:val="00FA7E75"/>
    <w:rsid w:val="00FB56A6"/>
    <w:rsid w:val="00FB5B35"/>
    <w:rsid w:val="00FC3428"/>
    <w:rsid w:val="00FD42AC"/>
    <w:rsid w:val="00FE4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B80A"/>
  <w15:docId w15:val="{EB3594D5-1A22-4282-873A-5AD38DA7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BFE"/>
    <w:pPr>
      <w:spacing w:after="160" w:line="259" w:lineRule="auto"/>
    </w:pPr>
    <w:rPr>
      <w:rFonts w:asciiTheme="minorHAnsi" w:hAnsiTheme="minorHAnsi"/>
      <w:sz w:val="22"/>
    </w:rPr>
  </w:style>
  <w:style w:type="paragraph" w:styleId="Nagwek2">
    <w:name w:val="heading 2"/>
    <w:basedOn w:val="Normalny"/>
    <w:link w:val="Nagwek2Znak"/>
    <w:uiPriority w:val="9"/>
    <w:qFormat/>
    <w:rsid w:val="00D6166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2BFE"/>
    <w:pPr>
      <w:ind w:left="720"/>
      <w:contextualSpacing/>
    </w:pPr>
  </w:style>
  <w:style w:type="paragraph" w:styleId="Tekstprzypisudolnego">
    <w:name w:val="footnote text"/>
    <w:basedOn w:val="Normalny"/>
    <w:link w:val="TekstprzypisudolnegoZnak"/>
    <w:uiPriority w:val="99"/>
    <w:unhideWhenUsed/>
    <w:rsid w:val="00002B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02BFE"/>
    <w:rPr>
      <w:rFonts w:asciiTheme="minorHAnsi" w:hAnsiTheme="minorHAnsi"/>
      <w:sz w:val="20"/>
      <w:szCs w:val="20"/>
    </w:rPr>
  </w:style>
  <w:style w:type="character" w:styleId="Odwoanieprzypisudolnego">
    <w:name w:val="footnote reference"/>
    <w:basedOn w:val="Domylnaczcionkaakapitu"/>
    <w:uiPriority w:val="99"/>
    <w:semiHidden/>
    <w:unhideWhenUsed/>
    <w:rsid w:val="00002BFE"/>
    <w:rPr>
      <w:vertAlign w:val="superscript"/>
    </w:rPr>
  </w:style>
  <w:style w:type="character" w:customStyle="1" w:styleId="tlid-translation">
    <w:name w:val="tlid-translation"/>
    <w:basedOn w:val="Domylnaczcionkaakapitu"/>
    <w:rsid w:val="00002BFE"/>
  </w:style>
  <w:style w:type="table" w:styleId="Tabela-Siatka">
    <w:name w:val="Table Grid"/>
    <w:basedOn w:val="Standardowy"/>
    <w:uiPriority w:val="59"/>
    <w:rsid w:val="00002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61669"/>
    <w:rPr>
      <w:rFonts w:eastAsia="Times New Roman" w:cs="Times New Roman"/>
      <w:b/>
      <w:bCs/>
      <w:sz w:val="36"/>
      <w:szCs w:val="36"/>
      <w:lang w:val="en-US"/>
    </w:rPr>
  </w:style>
  <w:style w:type="character" w:styleId="Hipercze">
    <w:name w:val="Hyperlink"/>
    <w:basedOn w:val="Domylnaczcionkaakapitu"/>
    <w:uiPriority w:val="99"/>
    <w:unhideWhenUsed/>
    <w:rsid w:val="00D61669"/>
    <w:rPr>
      <w:color w:val="0000FF"/>
      <w:u w:val="single"/>
    </w:rPr>
  </w:style>
  <w:style w:type="character" w:styleId="Odwoaniedokomentarza">
    <w:name w:val="annotation reference"/>
    <w:basedOn w:val="Domylnaczcionkaakapitu"/>
    <w:uiPriority w:val="99"/>
    <w:semiHidden/>
    <w:unhideWhenUsed/>
    <w:rsid w:val="00A02739"/>
    <w:rPr>
      <w:sz w:val="16"/>
      <w:szCs w:val="16"/>
    </w:rPr>
  </w:style>
  <w:style w:type="paragraph" w:styleId="Tekstkomentarza">
    <w:name w:val="annotation text"/>
    <w:basedOn w:val="Normalny"/>
    <w:link w:val="TekstkomentarzaZnak"/>
    <w:uiPriority w:val="99"/>
    <w:semiHidden/>
    <w:unhideWhenUsed/>
    <w:rsid w:val="00A027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2739"/>
    <w:rPr>
      <w:rFonts w:asciiTheme="minorHAnsi" w:hAnsiTheme="minorHAnsi"/>
      <w:sz w:val="20"/>
      <w:szCs w:val="20"/>
    </w:rPr>
  </w:style>
  <w:style w:type="paragraph" w:styleId="Tematkomentarza">
    <w:name w:val="annotation subject"/>
    <w:basedOn w:val="Tekstkomentarza"/>
    <w:next w:val="Tekstkomentarza"/>
    <w:link w:val="TematkomentarzaZnak"/>
    <w:uiPriority w:val="99"/>
    <w:semiHidden/>
    <w:unhideWhenUsed/>
    <w:rsid w:val="00A02739"/>
    <w:rPr>
      <w:b/>
      <w:bCs/>
    </w:rPr>
  </w:style>
  <w:style w:type="character" w:customStyle="1" w:styleId="TematkomentarzaZnak">
    <w:name w:val="Temat komentarza Znak"/>
    <w:basedOn w:val="TekstkomentarzaZnak"/>
    <w:link w:val="Tematkomentarza"/>
    <w:uiPriority w:val="99"/>
    <w:semiHidden/>
    <w:rsid w:val="00A02739"/>
    <w:rPr>
      <w:rFonts w:asciiTheme="minorHAnsi" w:hAnsiTheme="minorHAnsi"/>
      <w:b/>
      <w:bCs/>
      <w:sz w:val="20"/>
      <w:szCs w:val="20"/>
    </w:rPr>
  </w:style>
  <w:style w:type="paragraph" w:styleId="Tekstdymka">
    <w:name w:val="Balloon Text"/>
    <w:basedOn w:val="Normalny"/>
    <w:link w:val="TekstdymkaZnak"/>
    <w:uiPriority w:val="99"/>
    <w:semiHidden/>
    <w:unhideWhenUsed/>
    <w:rsid w:val="00A027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739"/>
    <w:rPr>
      <w:rFonts w:ascii="Segoe UI" w:hAnsi="Segoe UI" w:cs="Segoe UI"/>
      <w:sz w:val="18"/>
      <w:szCs w:val="18"/>
    </w:rPr>
  </w:style>
  <w:style w:type="paragraph" w:styleId="Poprawka">
    <w:name w:val="Revision"/>
    <w:hidden/>
    <w:uiPriority w:val="99"/>
    <w:semiHidden/>
    <w:rsid w:val="00417FB8"/>
    <w:pPr>
      <w:spacing w:line="240" w:lineRule="auto"/>
    </w:pPr>
    <w:rPr>
      <w:rFonts w:asciiTheme="minorHAnsi" w:hAnsiTheme="minorHAnsi"/>
      <w:sz w:val="22"/>
    </w:rPr>
  </w:style>
  <w:style w:type="character" w:customStyle="1" w:styleId="Nierozpoznanawzmianka1">
    <w:name w:val="Nierozpoznana wzmianka1"/>
    <w:basedOn w:val="Domylnaczcionkaakapitu"/>
    <w:uiPriority w:val="99"/>
    <w:semiHidden/>
    <w:unhideWhenUsed/>
    <w:rsid w:val="009A24AA"/>
    <w:rPr>
      <w:color w:val="605E5C"/>
      <w:shd w:val="clear" w:color="auto" w:fill="E1DFDD"/>
    </w:rPr>
  </w:style>
  <w:style w:type="paragraph" w:styleId="Tekstprzypisukocowego">
    <w:name w:val="endnote text"/>
    <w:basedOn w:val="Normalny"/>
    <w:link w:val="TekstprzypisukocowegoZnak"/>
    <w:uiPriority w:val="99"/>
    <w:semiHidden/>
    <w:unhideWhenUsed/>
    <w:rsid w:val="001466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6615"/>
    <w:rPr>
      <w:rFonts w:asciiTheme="minorHAnsi" w:hAnsiTheme="minorHAnsi"/>
      <w:sz w:val="20"/>
      <w:szCs w:val="20"/>
    </w:rPr>
  </w:style>
  <w:style w:type="character" w:styleId="Odwoanieprzypisukocowego">
    <w:name w:val="endnote reference"/>
    <w:basedOn w:val="Domylnaczcionkaakapitu"/>
    <w:uiPriority w:val="99"/>
    <w:semiHidden/>
    <w:unhideWhenUsed/>
    <w:rsid w:val="00146615"/>
    <w:rPr>
      <w:vertAlign w:val="superscript"/>
    </w:rPr>
  </w:style>
  <w:style w:type="paragraph" w:styleId="Nagwek">
    <w:name w:val="header"/>
    <w:basedOn w:val="Normalny"/>
    <w:link w:val="NagwekZnak"/>
    <w:uiPriority w:val="99"/>
    <w:unhideWhenUsed/>
    <w:rsid w:val="006C13EC"/>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C13EC"/>
    <w:rPr>
      <w:rFonts w:asciiTheme="minorHAnsi" w:hAnsiTheme="minorHAnsi"/>
      <w:sz w:val="22"/>
    </w:rPr>
  </w:style>
  <w:style w:type="paragraph" w:styleId="Stopka">
    <w:name w:val="footer"/>
    <w:basedOn w:val="Normalny"/>
    <w:link w:val="StopkaZnak"/>
    <w:uiPriority w:val="99"/>
    <w:unhideWhenUsed/>
    <w:rsid w:val="006C13EC"/>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C13E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9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journal/09596526/126/supp/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09596526" TargetMode="External"/><Relationship Id="rId5" Type="http://schemas.openxmlformats.org/officeDocument/2006/relationships/webSettings" Target="webSettings.xml"/><Relationship Id="rId10" Type="http://schemas.openxmlformats.org/officeDocument/2006/relationships/hyperlink" Target="https://www.sciencedirect.com/science/journal/09596526/126/supp/C" TargetMode="External"/><Relationship Id="rId4" Type="http://schemas.openxmlformats.org/officeDocument/2006/relationships/settings" Target="settings.xml"/><Relationship Id="rId9" Type="http://schemas.openxmlformats.org/officeDocument/2006/relationships/hyperlink" Target="https://www.sciencedirect.com/science/journal/095965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cyganska@uwm.edu.pl" TargetMode="External"/><Relationship Id="rId1" Type="http://schemas.openxmlformats.org/officeDocument/2006/relationships/hyperlink" Target="mailto:apolonia.jaskolska@uw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4CB43-2212-4380-96F6-4234B714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5721</Words>
  <Characters>32616</Characters>
  <Application>Microsoft Office Word</Application>
  <DocSecurity>0</DocSecurity>
  <Lines>271</Lines>
  <Paragraphs>76</Paragraphs>
  <ScaleCrop>false</ScaleCrop>
  <HeadingPairs>
    <vt:vector size="2" baseType="variant">
      <vt:variant>
        <vt:lpstr>Tytuł</vt:lpstr>
      </vt:variant>
      <vt:variant>
        <vt:i4>1</vt:i4>
      </vt:variant>
    </vt:vector>
  </HeadingPairs>
  <TitlesOfParts>
    <vt:vector size="1" baseType="lpstr">
      <vt:lpstr/>
    </vt:vector>
  </TitlesOfParts>
  <Company>Uniwersytet Warmińsko-Mazurski w Olsztynie</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Aministrator</dc:creator>
  <cp:lastModifiedBy>user</cp:lastModifiedBy>
  <cp:revision>6</cp:revision>
  <dcterms:created xsi:type="dcterms:W3CDTF">2020-08-03T13:08:00Z</dcterms:created>
  <dcterms:modified xsi:type="dcterms:W3CDTF">2020-08-03T13:37:00Z</dcterms:modified>
</cp:coreProperties>
</file>