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F7FF1" w14:textId="77777777" w:rsidR="00414E2C" w:rsidRPr="0051592D" w:rsidRDefault="00414E2C" w:rsidP="00414E2C">
      <w:pPr>
        <w:rPr>
          <w:rFonts w:ascii="Times New Roman" w:hAnsi="Times New Roman" w:cs="Times New Roman"/>
          <w:b/>
          <w:bCs/>
          <w:szCs w:val="24"/>
        </w:rPr>
      </w:pPr>
      <w:r w:rsidRPr="0051592D">
        <w:rPr>
          <w:rFonts w:ascii="Times New Roman" w:hAnsi="Times New Roman" w:cs="Times New Roman"/>
          <w:b/>
        </w:rPr>
        <w:t xml:space="preserve">Tabela </w:t>
      </w:r>
      <w:r w:rsidRPr="0051592D">
        <w:rPr>
          <w:rFonts w:ascii="Times New Roman" w:hAnsi="Times New Roman" w:cs="Times New Roman"/>
          <w:b/>
        </w:rPr>
        <w:fldChar w:fldCharType="begin"/>
      </w:r>
      <w:r w:rsidRPr="0051592D">
        <w:rPr>
          <w:rFonts w:ascii="Times New Roman" w:hAnsi="Times New Roman" w:cs="Times New Roman"/>
          <w:b/>
        </w:rPr>
        <w:instrText xml:space="preserve"> SEQ Tabela \* ARABIC </w:instrText>
      </w:r>
      <w:r w:rsidRPr="0051592D">
        <w:rPr>
          <w:rFonts w:ascii="Times New Roman" w:hAnsi="Times New Roman" w:cs="Times New Roman"/>
          <w:b/>
        </w:rPr>
        <w:fldChar w:fldCharType="separate"/>
      </w:r>
      <w:r>
        <w:rPr>
          <w:rFonts w:ascii="Times New Roman" w:hAnsi="Times New Roman" w:cs="Times New Roman"/>
          <w:b/>
          <w:noProof/>
        </w:rPr>
        <w:t>2</w:t>
      </w:r>
      <w:r w:rsidRPr="0051592D">
        <w:rPr>
          <w:rFonts w:ascii="Times New Roman" w:hAnsi="Times New Roman" w:cs="Times New Roman"/>
          <w:b/>
        </w:rPr>
        <w:fldChar w:fldCharType="end"/>
      </w:r>
      <w:r w:rsidRPr="0051592D">
        <w:rPr>
          <w:rFonts w:ascii="Times New Roman" w:hAnsi="Times New Roman" w:cs="Times New Roman"/>
          <w:b/>
        </w:rPr>
        <w:t xml:space="preserve">. Wyniki oceny znakowania opakowań ekskluzywnych naturalnych wód mineralnych metodą </w:t>
      </w:r>
      <w:proofErr w:type="spellStart"/>
      <w:r w:rsidRPr="0051592D">
        <w:rPr>
          <w:rFonts w:ascii="Times New Roman" w:hAnsi="Times New Roman" w:cs="Times New Roman"/>
          <w:b/>
        </w:rPr>
        <w:t>TVScore</w:t>
      </w:r>
      <w:proofErr w:type="spellEnd"/>
    </w:p>
    <w:tbl>
      <w:tblPr>
        <w:tblStyle w:val="Tabela-Siatka"/>
        <w:tblW w:w="14747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1134"/>
        <w:gridCol w:w="851"/>
        <w:gridCol w:w="850"/>
        <w:gridCol w:w="1559"/>
        <w:gridCol w:w="1985"/>
        <w:gridCol w:w="1559"/>
        <w:gridCol w:w="1276"/>
        <w:gridCol w:w="1559"/>
        <w:gridCol w:w="1569"/>
      </w:tblGrid>
      <w:tr w:rsidR="00414E2C" w:rsidRPr="002C6BE3" w14:paraId="224C69E8" w14:textId="77777777" w:rsidTr="00437B47">
        <w:trPr>
          <w:trHeight w:val="1035"/>
        </w:trPr>
        <w:tc>
          <w:tcPr>
            <w:tcW w:w="1129" w:type="dxa"/>
            <w:vMerge w:val="restart"/>
            <w:tcBorders>
              <w:tl2br w:val="single" w:sz="4" w:space="0" w:color="auto"/>
            </w:tcBorders>
          </w:tcPr>
          <w:p w14:paraId="278C1ED0" w14:textId="77777777" w:rsidR="00414E2C" w:rsidRPr="0051592D" w:rsidRDefault="00414E2C" w:rsidP="00437B4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Znak</w:t>
            </w:r>
          </w:p>
          <w:p w14:paraId="4586D85F" w14:textId="77777777" w:rsidR="00414E2C" w:rsidRPr="0051592D" w:rsidRDefault="00414E2C" w:rsidP="00437B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14:paraId="612780F0" w14:textId="77777777" w:rsidR="00414E2C" w:rsidRPr="0051592D" w:rsidRDefault="00414E2C" w:rsidP="00437B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14:paraId="438A5B84" w14:textId="77777777" w:rsidR="00414E2C" w:rsidRPr="0051592D" w:rsidRDefault="00414E2C" w:rsidP="00437B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14:paraId="2DE5B91C" w14:textId="77777777" w:rsidR="00414E2C" w:rsidRPr="0051592D" w:rsidRDefault="00414E2C" w:rsidP="00437B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14:paraId="60FB3F10" w14:textId="77777777" w:rsidR="00414E2C" w:rsidRPr="0051592D" w:rsidRDefault="00414E2C" w:rsidP="00437B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14:paraId="21AF2520" w14:textId="77777777" w:rsidR="00414E2C" w:rsidRPr="0051592D" w:rsidRDefault="00414E2C" w:rsidP="00437B47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14:paraId="57300E12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</w:p>
          <w:p w14:paraId="6998B362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Produkt</w:t>
            </w:r>
          </w:p>
        </w:tc>
        <w:tc>
          <w:tcPr>
            <w:tcW w:w="1276" w:type="dxa"/>
            <w:vMerge w:val="restart"/>
            <w:vAlign w:val="center"/>
          </w:tcPr>
          <w:p w14:paraId="2226B78E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1592D">
              <w:rPr>
                <w:rFonts w:ascii="Times New Roman" w:hAnsi="Times New Roman" w:cs="Times New Roman"/>
                <w:b/>
                <w:sz w:val="20"/>
              </w:rPr>
              <w:t>nazwa żywności/ nazwa „naturalna woda mineralna”</w:t>
            </w:r>
          </w:p>
        </w:tc>
        <w:tc>
          <w:tcPr>
            <w:tcW w:w="1134" w:type="dxa"/>
            <w:vMerge w:val="restart"/>
            <w:vAlign w:val="center"/>
          </w:tcPr>
          <w:p w14:paraId="425C8D37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1592D">
              <w:rPr>
                <w:rFonts w:ascii="Times New Roman" w:hAnsi="Times New Roman" w:cs="Times New Roman"/>
                <w:b/>
                <w:sz w:val="20"/>
              </w:rPr>
              <w:t>ilość netto produktu</w:t>
            </w:r>
          </w:p>
        </w:tc>
        <w:tc>
          <w:tcPr>
            <w:tcW w:w="1701" w:type="dxa"/>
            <w:gridSpan w:val="2"/>
            <w:vAlign w:val="center"/>
          </w:tcPr>
          <w:p w14:paraId="73A24D85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1592D">
              <w:rPr>
                <w:rFonts w:ascii="Times New Roman" w:hAnsi="Times New Roman" w:cs="Times New Roman"/>
                <w:b/>
                <w:sz w:val="20"/>
              </w:rPr>
              <w:t>data minimalnej trwałości</w:t>
            </w:r>
          </w:p>
        </w:tc>
        <w:tc>
          <w:tcPr>
            <w:tcW w:w="1559" w:type="dxa"/>
            <w:vMerge w:val="restart"/>
            <w:vAlign w:val="center"/>
          </w:tcPr>
          <w:p w14:paraId="3484DFA7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1592D">
              <w:rPr>
                <w:rFonts w:ascii="Times New Roman" w:hAnsi="Times New Roman" w:cs="Times New Roman"/>
                <w:b/>
                <w:sz w:val="20"/>
              </w:rPr>
              <w:t>dane identyfikujące podmiot wprowadzający produkt na rynek</w:t>
            </w:r>
          </w:p>
        </w:tc>
        <w:tc>
          <w:tcPr>
            <w:tcW w:w="1985" w:type="dxa"/>
            <w:vMerge w:val="restart"/>
            <w:vAlign w:val="center"/>
          </w:tcPr>
          <w:p w14:paraId="6884D8B7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1592D">
              <w:rPr>
                <w:rFonts w:ascii="Times New Roman" w:hAnsi="Times New Roman" w:cs="Times New Roman"/>
                <w:b/>
                <w:sz w:val="20"/>
              </w:rPr>
              <w:t>kraj lub miejsce pochodzenia/ nazwa otworu lub zespołu otworów, które tworzą ujęcie oraz miejsce lub miejscowość ich położenia</w:t>
            </w:r>
          </w:p>
        </w:tc>
        <w:tc>
          <w:tcPr>
            <w:tcW w:w="1559" w:type="dxa"/>
            <w:vMerge w:val="restart"/>
            <w:vAlign w:val="center"/>
          </w:tcPr>
          <w:p w14:paraId="4B7AD685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1592D">
              <w:rPr>
                <w:rFonts w:ascii="Times New Roman" w:hAnsi="Times New Roman" w:cs="Times New Roman"/>
                <w:b/>
                <w:sz w:val="20"/>
              </w:rPr>
              <w:t>informacja o wartości odżywczej/ ilość składników mineralnych w litrze oraz ich ogólna zawartość</w:t>
            </w:r>
          </w:p>
        </w:tc>
        <w:tc>
          <w:tcPr>
            <w:tcW w:w="1276" w:type="dxa"/>
            <w:vMerge w:val="restart"/>
            <w:vAlign w:val="center"/>
          </w:tcPr>
          <w:p w14:paraId="428497B0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1592D">
              <w:rPr>
                <w:rFonts w:ascii="Times New Roman" w:hAnsi="Times New Roman" w:cs="Times New Roman"/>
                <w:b/>
                <w:sz w:val="20"/>
              </w:rPr>
              <w:t>nazwa handlowa wody</w:t>
            </w:r>
          </w:p>
        </w:tc>
        <w:tc>
          <w:tcPr>
            <w:tcW w:w="1559" w:type="dxa"/>
            <w:vMerge w:val="restart"/>
            <w:vAlign w:val="center"/>
          </w:tcPr>
          <w:p w14:paraId="73BC1FF0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1592D">
              <w:rPr>
                <w:rFonts w:ascii="Times New Roman" w:hAnsi="Times New Roman" w:cs="Times New Roman"/>
                <w:b/>
                <w:sz w:val="20"/>
              </w:rPr>
              <w:t xml:space="preserve">nazwa </w:t>
            </w:r>
            <w:r w:rsidRPr="0051592D">
              <w:rPr>
                <w:rFonts w:ascii="Times New Roman" w:hAnsi="Times New Roman" w:cs="Times New Roman"/>
                <w:b/>
                <w:sz w:val="20"/>
              </w:rPr>
              <w:br/>
              <w:t>i adres producenta wody oraz miejsce produkcji</w:t>
            </w:r>
          </w:p>
        </w:tc>
        <w:tc>
          <w:tcPr>
            <w:tcW w:w="1569" w:type="dxa"/>
            <w:vMerge w:val="restart"/>
            <w:vAlign w:val="center"/>
          </w:tcPr>
          <w:p w14:paraId="132234B3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1592D">
              <w:rPr>
                <w:rFonts w:ascii="Times New Roman" w:hAnsi="Times New Roman" w:cs="Times New Roman"/>
                <w:b/>
                <w:sz w:val="20"/>
              </w:rPr>
              <w:t>suma</w:t>
            </w:r>
          </w:p>
        </w:tc>
      </w:tr>
      <w:tr w:rsidR="00414E2C" w:rsidRPr="002C6BE3" w14:paraId="4FDE7FA4" w14:textId="77777777" w:rsidTr="00437B47">
        <w:trPr>
          <w:cantSplit/>
          <w:trHeight w:val="1134"/>
        </w:trPr>
        <w:tc>
          <w:tcPr>
            <w:tcW w:w="1129" w:type="dxa"/>
            <w:vMerge/>
            <w:tcBorders>
              <w:tl2br w:val="single" w:sz="4" w:space="0" w:color="auto"/>
            </w:tcBorders>
          </w:tcPr>
          <w:p w14:paraId="6887A991" w14:textId="77777777" w:rsidR="00414E2C" w:rsidRPr="0051592D" w:rsidRDefault="00414E2C" w:rsidP="00437B4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vAlign w:val="center"/>
          </w:tcPr>
          <w:p w14:paraId="37811A09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ED0967F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532A6E10" w14:textId="77777777" w:rsidR="00414E2C" w:rsidRPr="0051592D" w:rsidRDefault="00414E2C" w:rsidP="00437B4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zapis numery-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</w:rPr>
              <w:t>czny</w:t>
            </w:r>
            <w:proofErr w:type="spellEnd"/>
          </w:p>
        </w:tc>
        <w:tc>
          <w:tcPr>
            <w:tcW w:w="850" w:type="dxa"/>
            <w:textDirection w:val="btLr"/>
            <w:vAlign w:val="center"/>
          </w:tcPr>
          <w:p w14:paraId="1DCD3342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zapis słowny</w:t>
            </w:r>
          </w:p>
        </w:tc>
        <w:tc>
          <w:tcPr>
            <w:tcW w:w="1559" w:type="dxa"/>
            <w:vMerge/>
            <w:vAlign w:val="center"/>
          </w:tcPr>
          <w:p w14:paraId="64341D7A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3E5BBB7E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6034B95F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61B8613A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7976E79A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69" w:type="dxa"/>
            <w:vMerge/>
          </w:tcPr>
          <w:p w14:paraId="619FF09C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14E2C" w:rsidRPr="002C6BE3" w14:paraId="38C50157" w14:textId="77777777" w:rsidTr="00437B47">
        <w:tc>
          <w:tcPr>
            <w:tcW w:w="1129" w:type="dxa"/>
            <w:vMerge/>
            <w:tcBorders>
              <w:tl2br w:val="single" w:sz="4" w:space="0" w:color="auto"/>
            </w:tcBorders>
          </w:tcPr>
          <w:p w14:paraId="25D390CB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18" w:type="dxa"/>
            <w:gridSpan w:val="10"/>
          </w:tcPr>
          <w:p w14:paraId="406689E6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 xml:space="preserve">Punkty </w:t>
            </w:r>
            <w:proofErr w:type="spellStart"/>
            <w:r w:rsidRPr="0051592D">
              <w:rPr>
                <w:rFonts w:ascii="Times New Roman" w:hAnsi="Times New Roman" w:cs="Times New Roman"/>
                <w:b/>
              </w:rPr>
              <w:t>TVScore</w:t>
            </w:r>
            <w:proofErr w:type="spellEnd"/>
          </w:p>
        </w:tc>
      </w:tr>
      <w:tr w:rsidR="00414E2C" w:rsidRPr="002C6BE3" w14:paraId="0D6EC896" w14:textId="77777777" w:rsidTr="00437B47">
        <w:tc>
          <w:tcPr>
            <w:tcW w:w="1129" w:type="dxa"/>
          </w:tcPr>
          <w:p w14:paraId="78D136B3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76" w:type="dxa"/>
            <w:vAlign w:val="center"/>
          </w:tcPr>
          <w:p w14:paraId="0D2C77E7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vAlign w:val="center"/>
          </w:tcPr>
          <w:p w14:paraId="7E008A98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vAlign w:val="center"/>
          </w:tcPr>
          <w:p w14:paraId="75D1D377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14:paraId="0DAA6BF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vAlign w:val="center"/>
          </w:tcPr>
          <w:p w14:paraId="5DFC1C85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  <w:vAlign w:val="center"/>
          </w:tcPr>
          <w:p w14:paraId="2BDF12F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center"/>
          </w:tcPr>
          <w:p w14:paraId="27E6DF0D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vAlign w:val="center"/>
          </w:tcPr>
          <w:p w14:paraId="5F07C957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14:paraId="48C403B8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69" w:type="dxa"/>
          </w:tcPr>
          <w:p w14:paraId="22CF8003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91</w:t>
            </w:r>
          </w:p>
        </w:tc>
      </w:tr>
      <w:tr w:rsidR="00414E2C" w:rsidRPr="002C6BE3" w14:paraId="39A7C830" w14:textId="77777777" w:rsidTr="00437B47">
        <w:trPr>
          <w:trHeight w:val="70"/>
        </w:trPr>
        <w:tc>
          <w:tcPr>
            <w:tcW w:w="1129" w:type="dxa"/>
          </w:tcPr>
          <w:p w14:paraId="6E11DFA2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76" w:type="dxa"/>
            <w:vAlign w:val="center"/>
          </w:tcPr>
          <w:p w14:paraId="3EBD2C15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vAlign w:val="center"/>
          </w:tcPr>
          <w:p w14:paraId="7A51008F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14:paraId="108F737A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6A4DB6CE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vAlign w:val="center"/>
          </w:tcPr>
          <w:p w14:paraId="426AF279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5" w:type="dxa"/>
            <w:vAlign w:val="center"/>
          </w:tcPr>
          <w:p w14:paraId="1BE4EC8B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Align w:val="center"/>
          </w:tcPr>
          <w:p w14:paraId="38534925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14:paraId="6E29D03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14:paraId="55254AD5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9" w:type="dxa"/>
          </w:tcPr>
          <w:p w14:paraId="12B4B59B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86</w:t>
            </w:r>
          </w:p>
        </w:tc>
      </w:tr>
      <w:tr w:rsidR="00414E2C" w:rsidRPr="002C6BE3" w14:paraId="28DCB26F" w14:textId="77777777" w:rsidTr="00437B47">
        <w:tc>
          <w:tcPr>
            <w:tcW w:w="1129" w:type="dxa"/>
          </w:tcPr>
          <w:p w14:paraId="74B79AD9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1276" w:type="dxa"/>
            <w:vAlign w:val="center"/>
          </w:tcPr>
          <w:p w14:paraId="42BC66A0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B9E243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vAlign w:val="center"/>
          </w:tcPr>
          <w:p w14:paraId="062A11E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vAlign w:val="center"/>
          </w:tcPr>
          <w:p w14:paraId="16FCFA5F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  <w:vAlign w:val="center"/>
          </w:tcPr>
          <w:p w14:paraId="021DDE3D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5" w:type="dxa"/>
            <w:vAlign w:val="center"/>
          </w:tcPr>
          <w:p w14:paraId="4EE387D3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59" w:type="dxa"/>
            <w:vAlign w:val="center"/>
          </w:tcPr>
          <w:p w14:paraId="09DE964E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38E0FD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Align w:val="center"/>
          </w:tcPr>
          <w:p w14:paraId="101C1BA9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69" w:type="dxa"/>
          </w:tcPr>
          <w:p w14:paraId="215DDC6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118</w:t>
            </w:r>
          </w:p>
        </w:tc>
      </w:tr>
      <w:tr w:rsidR="00414E2C" w:rsidRPr="002C6BE3" w14:paraId="1321A149" w14:textId="77777777" w:rsidTr="00437B47">
        <w:tc>
          <w:tcPr>
            <w:tcW w:w="1129" w:type="dxa"/>
          </w:tcPr>
          <w:p w14:paraId="35B61874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76" w:type="dxa"/>
            <w:vAlign w:val="center"/>
          </w:tcPr>
          <w:p w14:paraId="25D4E299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05D3DB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9D7550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vAlign w:val="center"/>
          </w:tcPr>
          <w:p w14:paraId="50AA6889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Align w:val="center"/>
          </w:tcPr>
          <w:p w14:paraId="34792DE1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vAlign w:val="center"/>
          </w:tcPr>
          <w:p w14:paraId="27E1EFF9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Align w:val="center"/>
          </w:tcPr>
          <w:p w14:paraId="21BFF821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vAlign w:val="center"/>
          </w:tcPr>
          <w:p w14:paraId="5C9EC73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vAlign w:val="center"/>
          </w:tcPr>
          <w:p w14:paraId="524CFF17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9" w:type="dxa"/>
          </w:tcPr>
          <w:p w14:paraId="6EE2F017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91</w:t>
            </w:r>
          </w:p>
        </w:tc>
      </w:tr>
      <w:tr w:rsidR="00414E2C" w:rsidRPr="002C6BE3" w14:paraId="2117256D" w14:textId="77777777" w:rsidTr="00437B47">
        <w:tc>
          <w:tcPr>
            <w:tcW w:w="1129" w:type="dxa"/>
          </w:tcPr>
          <w:p w14:paraId="0C353BF9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76" w:type="dxa"/>
            <w:vAlign w:val="center"/>
          </w:tcPr>
          <w:p w14:paraId="714A79C0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2DA0BA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7BE1A6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vAlign w:val="center"/>
          </w:tcPr>
          <w:p w14:paraId="518C9497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59" w:type="dxa"/>
            <w:vAlign w:val="center"/>
          </w:tcPr>
          <w:p w14:paraId="192D454A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5" w:type="dxa"/>
            <w:vAlign w:val="center"/>
          </w:tcPr>
          <w:p w14:paraId="78C7F8F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vAlign w:val="center"/>
          </w:tcPr>
          <w:p w14:paraId="2AA69703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vAlign w:val="center"/>
          </w:tcPr>
          <w:p w14:paraId="53FC16FF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14:paraId="090B045D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9" w:type="dxa"/>
          </w:tcPr>
          <w:p w14:paraId="06B3217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113</w:t>
            </w:r>
          </w:p>
        </w:tc>
      </w:tr>
      <w:tr w:rsidR="00414E2C" w:rsidRPr="002C6BE3" w14:paraId="10FA231D" w14:textId="77777777" w:rsidTr="00437B47">
        <w:tc>
          <w:tcPr>
            <w:tcW w:w="1129" w:type="dxa"/>
          </w:tcPr>
          <w:p w14:paraId="1003889D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1276" w:type="dxa"/>
            <w:vAlign w:val="center"/>
          </w:tcPr>
          <w:p w14:paraId="729CA37B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38AB9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1B3D62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vAlign w:val="center"/>
          </w:tcPr>
          <w:p w14:paraId="330EB2BE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  <w:vAlign w:val="center"/>
          </w:tcPr>
          <w:p w14:paraId="55EBEA3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5" w:type="dxa"/>
            <w:vAlign w:val="center"/>
          </w:tcPr>
          <w:p w14:paraId="5684BC28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center"/>
          </w:tcPr>
          <w:p w14:paraId="3D33409E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vAlign w:val="center"/>
          </w:tcPr>
          <w:p w14:paraId="7242D16D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vAlign w:val="center"/>
          </w:tcPr>
          <w:p w14:paraId="08692F3F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9" w:type="dxa"/>
          </w:tcPr>
          <w:p w14:paraId="4646460C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125</w:t>
            </w:r>
          </w:p>
        </w:tc>
      </w:tr>
      <w:tr w:rsidR="00414E2C" w:rsidRPr="002C6BE3" w14:paraId="414DBEFF" w14:textId="77777777" w:rsidTr="00437B47">
        <w:tc>
          <w:tcPr>
            <w:tcW w:w="1129" w:type="dxa"/>
          </w:tcPr>
          <w:p w14:paraId="6721C076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G</w:t>
            </w:r>
          </w:p>
        </w:tc>
        <w:tc>
          <w:tcPr>
            <w:tcW w:w="1276" w:type="dxa"/>
            <w:vAlign w:val="center"/>
          </w:tcPr>
          <w:p w14:paraId="14E16029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32D0F3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986BBC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vAlign w:val="center"/>
          </w:tcPr>
          <w:p w14:paraId="30DE1E9A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vAlign w:val="center"/>
          </w:tcPr>
          <w:p w14:paraId="5448CFF6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  <w:vAlign w:val="center"/>
          </w:tcPr>
          <w:p w14:paraId="085EFE4A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center"/>
          </w:tcPr>
          <w:p w14:paraId="3F4E224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vAlign w:val="center"/>
          </w:tcPr>
          <w:p w14:paraId="33856C30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14:paraId="20942CFB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69" w:type="dxa"/>
          </w:tcPr>
          <w:p w14:paraId="6F8E4DDB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88</w:t>
            </w:r>
          </w:p>
        </w:tc>
      </w:tr>
      <w:tr w:rsidR="00414E2C" w:rsidRPr="002C6BE3" w14:paraId="69371724" w14:textId="77777777" w:rsidTr="00437B47">
        <w:tc>
          <w:tcPr>
            <w:tcW w:w="1129" w:type="dxa"/>
          </w:tcPr>
          <w:p w14:paraId="5EA520F7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H</w:t>
            </w:r>
          </w:p>
        </w:tc>
        <w:tc>
          <w:tcPr>
            <w:tcW w:w="1276" w:type="dxa"/>
            <w:vAlign w:val="center"/>
          </w:tcPr>
          <w:p w14:paraId="7FEE85E2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932D5A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3FD872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6D5F65E7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vAlign w:val="center"/>
          </w:tcPr>
          <w:p w14:paraId="7FD53C9C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5" w:type="dxa"/>
            <w:vAlign w:val="center"/>
          </w:tcPr>
          <w:p w14:paraId="328329E1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Align w:val="center"/>
          </w:tcPr>
          <w:p w14:paraId="6CEA644B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14:paraId="77167CFD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Align w:val="center"/>
          </w:tcPr>
          <w:p w14:paraId="34C5FDE8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69" w:type="dxa"/>
          </w:tcPr>
          <w:p w14:paraId="2AAA7AD5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93</w:t>
            </w:r>
          </w:p>
        </w:tc>
      </w:tr>
      <w:tr w:rsidR="00414E2C" w:rsidRPr="002C6BE3" w14:paraId="63060311" w14:textId="77777777" w:rsidTr="00437B47">
        <w:trPr>
          <w:trHeight w:val="295"/>
        </w:trPr>
        <w:tc>
          <w:tcPr>
            <w:tcW w:w="1129" w:type="dxa"/>
          </w:tcPr>
          <w:p w14:paraId="017FB126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1276" w:type="dxa"/>
            <w:vAlign w:val="center"/>
          </w:tcPr>
          <w:p w14:paraId="1ABBB5F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401F7E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04FF8C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vAlign w:val="center"/>
          </w:tcPr>
          <w:p w14:paraId="73CC8D16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59" w:type="dxa"/>
            <w:vAlign w:val="center"/>
          </w:tcPr>
          <w:p w14:paraId="094D8AE5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5" w:type="dxa"/>
            <w:vAlign w:val="center"/>
          </w:tcPr>
          <w:p w14:paraId="7ED6171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vAlign w:val="center"/>
          </w:tcPr>
          <w:p w14:paraId="76405AB1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vAlign w:val="center"/>
          </w:tcPr>
          <w:p w14:paraId="1DE41F08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vAlign w:val="center"/>
          </w:tcPr>
          <w:p w14:paraId="53872A9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69" w:type="dxa"/>
          </w:tcPr>
          <w:p w14:paraId="03796435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111</w:t>
            </w:r>
          </w:p>
        </w:tc>
      </w:tr>
      <w:tr w:rsidR="00414E2C" w:rsidRPr="002C6BE3" w14:paraId="1183CA5E" w14:textId="77777777" w:rsidTr="00437B47">
        <w:tc>
          <w:tcPr>
            <w:tcW w:w="1129" w:type="dxa"/>
          </w:tcPr>
          <w:p w14:paraId="78B09DC1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J</w:t>
            </w:r>
          </w:p>
        </w:tc>
        <w:tc>
          <w:tcPr>
            <w:tcW w:w="1276" w:type="dxa"/>
            <w:vAlign w:val="center"/>
          </w:tcPr>
          <w:p w14:paraId="2AA0FB9C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E16B4E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DE9528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vAlign w:val="center"/>
          </w:tcPr>
          <w:p w14:paraId="6C0D0941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vAlign w:val="center"/>
          </w:tcPr>
          <w:p w14:paraId="4B28E7D7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vAlign w:val="center"/>
          </w:tcPr>
          <w:p w14:paraId="7B530C3A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vAlign w:val="center"/>
          </w:tcPr>
          <w:p w14:paraId="3C09073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vAlign w:val="center"/>
          </w:tcPr>
          <w:p w14:paraId="416632BA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14:paraId="08B4E570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69" w:type="dxa"/>
          </w:tcPr>
          <w:p w14:paraId="1ED2A15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65</w:t>
            </w:r>
          </w:p>
        </w:tc>
      </w:tr>
      <w:tr w:rsidR="00414E2C" w:rsidRPr="002C6BE3" w14:paraId="5FA7A721" w14:textId="77777777" w:rsidTr="00437B47">
        <w:tc>
          <w:tcPr>
            <w:tcW w:w="1129" w:type="dxa"/>
          </w:tcPr>
          <w:p w14:paraId="07F72A21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K</w:t>
            </w:r>
          </w:p>
        </w:tc>
        <w:tc>
          <w:tcPr>
            <w:tcW w:w="1276" w:type="dxa"/>
            <w:vAlign w:val="center"/>
          </w:tcPr>
          <w:p w14:paraId="3017ED62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FAA7B0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FFD1AB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vAlign w:val="center"/>
          </w:tcPr>
          <w:p w14:paraId="531B78F1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Align w:val="center"/>
          </w:tcPr>
          <w:p w14:paraId="5FFB9E00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  <w:vAlign w:val="center"/>
          </w:tcPr>
          <w:p w14:paraId="52E947C8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Align w:val="center"/>
          </w:tcPr>
          <w:p w14:paraId="5A739F11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vAlign w:val="center"/>
          </w:tcPr>
          <w:p w14:paraId="20AA4018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59" w:type="dxa"/>
            <w:vAlign w:val="center"/>
          </w:tcPr>
          <w:p w14:paraId="3E69A84B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9" w:type="dxa"/>
          </w:tcPr>
          <w:p w14:paraId="766A1B56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78</w:t>
            </w:r>
          </w:p>
        </w:tc>
      </w:tr>
      <w:tr w:rsidR="00414E2C" w:rsidRPr="002C6BE3" w14:paraId="08DCAE87" w14:textId="77777777" w:rsidTr="00437B47">
        <w:tc>
          <w:tcPr>
            <w:tcW w:w="1129" w:type="dxa"/>
          </w:tcPr>
          <w:p w14:paraId="3DC3849D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L</w:t>
            </w:r>
          </w:p>
        </w:tc>
        <w:tc>
          <w:tcPr>
            <w:tcW w:w="1276" w:type="dxa"/>
            <w:vAlign w:val="center"/>
          </w:tcPr>
          <w:p w14:paraId="10C35CE5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CF7936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69D30C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14:paraId="19D269AC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14:paraId="382CBE22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  <w:vAlign w:val="center"/>
          </w:tcPr>
          <w:p w14:paraId="2786DF3E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Align w:val="center"/>
          </w:tcPr>
          <w:p w14:paraId="7C2F0C89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vAlign w:val="center"/>
          </w:tcPr>
          <w:p w14:paraId="3400DAC2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14:paraId="1FD5090A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9" w:type="dxa"/>
          </w:tcPr>
          <w:p w14:paraId="4AC87FD3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68</w:t>
            </w:r>
          </w:p>
        </w:tc>
      </w:tr>
      <w:tr w:rsidR="00414E2C" w:rsidRPr="002C6BE3" w14:paraId="2A496612" w14:textId="77777777" w:rsidTr="00437B47">
        <w:tc>
          <w:tcPr>
            <w:tcW w:w="1129" w:type="dxa"/>
          </w:tcPr>
          <w:p w14:paraId="15202199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M</w:t>
            </w:r>
          </w:p>
        </w:tc>
        <w:tc>
          <w:tcPr>
            <w:tcW w:w="1276" w:type="dxa"/>
            <w:vAlign w:val="center"/>
          </w:tcPr>
          <w:p w14:paraId="0CB5B909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884891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54A24B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vAlign w:val="center"/>
          </w:tcPr>
          <w:p w14:paraId="16E2D2E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14:paraId="16C13EC9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  <w:vAlign w:val="center"/>
          </w:tcPr>
          <w:p w14:paraId="0E926337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Align w:val="center"/>
          </w:tcPr>
          <w:p w14:paraId="20F4DF51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vAlign w:val="center"/>
          </w:tcPr>
          <w:p w14:paraId="6D27F1F3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vAlign w:val="center"/>
          </w:tcPr>
          <w:p w14:paraId="3079FB1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9" w:type="dxa"/>
          </w:tcPr>
          <w:p w14:paraId="52A1F539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71</w:t>
            </w:r>
          </w:p>
        </w:tc>
      </w:tr>
      <w:tr w:rsidR="00414E2C" w:rsidRPr="002C6BE3" w14:paraId="273550F3" w14:textId="77777777" w:rsidTr="00437B47">
        <w:tc>
          <w:tcPr>
            <w:tcW w:w="1129" w:type="dxa"/>
          </w:tcPr>
          <w:p w14:paraId="5CDD9CA0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1276" w:type="dxa"/>
            <w:vAlign w:val="center"/>
          </w:tcPr>
          <w:p w14:paraId="3CCE8908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6BC8C1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016D93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  <w:vAlign w:val="center"/>
          </w:tcPr>
          <w:p w14:paraId="75D59BF5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Align w:val="center"/>
          </w:tcPr>
          <w:p w14:paraId="1ECCF413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vAlign w:val="center"/>
          </w:tcPr>
          <w:p w14:paraId="37BC504C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vAlign w:val="center"/>
          </w:tcPr>
          <w:p w14:paraId="4E6153D1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14:paraId="06D95B76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14:paraId="5B966BDF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9" w:type="dxa"/>
          </w:tcPr>
          <w:p w14:paraId="34B53815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82</w:t>
            </w:r>
          </w:p>
        </w:tc>
      </w:tr>
      <w:tr w:rsidR="00414E2C" w:rsidRPr="002C6BE3" w14:paraId="167DCB3A" w14:textId="77777777" w:rsidTr="00437B47">
        <w:tc>
          <w:tcPr>
            <w:tcW w:w="1129" w:type="dxa"/>
          </w:tcPr>
          <w:p w14:paraId="436F5384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O</w:t>
            </w:r>
          </w:p>
        </w:tc>
        <w:tc>
          <w:tcPr>
            <w:tcW w:w="1276" w:type="dxa"/>
            <w:vAlign w:val="center"/>
          </w:tcPr>
          <w:p w14:paraId="20E3D59B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866F4D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68CE90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  <w:vAlign w:val="center"/>
          </w:tcPr>
          <w:p w14:paraId="26C9523D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vAlign w:val="center"/>
          </w:tcPr>
          <w:p w14:paraId="1464C588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5" w:type="dxa"/>
            <w:vAlign w:val="center"/>
          </w:tcPr>
          <w:p w14:paraId="78FA9DF0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89EE7B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vAlign w:val="center"/>
          </w:tcPr>
          <w:p w14:paraId="638ECCE8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vAlign w:val="center"/>
          </w:tcPr>
          <w:p w14:paraId="7857D385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9" w:type="dxa"/>
          </w:tcPr>
          <w:p w14:paraId="5C5A7D17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88</w:t>
            </w:r>
          </w:p>
        </w:tc>
      </w:tr>
      <w:tr w:rsidR="00414E2C" w:rsidRPr="002C6BE3" w14:paraId="4216C063" w14:textId="77777777" w:rsidTr="00437B47">
        <w:tc>
          <w:tcPr>
            <w:tcW w:w="1129" w:type="dxa"/>
          </w:tcPr>
          <w:p w14:paraId="72EA2AD0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P</w:t>
            </w:r>
          </w:p>
        </w:tc>
        <w:tc>
          <w:tcPr>
            <w:tcW w:w="1276" w:type="dxa"/>
            <w:vAlign w:val="center"/>
          </w:tcPr>
          <w:p w14:paraId="1C7956FD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0AF143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D690E0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14:paraId="6E80ACD3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  <w:vAlign w:val="center"/>
          </w:tcPr>
          <w:p w14:paraId="5973177B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  <w:vAlign w:val="center"/>
          </w:tcPr>
          <w:p w14:paraId="2F58BB3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12747B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vAlign w:val="center"/>
          </w:tcPr>
          <w:p w14:paraId="310B9489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vAlign w:val="center"/>
          </w:tcPr>
          <w:p w14:paraId="244E1D5E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9" w:type="dxa"/>
          </w:tcPr>
          <w:p w14:paraId="63C97191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80</w:t>
            </w:r>
          </w:p>
        </w:tc>
      </w:tr>
      <w:tr w:rsidR="00414E2C" w:rsidRPr="002C6BE3" w14:paraId="2B27D77F" w14:textId="77777777" w:rsidTr="00437B47">
        <w:tc>
          <w:tcPr>
            <w:tcW w:w="1129" w:type="dxa"/>
          </w:tcPr>
          <w:p w14:paraId="7DDF6157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R</w:t>
            </w:r>
          </w:p>
        </w:tc>
        <w:tc>
          <w:tcPr>
            <w:tcW w:w="1276" w:type="dxa"/>
            <w:vAlign w:val="center"/>
          </w:tcPr>
          <w:p w14:paraId="7DA63C77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6A96CA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27C370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  <w:vAlign w:val="center"/>
          </w:tcPr>
          <w:p w14:paraId="6981637F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vAlign w:val="center"/>
          </w:tcPr>
          <w:p w14:paraId="23D2E7BD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5" w:type="dxa"/>
            <w:vAlign w:val="center"/>
          </w:tcPr>
          <w:p w14:paraId="6D110703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46F7A0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vAlign w:val="center"/>
          </w:tcPr>
          <w:p w14:paraId="5A96809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59" w:type="dxa"/>
            <w:vAlign w:val="center"/>
          </w:tcPr>
          <w:p w14:paraId="5ACF843B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9" w:type="dxa"/>
          </w:tcPr>
          <w:p w14:paraId="6610BCCC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108</w:t>
            </w:r>
          </w:p>
        </w:tc>
      </w:tr>
      <w:tr w:rsidR="00414E2C" w:rsidRPr="002C6BE3" w14:paraId="6AF8172B" w14:textId="77777777" w:rsidTr="00437B47">
        <w:tc>
          <w:tcPr>
            <w:tcW w:w="1129" w:type="dxa"/>
          </w:tcPr>
          <w:p w14:paraId="3282E081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S</w:t>
            </w:r>
          </w:p>
        </w:tc>
        <w:tc>
          <w:tcPr>
            <w:tcW w:w="1276" w:type="dxa"/>
            <w:vAlign w:val="center"/>
          </w:tcPr>
          <w:p w14:paraId="61EB85A2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7290B7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D266F6E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vAlign w:val="center"/>
          </w:tcPr>
          <w:p w14:paraId="468DBC95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14:paraId="4688701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5" w:type="dxa"/>
            <w:vAlign w:val="center"/>
          </w:tcPr>
          <w:p w14:paraId="7B4081D5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C1CF06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vAlign w:val="center"/>
          </w:tcPr>
          <w:p w14:paraId="4A3002C1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14:paraId="2EE67D68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9" w:type="dxa"/>
          </w:tcPr>
          <w:p w14:paraId="5B65C9B5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69</w:t>
            </w:r>
          </w:p>
        </w:tc>
      </w:tr>
      <w:tr w:rsidR="00414E2C" w:rsidRPr="002C6BE3" w14:paraId="4FE95FA7" w14:textId="77777777" w:rsidTr="00437B47">
        <w:tc>
          <w:tcPr>
            <w:tcW w:w="1129" w:type="dxa"/>
          </w:tcPr>
          <w:p w14:paraId="4A9DB479" w14:textId="77777777" w:rsidR="00414E2C" w:rsidRPr="0051592D" w:rsidRDefault="00414E2C" w:rsidP="00437B47">
            <w:pPr>
              <w:rPr>
                <w:rFonts w:ascii="Times New Roman" w:hAnsi="Times New Roman" w:cs="Times New Roman"/>
                <w:b/>
              </w:rPr>
            </w:pPr>
            <w:r w:rsidRPr="0051592D">
              <w:rPr>
                <w:rFonts w:ascii="Times New Roman" w:hAnsi="Times New Roman" w:cs="Times New Roman"/>
                <w:b/>
              </w:rPr>
              <w:t>T</w:t>
            </w:r>
          </w:p>
        </w:tc>
        <w:tc>
          <w:tcPr>
            <w:tcW w:w="1276" w:type="dxa"/>
            <w:vAlign w:val="center"/>
          </w:tcPr>
          <w:p w14:paraId="1F215682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0076D1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5DB159A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vAlign w:val="center"/>
          </w:tcPr>
          <w:p w14:paraId="70D8A170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559" w:type="dxa"/>
            <w:vAlign w:val="center"/>
          </w:tcPr>
          <w:p w14:paraId="41B6467D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5" w:type="dxa"/>
            <w:vAlign w:val="center"/>
          </w:tcPr>
          <w:p w14:paraId="08BB0C8B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DCEFE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vAlign w:val="center"/>
          </w:tcPr>
          <w:p w14:paraId="58EBA491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59" w:type="dxa"/>
            <w:vAlign w:val="center"/>
          </w:tcPr>
          <w:p w14:paraId="631524FE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69" w:type="dxa"/>
          </w:tcPr>
          <w:p w14:paraId="3D3907B4" w14:textId="77777777" w:rsidR="00414E2C" w:rsidRPr="0051592D" w:rsidRDefault="00414E2C" w:rsidP="00437B47">
            <w:pPr>
              <w:jc w:val="center"/>
              <w:rPr>
                <w:rFonts w:ascii="Times New Roman" w:hAnsi="Times New Roman" w:cs="Times New Roman"/>
              </w:rPr>
            </w:pPr>
            <w:r w:rsidRPr="0051592D">
              <w:rPr>
                <w:rFonts w:ascii="Times New Roman" w:hAnsi="Times New Roman" w:cs="Times New Roman"/>
              </w:rPr>
              <w:t>142</w:t>
            </w:r>
          </w:p>
        </w:tc>
      </w:tr>
    </w:tbl>
    <w:p w14:paraId="47076CA6" w14:textId="77777777" w:rsidR="00C821A0" w:rsidRDefault="00414E2C">
      <w:r w:rsidRPr="00F87383">
        <w:rPr>
          <w:rFonts w:ascii="Times New Roman" w:hAnsi="Times New Roman" w:cs="Times New Roman"/>
          <w:bCs/>
          <w:sz w:val="20"/>
          <w:szCs w:val="24"/>
        </w:rPr>
        <w:t xml:space="preserve">Źródło: </w:t>
      </w:r>
      <w:r>
        <w:rPr>
          <w:rFonts w:ascii="Times New Roman" w:hAnsi="Times New Roman" w:cs="Times New Roman"/>
          <w:bCs/>
          <w:sz w:val="20"/>
          <w:szCs w:val="24"/>
        </w:rPr>
        <w:t>(</w:t>
      </w:r>
      <w:r w:rsidRPr="00F87383">
        <w:rPr>
          <w:rFonts w:ascii="Times New Roman" w:hAnsi="Times New Roman" w:cs="Times New Roman"/>
          <w:bCs/>
          <w:sz w:val="20"/>
          <w:szCs w:val="24"/>
        </w:rPr>
        <w:t>badania własne</w:t>
      </w:r>
      <w:r>
        <w:rPr>
          <w:rFonts w:ascii="Times New Roman" w:hAnsi="Times New Roman" w:cs="Times New Roman"/>
          <w:bCs/>
          <w:sz w:val="20"/>
          <w:szCs w:val="24"/>
        </w:rPr>
        <w:t>)</w:t>
      </w:r>
      <w:r w:rsidRPr="00F87383">
        <w:rPr>
          <w:rFonts w:ascii="Times New Roman" w:hAnsi="Times New Roman" w:cs="Times New Roman"/>
          <w:bCs/>
          <w:sz w:val="20"/>
          <w:szCs w:val="24"/>
        </w:rPr>
        <w:t>.</w:t>
      </w:r>
      <w:bookmarkStart w:id="0" w:name="_GoBack"/>
      <w:bookmarkEnd w:id="0"/>
    </w:p>
    <w:sectPr w:rsidR="00C821A0" w:rsidSect="00414E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E2C"/>
    <w:rsid w:val="00414E2C"/>
    <w:rsid w:val="00C8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8A85"/>
  <w15:chartTrackingRefBased/>
  <w15:docId w15:val="{DE17AADD-C293-4F2D-8E0D-28974702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14E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14E2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Kozik</dc:creator>
  <cp:keywords/>
  <dc:description/>
  <cp:lastModifiedBy>Natalia Kozik</cp:lastModifiedBy>
  <cp:revision>1</cp:revision>
  <dcterms:created xsi:type="dcterms:W3CDTF">2019-03-18T09:48:00Z</dcterms:created>
  <dcterms:modified xsi:type="dcterms:W3CDTF">2019-03-18T09:48:00Z</dcterms:modified>
</cp:coreProperties>
</file>