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FA" w:rsidRDefault="008645EB"/>
    <w:p w:rsidR="008645EB" w:rsidRDefault="008645EB" w:rsidP="008645EB">
      <w:pPr>
        <w:pStyle w:val="NormalnyWeb"/>
        <w:spacing w:after="0" w:line="360" w:lineRule="auto"/>
        <w:jc w:val="both"/>
        <w:rPr>
          <w:rFonts w:cs="Times New Roman"/>
          <w:b/>
          <w:lang w:val="pl-PL"/>
        </w:rPr>
      </w:pPr>
    </w:p>
    <w:p w:rsidR="008645EB" w:rsidRDefault="008645EB" w:rsidP="008645EB">
      <w:pPr>
        <w:pStyle w:val="NormalnyWeb"/>
        <w:spacing w:after="0" w:line="360" w:lineRule="auto"/>
        <w:jc w:val="both"/>
        <w:rPr>
          <w:rFonts w:cs="Times New Roman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9BDFD" wp14:editId="702A4FF9">
                <wp:simplePos x="0" y="0"/>
                <wp:positionH relativeFrom="column">
                  <wp:posOffset>1662430</wp:posOffset>
                </wp:positionH>
                <wp:positionV relativeFrom="paragraph">
                  <wp:posOffset>2549525</wp:posOffset>
                </wp:positionV>
                <wp:extent cx="3866515" cy="1190625"/>
                <wp:effectExtent l="0" t="0" r="635" b="9525"/>
                <wp:wrapNone/>
                <wp:docPr id="11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651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45EB" w:rsidRPr="00AA43BA" w:rsidRDefault="008645EB" w:rsidP="008645E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dążenie</w:t>
                            </w:r>
                            <w:proofErr w:type="spellEnd"/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system </w:t>
                            </w:r>
                            <w:proofErr w:type="spellStart"/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otwartego</w:t>
                            </w:r>
                            <w:proofErr w:type="spellEnd"/>
                          </w:p>
                          <w:p w:rsidR="008645EB" w:rsidRPr="00DD324A" w:rsidRDefault="008645EB" w:rsidP="008645E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wypracowanie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wspólnych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modeli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myślowych</w:t>
                            </w:r>
                            <w:proofErr w:type="spellEnd"/>
                          </w:p>
                          <w:p w:rsidR="008645EB" w:rsidRPr="00DD324A" w:rsidRDefault="008645EB" w:rsidP="008645E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ukierunkowana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protekcja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wiedzy</w:t>
                            </w:r>
                            <w:proofErr w:type="spellEnd"/>
                          </w:p>
                          <w:p w:rsidR="008645EB" w:rsidRPr="00AA43BA" w:rsidRDefault="008645EB" w:rsidP="008645E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pl-PL"/>
                              </w:rPr>
                              <w:t xml:space="preserve">pozostawianie przestrzeni zdarzeń, działań i </w:t>
                            </w:r>
                            <w:proofErr w:type="spellStart"/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pl-PL"/>
                              </w:rPr>
                              <w:t>zachowań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pl-PL"/>
                              </w:rPr>
                              <w:t xml:space="preserve"> niefor</w:t>
                            </w:r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pl-PL"/>
                              </w:rPr>
                              <w:t>malnych</w:t>
                            </w:r>
                          </w:p>
                          <w:p w:rsidR="008645EB" w:rsidRPr="00AA43BA" w:rsidRDefault="008645EB" w:rsidP="008645E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pl-PL"/>
                              </w:rPr>
                              <w:t>intensyfikacja kontaktów bezpośrednich</w:t>
                            </w:r>
                          </w:p>
                          <w:p w:rsidR="008645EB" w:rsidRPr="00DD324A" w:rsidRDefault="008645EB" w:rsidP="008645E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AA43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pl-PL"/>
                              </w:rPr>
                              <w:t>ograniczanie stopnia sformalizowania</w:t>
                            </w:r>
                          </w:p>
                          <w:p w:rsidR="008645EB" w:rsidRPr="00AA43BA" w:rsidRDefault="008645EB" w:rsidP="008645E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pl-PL"/>
                              </w:rPr>
                              <w:t>stymulowanie dzielenia się wiedzą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130.9pt;margin-top:200.75pt;width:304.4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" filled="f" stroked="f" strokeweight=".5pt">
                <v:path arrowok="t"/>
                <v:textbox inset="0,0,0,0">
                  <w:txbxContent>
                    <w:p w:rsidR="008645EB" w:rsidRPr="00AA43BA" w:rsidRDefault="008645EB" w:rsidP="008645E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dążenie</w:t>
                      </w:r>
                      <w:proofErr w:type="spellEnd"/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do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system </w:t>
                      </w:r>
                      <w:proofErr w:type="spellStart"/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otwartego</w:t>
                      </w:r>
                      <w:proofErr w:type="spellEnd"/>
                    </w:p>
                    <w:p w:rsidR="008645EB" w:rsidRPr="00DD324A" w:rsidRDefault="008645EB" w:rsidP="008645E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wypracowanie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wspólnych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modeli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myślowych</w:t>
                      </w:r>
                      <w:proofErr w:type="spellEnd"/>
                    </w:p>
                    <w:p w:rsidR="008645EB" w:rsidRPr="00DD324A" w:rsidRDefault="008645EB" w:rsidP="008645E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ukierunkowana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protekcja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wiedzy</w:t>
                      </w:r>
                      <w:proofErr w:type="spellEnd"/>
                    </w:p>
                    <w:p w:rsidR="008645EB" w:rsidRPr="00AA43BA" w:rsidRDefault="008645EB" w:rsidP="008645E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pl-PL"/>
                        </w:rPr>
                      </w:pPr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pl-PL"/>
                        </w:rPr>
                        <w:t xml:space="preserve">pozostawianie przestrzeni zdarzeń, działań i </w:t>
                      </w:r>
                      <w:proofErr w:type="spellStart"/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pl-PL"/>
                        </w:rPr>
                        <w:t>zachowań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pl-PL"/>
                        </w:rPr>
                        <w:t xml:space="preserve"> niefor</w:t>
                      </w:r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pl-PL"/>
                        </w:rPr>
                        <w:t>malnych</w:t>
                      </w:r>
                    </w:p>
                    <w:p w:rsidR="008645EB" w:rsidRPr="00AA43BA" w:rsidRDefault="008645EB" w:rsidP="008645E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14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l-PL"/>
                        </w:rPr>
                      </w:pPr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pl-PL"/>
                        </w:rPr>
                        <w:t>intensyfikacja kontaktów bezpośrednich</w:t>
                      </w:r>
                    </w:p>
                    <w:p w:rsidR="008645EB" w:rsidRPr="00DD324A" w:rsidRDefault="008645EB" w:rsidP="008645E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14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l-PL"/>
                        </w:rPr>
                      </w:pPr>
                      <w:r w:rsidRPr="00AA43B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pl-PL"/>
                        </w:rPr>
                        <w:t>ograniczanie stopnia sformalizowania</w:t>
                      </w:r>
                    </w:p>
                    <w:p w:rsidR="008645EB" w:rsidRPr="00AA43BA" w:rsidRDefault="008645EB" w:rsidP="008645E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14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pl-PL"/>
                        </w:rPr>
                        <w:t>stymulowanie dzielenia się wiedzą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c">
            <w:drawing>
              <wp:inline distT="0" distB="0" distL="0" distR="0" wp14:anchorId="224B0516" wp14:editId="330ED99C">
                <wp:extent cx="6181725" cy="3933825"/>
                <wp:effectExtent l="4445" t="1905" r="0" b="0"/>
                <wp:docPr id="22" name="Kanw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Objaśnienie ze strzałką w prawo 6"/>
                        <wps:cNvSpPr>
                          <a:spLocks noChangeArrowheads="1"/>
                        </wps:cNvSpPr>
                        <wps:spPr bwMode="auto">
                          <a:xfrm>
                            <a:off x="123801" y="85701"/>
                            <a:ext cx="2190709" cy="3657623"/>
                          </a:xfrm>
                          <a:prstGeom prst="rightArrowCallout">
                            <a:avLst>
                              <a:gd name="adj1" fmla="val 30177"/>
                              <a:gd name="adj2" fmla="val 21488"/>
                              <a:gd name="adj3" fmla="val 7505"/>
                              <a:gd name="adj4" fmla="val 61375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Pole tekstowe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6" y="1581110"/>
                            <a:ext cx="809603" cy="628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5EB" w:rsidRPr="00F62FC1" w:rsidRDefault="008645EB" w:rsidP="008645E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pl-PL"/>
                                </w:rPr>
                              </w:pPr>
                              <w:r w:rsidRPr="00F62FC1">
                                <w:rPr>
                                  <w:rFonts w:ascii="Times New Roman" w:hAnsi="Times New Roman" w:cs="Times New Roman"/>
                                  <w:b/>
                                  <w:lang w:val="pl-PL"/>
                                </w:rPr>
                                <w:t>techniczna</w:t>
                              </w:r>
                              <w:r w:rsidRPr="00F62FC1">
                                <w:rPr>
                                  <w:rFonts w:ascii="Times New Roman" w:hAnsi="Times New Roman" w:cs="Times New Roman"/>
                                  <w:lang w:val="pl-PL"/>
                                </w:rPr>
                                <w:t xml:space="preserve"> infrastruktura środowiska wiedzy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09501" y="142701"/>
                            <a:ext cx="1238305" cy="359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5EB" w:rsidRPr="00B34599" w:rsidRDefault="008645EB" w:rsidP="008645EB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76" w:hanging="176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 w:rsidRPr="00B3459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łatwy oraz sprawny dostęp do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 xml:space="preserve"> rozmaitych rodzajów danych z wielu różnorodnych baz</w:t>
                              </w:r>
                              <w:r w:rsidRPr="00B3459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,</w:t>
                              </w:r>
                            </w:p>
                            <w:p w:rsidR="008645EB" w:rsidRPr="00B34599" w:rsidRDefault="008645EB" w:rsidP="008645EB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76" w:hanging="176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in</w:t>
                              </w:r>
                              <w:r w:rsidRPr="00B3459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tuicyjne interfejsy danych,</w:t>
                              </w:r>
                            </w:p>
                            <w:p w:rsidR="008645EB" w:rsidRPr="00B34599" w:rsidRDefault="008645EB" w:rsidP="008645EB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76" w:hanging="176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 w:rsidRPr="00B3459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infrastruktura ułatwiającą dzielenie się informacjami z wielu źródeł oraz przechowywanie i ochronę wątków wiedzy łączących kierowników,</w:t>
                              </w:r>
                            </w:p>
                            <w:p w:rsidR="008645EB" w:rsidRPr="00B34599" w:rsidRDefault="008645EB" w:rsidP="008645EB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76" w:hanging="176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 w:rsidRPr="00B3459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posiadanie możliwości powracania do danych, uzupełniania ich o nowe informacje i generowania nowej wiedzy.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Objaśnienie ze strzałką w dół 16"/>
                        <wps:cNvSpPr>
                          <a:spLocks noChangeArrowheads="1"/>
                        </wps:cNvSpPr>
                        <wps:spPr bwMode="auto">
                          <a:xfrm>
                            <a:off x="1647607" y="95101"/>
                            <a:ext cx="3924416" cy="1552710"/>
                          </a:xfrm>
                          <a:prstGeom prst="downArrowCallout">
                            <a:avLst>
                              <a:gd name="adj1" fmla="val 67797"/>
                              <a:gd name="adj2" fmla="val 42698"/>
                              <a:gd name="adj3" fmla="val 12912"/>
                              <a:gd name="adj4" fmla="val 56866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647707" y="85601"/>
                            <a:ext cx="3924416" cy="1219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5EB" w:rsidRPr="00B34599" w:rsidRDefault="008645EB" w:rsidP="008645EB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before="60" w:after="0" w:line="240" w:lineRule="auto"/>
                                <w:ind w:left="142" w:hanging="142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 w:rsidRPr="00B3459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 xml:space="preserve">koncentracja na jednostce </w:t>
                              </w:r>
                            </w:p>
                            <w:p w:rsidR="008645EB" w:rsidRPr="00DD324A" w:rsidRDefault="008645EB" w:rsidP="008645EB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jc w:val="center"/>
                                <w:rPr>
                                  <w:rFonts w:eastAsia="Times New Roman"/>
                                  <w:sz w:val="20"/>
                                  <w:lang w:val="pl-PL"/>
                                </w:rPr>
                              </w:pPr>
                              <w:r w:rsidRPr="00DD324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 xml:space="preserve">dążenie do merytokracji kosztem odrzucenia hierarchii </w:t>
                              </w:r>
                            </w:p>
                            <w:p w:rsidR="008645EB" w:rsidRPr="00DD324A" w:rsidRDefault="008645EB" w:rsidP="008645EB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jc w:val="center"/>
                                <w:rPr>
                                  <w:rFonts w:eastAsia="Times New Roman"/>
                                  <w:sz w:val="20"/>
                                  <w:lang w:val="pl-PL"/>
                                </w:rPr>
                              </w:pPr>
                              <w:r w:rsidRPr="00DD324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organizowanie wiedzy wokół wspólnot praktyki,</w:t>
                              </w:r>
                            </w:p>
                            <w:p w:rsidR="008645EB" w:rsidRPr="00B34599" w:rsidRDefault="008645EB" w:rsidP="008645EB">
                              <w:pPr>
                                <w:pStyle w:val="Akapitzlist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42" w:hanging="142"/>
                                <w:jc w:val="center"/>
                                <w:rPr>
                                  <w:rFonts w:eastAsia="Times New Roman"/>
                                  <w:sz w:val="20"/>
                                  <w:lang w:val="pl-PL"/>
                                </w:rPr>
                              </w:pPr>
                              <w:r w:rsidRPr="00B3459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docenianie wkładu pracy niezależnie od granic organizacyjnych i miejsca w hierarchii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Pole tekstowe 7"/>
                        <wps:cNvSpPr txBox="1">
                          <a:spLocks noChangeArrowheads="1"/>
                        </wps:cNvSpPr>
                        <wps:spPr bwMode="auto">
                          <a:xfrm>
                            <a:off x="3151413" y="960606"/>
                            <a:ext cx="858203" cy="687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5EB" w:rsidRDefault="008645EB" w:rsidP="008645EB">
                              <w:pPr>
                                <w:pStyle w:val="NormalnyWeb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2"/>
                                  <w:szCs w:val="22"/>
                                  <w:lang w:val="pl-PL"/>
                                </w:rPr>
                                <w:t>społeczna</w:t>
                              </w: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pl-PL"/>
                                </w:rPr>
                                <w:t xml:space="preserve"> infrastruktura środowiska wiedzy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Objaśnienie ze strzałką w dół 2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66507" y="2009713"/>
                            <a:ext cx="3847816" cy="1733611"/>
                          </a:xfrm>
                          <a:prstGeom prst="downArrowCallout">
                            <a:avLst>
                              <a:gd name="adj1" fmla="val 65538"/>
                              <a:gd name="adj2" fmla="val 41247"/>
                              <a:gd name="adj3" fmla="val 8750"/>
                              <a:gd name="adj4" fmla="val 79259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Pole tekstowe 7"/>
                        <wps:cNvSpPr txBox="1">
                          <a:spLocks noChangeArrowheads="1"/>
                        </wps:cNvSpPr>
                        <wps:spPr bwMode="auto">
                          <a:xfrm>
                            <a:off x="3151713" y="2102713"/>
                            <a:ext cx="857903" cy="33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5EB" w:rsidRDefault="008645EB" w:rsidP="008645EB">
                              <w:pPr>
                                <w:pStyle w:val="NormalnyWeb"/>
                                <w:spacing w:after="0" w:line="240" w:lineRule="auto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2"/>
                                  <w:szCs w:val="22"/>
                                  <w:lang w:val="pl-PL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2"/>
                                  <w:szCs w:val="22"/>
                                  <w:lang w:val="pl-PL"/>
                                </w:rPr>
                                <w:t xml:space="preserve">zasady </w:t>
                              </w:r>
                            </w:p>
                            <w:p w:rsidR="008645EB" w:rsidRDefault="008645EB" w:rsidP="008645EB">
                              <w:pPr>
                                <w:pStyle w:val="NormalnyWeb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2"/>
                                  <w:szCs w:val="22"/>
                                  <w:lang w:val="pl-PL"/>
                                </w:rPr>
                                <w:t>TW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Sześciokąt 23"/>
                        <wps:cNvSpPr>
                          <a:spLocks noChangeArrowheads="1"/>
                        </wps:cNvSpPr>
                        <wps:spPr bwMode="auto">
                          <a:xfrm>
                            <a:off x="4238617" y="1104907"/>
                            <a:ext cx="1274905" cy="1186708"/>
                          </a:xfrm>
                          <a:prstGeom prst="hexagon">
                            <a:avLst>
                              <a:gd name="adj" fmla="val 18642"/>
                              <a:gd name="vf" fmla="val 115470"/>
                            </a:avLst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Pole tekstowe 7"/>
                        <wps:cNvSpPr txBox="1">
                          <a:spLocks noChangeArrowheads="1"/>
                        </wps:cNvSpPr>
                        <wps:spPr bwMode="auto">
                          <a:xfrm>
                            <a:off x="4428918" y="1102607"/>
                            <a:ext cx="914204" cy="1189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5EB" w:rsidRDefault="008645EB" w:rsidP="008645E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val="pl-PL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val="pl-PL"/>
                                </w:rPr>
                                <w:t>N</w:t>
                              </w:r>
                              <w:r w:rsidRPr="00BA533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val="pl-PL"/>
                                </w:rPr>
                                <w:t>aczelne</w:t>
                              </w:r>
                            </w:p>
                            <w:p w:rsidR="008645EB" w:rsidRDefault="008645EB" w:rsidP="008645E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 w:rsidRPr="00BA533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val="pl-PL"/>
                                </w:rPr>
                                <w:t>wartości</w:t>
                              </w:r>
                              <w:r w:rsidRPr="00BA533D">
                                <w:rPr>
                                  <w:rFonts w:ascii="Times New Roman" w:eastAsia="Times New Roman" w:hAnsi="Times New Roman" w:cs="Times New Roman"/>
                                  <w:lang w:val="pl-PL"/>
                                </w:rPr>
                                <w:t>:</w:t>
                              </w:r>
                            </w:p>
                            <w:p w:rsidR="008645EB" w:rsidRPr="00BA533D" w:rsidRDefault="008645EB" w:rsidP="008645EB">
                              <w:pPr>
                                <w:spacing w:before="100"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 w:rsidRPr="00BA53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wiedza</w:t>
                              </w:r>
                            </w:p>
                            <w:p w:rsidR="008645EB" w:rsidRPr="00BA533D" w:rsidRDefault="008645EB" w:rsidP="008645E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 w:rsidRPr="00BA53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zaufanie</w:t>
                              </w:r>
                            </w:p>
                            <w:p w:rsidR="008645EB" w:rsidRDefault="008645EB" w:rsidP="008645E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 w:rsidRPr="00BA533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inicjatywa</w:t>
                              </w:r>
                            </w:p>
                            <w:p w:rsidR="008645EB" w:rsidRPr="00BA533D" w:rsidRDefault="008645EB" w:rsidP="008645E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pl-PL"/>
                                </w:rPr>
                                <w:t>zaangażowanie</w:t>
                              </w:r>
                            </w:p>
                            <w:p w:rsidR="008645EB" w:rsidRPr="00BA533D" w:rsidRDefault="008645EB" w:rsidP="008645EB">
                              <w:pPr>
                                <w:pStyle w:val="NormalnyWeb"/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r w:rsidRPr="00BA533D">
                                <w:rPr>
                                  <w:rFonts w:cs="Times New Roman"/>
                                  <w:sz w:val="20"/>
                                  <w:szCs w:val="20"/>
                                  <w:lang w:val="pl-PL"/>
                                </w:rPr>
                                <w:t>innowacje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5" o:spid="_x0000_s1027" editas="canvas" style="width:486.75pt;height:309.75pt;mso-position-horizontal-relative:char;mso-position-vertical-relative:line" coordsize="61817,3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817;height:39338;visibility:visible;mso-wrap-style:square">
                  <v:fill o:detectmouseclick="t"/>
                  <v:path o:connecttype="none"/>
                </v:shape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Objaśnienie ze strzałką w prawo 6" o:spid="_x0000_s1029" type="#_x0000_t78" style="position:absolute;left:1238;top:857;width:21907;height:36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Sn8AA&#10;AADaAAAADwAAAGRycy9kb3ducmV2LnhtbERPTWvDMAy9F/YfjAa7lNXpAs2a1g1hMNhxTQe7iliN&#10;w2I5i900/fdzYNCTeLxP7YvJdmKkwbeOFaxXCQji2umWGwVfp/fnVxA+IGvsHJOCG3koDg+LPeba&#10;XflIYxUaEUPY56jAhNDnUvrakEW/cj1x5M5usBgiHBqpB7zGcNvJlyTZSIstxwaDPb0Zqn+qi1Xw&#10;naXbCm+mzH6rT7msN9uxSbVST49TuQMRaAp38b/7Q8f5ML8yX3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YSn8AAAADaAAAADwAAAAAAAAAAAAAAAACYAgAAZHJzL2Rvd25y&#10;ZXYueG1sUEsFBgAAAAAEAAQA9QAAAIUDAAAAAA==&#10;" adj="13257,8020,19979,8848" filled="f" strokecolor="black [3213]" strokeweight="1pt"/>
                <v:shape id="Pole tekstowe 7" o:spid="_x0000_s1030" type="#_x0000_t202" style="position:absolute;left:14478;top:15811;width:8096;height:6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3HzMQA&#10;AADaAAAADwAAAGRycy9kb3ducmV2LnhtbESPQWvCQBSE7wX/w/IEb3Wjh1KiqxS10EOt1bbQ3l6z&#10;r0kw+zbsPmP8991CweMwM98w82XvGtVRiLVnA5NxBoq48Lbm0sD72+PtPagoyBYbz2TgQhGWi8HN&#10;HHPrz7yn7iClShCOORqoRNpc61hU5DCOfUucvB8fHEqSodQ24DnBXaOnWXanHdacFipsaVVRcTyc&#10;nIHmM4bn70y+unW5ldedPn1sJi/GjIb9wwyUUC/X8H/7yRqYwt+Vd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Nx8zEAAAA2gAAAA8AAAAAAAAAAAAAAAAAmAIAAGRycy9k&#10;b3ducmV2LnhtbFBLBQYAAAAABAAEAPUAAACJAwAAAAA=&#10;" filled="f" stroked="f" strokeweight=".5pt">
                  <v:textbox inset="0,0,0,0">
                    <w:txbxContent>
                      <w:p w:rsidR="008645EB" w:rsidRPr="00F62FC1" w:rsidRDefault="008645EB" w:rsidP="008645E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pl-PL"/>
                          </w:rPr>
                        </w:pPr>
                        <w:r w:rsidRPr="00F62FC1">
                          <w:rPr>
                            <w:rFonts w:ascii="Times New Roman" w:hAnsi="Times New Roman" w:cs="Times New Roman"/>
                            <w:b/>
                            <w:lang w:val="pl-PL"/>
                          </w:rPr>
                          <w:t>techniczna</w:t>
                        </w:r>
                        <w:r w:rsidRPr="00F62FC1">
                          <w:rPr>
                            <w:rFonts w:ascii="Times New Roman" w:hAnsi="Times New Roman" w:cs="Times New Roman"/>
                            <w:lang w:val="pl-PL"/>
                          </w:rPr>
                          <w:t xml:space="preserve"> infrastruktura środowiska wiedzy</w:t>
                        </w:r>
                      </w:p>
                    </w:txbxContent>
                  </v:textbox>
                </v:shape>
                <v:shape id="Text Box 26" o:spid="_x0000_s1031" type="#_x0000_t202" style="position:absolute;left:2095;top:1427;width:12383;height:35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V8UA&#10;AADaAAAADwAAAGRycy9kb3ducmV2LnhtbESPX2vCQBDE3wv9DscW+lYvWii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WJXxQAAANoAAAAPAAAAAAAAAAAAAAAAAJgCAABkcnMv&#10;ZG93bnJldi54bWxQSwUGAAAAAAQABAD1AAAAigMAAAAA&#10;" filled="f" stroked="f" strokeweight=".5pt">
                  <v:textbox inset="0,0,0,0">
                    <w:txbxContent>
                      <w:p w:rsidR="008645EB" w:rsidRPr="00B34599" w:rsidRDefault="008645EB" w:rsidP="008645EB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76" w:hanging="1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</w:pPr>
                        <w:r w:rsidRPr="00B3459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łatwy oraz sprawny dostęp do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 xml:space="preserve"> rozmaitych rodzajów danych z wielu różnorodnych baz</w:t>
                        </w:r>
                        <w:r w:rsidRPr="00B3459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,</w:t>
                        </w:r>
                      </w:p>
                      <w:p w:rsidR="008645EB" w:rsidRPr="00B34599" w:rsidRDefault="008645EB" w:rsidP="008645EB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76" w:hanging="1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in</w:t>
                        </w:r>
                        <w:r w:rsidRPr="00B3459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tuicyjne interfejsy danych,</w:t>
                        </w:r>
                      </w:p>
                      <w:p w:rsidR="008645EB" w:rsidRPr="00B34599" w:rsidRDefault="008645EB" w:rsidP="008645EB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76" w:hanging="1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</w:pPr>
                        <w:r w:rsidRPr="00B3459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infrastruktura ułatwiającą dzielenie się informacjami z wielu źródeł oraz przechowywanie i ochronę wątków wiedzy łączących kierowników,</w:t>
                        </w:r>
                      </w:p>
                      <w:p w:rsidR="008645EB" w:rsidRPr="00B34599" w:rsidRDefault="008645EB" w:rsidP="008645EB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76" w:hanging="176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</w:pPr>
                        <w:r w:rsidRPr="00B3459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posiadanie możliwości powracania do danych, uzupełniania ich o nowe informacje i generowania nowej wiedzy.</w:t>
                        </w:r>
                      </w:p>
                    </w:txbxContent>
                  </v:textbox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Objaśnienie ze strzałką w dół 16" o:spid="_x0000_s1032" type="#_x0000_t80" style="position:absolute;left:16476;top:951;width:39244;height:15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6VUsMA&#10;AADaAAAADwAAAGRycy9kb3ducmV2LnhtbESPQWvCQBSE70L/w/IK3nSjlCKpq1ihrQgVmgR6fWSf&#10;2dTs25DdJvHfdwuCx2FmvmHW29E2oqfO144VLOYJCOLS6ZorBUX+NluB8AFZY+OYFFzJw3bzMFlj&#10;qt3AX9RnoRIRwj5FBSaENpXSl4Ys+rlriaN3dp3FEGVXSd3hEOG2kcskeZYWa44LBlvaGyov2a9V&#10;kJvlz7448eL94/SNZ/xMitdjodT0cdy9gAg0hnv41j5oBU/wfyXe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6VUsMAAADaAAAADwAAAAAAAAAAAAAAAACYAgAAZHJzL2Rv&#10;d25yZXYueG1sUEsFBgAAAAAEAAQA9QAAAIgDAAAAAA==&#10;" adj="12283,7151,18811,7903" filled="f" strokecolor="black [3213]" strokeweight="1pt"/>
                <v:shape id="Text Box 28" o:spid="_x0000_s1033" type="#_x0000_t202" style="position:absolute;left:16477;top:856;width:39244;height:12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fuMUA&#10;AADaAAAADwAAAGRycy9kb3ducmV2LnhtbESPX2vCQBDE3wv9DscW+lYvCi2SeopYBR/6R20L7ds2&#10;t01Cc3vhbo3x23sFwcdhZn7DTGa9a1RHIdaeDQwHGSjiwtuaSwMf76u7MagoyBYbz2TgSBFm0+ur&#10;CebWH3hL3U5KlSAcczRQibS51rGoyGEc+JY4eb8+OJQkQ6ltwEOCu0aPsuxBO6w5LVTY0qKi4m+3&#10;dwaarxiefzL57p7KF9m86f3ncvhqzO1NP38EJdTLJXxur62Be/i/km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F+4xQAAANoAAAAPAAAAAAAAAAAAAAAAAJgCAABkcnMv&#10;ZG93bnJldi54bWxQSwUGAAAAAAQABAD1AAAAigMAAAAA&#10;" filled="f" stroked="f" strokeweight=".5pt">
                  <v:textbox inset="0,0,0,0">
                    <w:txbxContent>
                      <w:p w:rsidR="008645EB" w:rsidRPr="00B34599" w:rsidRDefault="008645EB" w:rsidP="008645EB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before="60" w:after="0" w:line="240" w:lineRule="auto"/>
                          <w:ind w:left="142" w:hanging="142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</w:pPr>
                        <w:r w:rsidRPr="00B3459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 xml:space="preserve">koncentracja na jednostce </w:t>
                        </w:r>
                      </w:p>
                      <w:p w:rsidR="008645EB" w:rsidRPr="00DD324A" w:rsidRDefault="008645EB" w:rsidP="008645EB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jc w:val="center"/>
                          <w:rPr>
                            <w:rFonts w:eastAsia="Times New Roman"/>
                            <w:sz w:val="20"/>
                            <w:lang w:val="pl-PL"/>
                          </w:rPr>
                        </w:pPr>
                        <w:r w:rsidRPr="00DD324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 xml:space="preserve">dążenie do merytokracji kosztem odrzucenia hierarchii </w:t>
                        </w:r>
                      </w:p>
                      <w:p w:rsidR="008645EB" w:rsidRPr="00DD324A" w:rsidRDefault="008645EB" w:rsidP="008645EB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jc w:val="center"/>
                          <w:rPr>
                            <w:rFonts w:eastAsia="Times New Roman"/>
                            <w:sz w:val="20"/>
                            <w:lang w:val="pl-PL"/>
                          </w:rPr>
                        </w:pPr>
                        <w:r w:rsidRPr="00DD324A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organizowanie wiedzy wokół wspólnot praktyki,</w:t>
                        </w:r>
                      </w:p>
                      <w:p w:rsidR="008645EB" w:rsidRPr="00B34599" w:rsidRDefault="008645EB" w:rsidP="008645EB">
                        <w:pPr>
                          <w:pStyle w:val="Akapitzlist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42" w:hanging="142"/>
                          <w:jc w:val="center"/>
                          <w:rPr>
                            <w:rFonts w:eastAsia="Times New Roman"/>
                            <w:sz w:val="20"/>
                            <w:lang w:val="pl-PL"/>
                          </w:rPr>
                        </w:pPr>
                        <w:r w:rsidRPr="00B3459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docenianie wkładu pracy niezależnie od granic organizacyjnych i miejsca w hierarchii</w:t>
                        </w:r>
                      </w:p>
                    </w:txbxContent>
                  </v:textbox>
                </v:shape>
                <v:shape id="Pole tekstowe 7" o:spid="_x0000_s1034" type="#_x0000_t202" style="position:absolute;left:31514;top:9606;width:8582;height:6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Bz8UA&#10;AADaAAAADwAAAGRycy9kb3ducmV2LnhtbESPT0vDQBTE70K/w/IK3uymPRRJuy3SP+BBra0Kentm&#10;n0lo9m3YfU3Tb+8KQo/DzPyGmS9716iOQqw9GxiPMlDEhbc1lwbe37Z396CiIFtsPJOBC0VYLgY3&#10;c8ytP/OeuoOUKkE45migEmlzrWNRkcM48i1x8n58cChJhlLbgOcEd42eZNlUO6w5LVTY0qqi4ng4&#10;OQPNZwxP35l8devyWV53+vSxGb8YczvsH2aghHq5hv/bj9bAFP6upBu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NsHPxQAAANoAAAAPAAAAAAAAAAAAAAAAAJgCAABkcnMv&#10;ZG93bnJldi54bWxQSwUGAAAAAAQABAD1AAAAigMAAAAA&#10;" filled="f" stroked="f" strokeweight=".5pt">
                  <v:textbox inset="0,0,0,0">
                    <w:txbxContent>
                      <w:p w:rsidR="008645EB" w:rsidRDefault="008645EB" w:rsidP="008645EB">
                        <w:pPr>
                          <w:pStyle w:val="NormalnyWeb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val="pl-PL"/>
                          </w:rPr>
                          <w:t>społeczna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  <w:lang w:val="pl-PL"/>
                          </w:rPr>
                          <w:t xml:space="preserve"> infrastruktura środowiska wiedzy</w:t>
                        </w:r>
                      </w:p>
                    </w:txbxContent>
                  </v:textbox>
                </v:shape>
                <v:shape id="Objaśnienie ze strzałką w dół 20" o:spid="_x0000_s1035" type="#_x0000_t80" style="position:absolute;left:16665;top:20097;width:38478;height:1733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oT8UA&#10;AADaAAAADwAAAGRycy9kb3ducmV2LnhtbESPT0sDMRTE70K/Q3gFbzapB5XtZkstKqIgtX8OvT02&#10;r5vYzcuyie367Y1Q8DjMzG+Ycj74Vpyojy6whulEgSCug3HcaNhunm8eQMSEbLANTBp+KMK8Gl2V&#10;WJhw5k86rVMjMoRjgRpsSl0hZawteYyT0BFn7xB6jynLvpGmx3OG+1beKnUnPTrOCxY7Wlqqj+tv&#10;r8EtVmr3sXr8erf7w7B9certSE9aX4+HxQxEoiH9hy/tV6PhHv6u5Bsg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+hPxQAAANoAAAAPAAAAAAAAAAAAAAAAAJgCAABkcnMv&#10;ZG93bnJldi54bWxQSwUGAAAAAAQABAD1AAAAigMAAAAA&#10;" adj="17120,6786,19710,7611" filled="f" strokeweight="1pt"/>
                <v:shape id="Pole tekstowe 7" o:spid="_x0000_s1036" type="#_x0000_t202" style="position:absolute;left:31517;top:21027;width:8579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XwJsIA&#10;AADaAAAADwAAAGRycy9kb3ducmV2LnhtbERPS0/CQBC+k/gfNmPCTbZ4IKayEKOQeAB5qAncxu7Y&#10;NnZnm92hlH/PHkw4fvne03nvGtVRiLVnA+NRBoq48Lbm0sDX5/LhCVQUZIuNZzJwoQjz2d1girn1&#10;Z95Rt5dSpRCOORqoRNpc61hU5DCOfEucuF8fHEqCodQ24DmFu0Y/ZtlEO6w5NVTY0mtFxd/+5Aw0&#10;hxhWP5kcu7dyLduNPn0vxh/GDO/7l2dQQr3cxP/ud2sgbU1X0g3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fAmwgAAANoAAAAPAAAAAAAAAAAAAAAAAJgCAABkcnMvZG93&#10;bnJldi54bWxQSwUGAAAAAAQABAD1AAAAhwMAAAAA&#10;" filled="f" stroked="f" strokeweight=".5pt">
                  <v:textbox inset="0,0,0,0">
                    <w:txbxContent>
                      <w:p w:rsidR="008645EB" w:rsidRDefault="008645EB" w:rsidP="008645EB">
                        <w:pPr>
                          <w:pStyle w:val="NormalnyWeb"/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val="pl-PL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val="pl-PL"/>
                          </w:rPr>
                          <w:t xml:space="preserve">zasady </w:t>
                        </w:r>
                      </w:p>
                      <w:p w:rsidR="008645EB" w:rsidRDefault="008645EB" w:rsidP="008645EB">
                        <w:pPr>
                          <w:pStyle w:val="NormalnyWeb"/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2"/>
                            <w:szCs w:val="22"/>
                            <w:lang w:val="pl-PL"/>
                          </w:rPr>
                          <w:t>TW</w:t>
                        </w:r>
                      </w:p>
                    </w:txbxContent>
                  </v:textbox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Sześciokąt 23" o:spid="_x0000_s1037" type="#_x0000_t9" style="position:absolute;left:42386;top:11049;width:12749;height:11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nXcIA&#10;AADaAAAADwAAAGRycy9kb3ducmV2LnhtbESP3WrCQBSE7wu+w3IE7+pGLcGmriKKoHjhXx/gkD1N&#10;gtmzcXc18e27QqGXw8x8w8wWnanFg5yvLCsYDRMQxLnVFRcKvi+b9ykIH5A11pZJwZM8LOa9txlm&#10;2rZ8osc5FCJC2GeooAyhyaT0eUkG/dA2xNH7sc5giNIVUjtsI9zUcpwkqTRYcVwosaFVSfn1fDcK&#10;vG93bn/Ln5MqPaYfeqkPh3VQatDvll8gAnXhP/zX3moFn/C6Em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GddwgAAANoAAAAPAAAAAAAAAAAAAAAAAJgCAABkcnMvZG93&#10;bnJldi54bWxQSwUGAAAAAAQABAD1AAAAhwMAAAAA&#10;" adj="3748" fillcolor="#d8d8d8 [2732]" strokecolor="black [3213]" strokeweight="2.25pt"/>
                <v:shape id="Pole tekstowe 7" o:spid="_x0000_s1038" type="#_x0000_t202" style="position:absolute;left:44289;top:11026;width:9142;height:11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XSsUA&#10;AADbAAAADwAAAGRycy9kb3ducmV2LnhtbESPzU7DQAyE70i8w8pI3OimHCoUuq0QPxKHAm0Bqb2Z&#10;rEkist5o103D29cHJG62Zjzzeb4cQ2cGSrmN7GA6KcAQV9G3XDv4eH+6ugGTBdljF5kc/FKG5eL8&#10;bI6lj0fe0LCV2mgI5xIdNCJ9aW2uGgqYJ7EnVu07poCia6qtT3jU8NDZ66KY2YAta0ODPd03VP1s&#10;D8FBt8tp9VXIfnioX2T9Zg+fj9NX5y4vxrtbMEKj/Jv/rp+94iu9/qID2M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FdKxQAAANsAAAAPAAAAAAAAAAAAAAAAAJgCAABkcnMv&#10;ZG93bnJldi54bWxQSwUGAAAAAAQABAD1AAAAigMAAAAA&#10;" filled="f" stroked="f" strokeweight=".5pt">
                  <v:textbox inset="0,0,0,0">
                    <w:txbxContent>
                      <w:p w:rsidR="008645EB" w:rsidRDefault="008645EB" w:rsidP="008645E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val="pl-PL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val="pl-PL"/>
                          </w:rPr>
                          <w:t>N</w:t>
                        </w:r>
                        <w:r w:rsidRPr="00BA53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val="pl-PL"/>
                          </w:rPr>
                          <w:t>aczelne</w:t>
                        </w:r>
                      </w:p>
                      <w:p w:rsidR="008645EB" w:rsidRDefault="008645EB" w:rsidP="008645E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pl-PL"/>
                          </w:rPr>
                        </w:pPr>
                        <w:r w:rsidRPr="00BA533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val="pl-PL"/>
                          </w:rPr>
                          <w:t>wartości</w:t>
                        </w:r>
                        <w:r w:rsidRPr="00BA533D">
                          <w:rPr>
                            <w:rFonts w:ascii="Times New Roman" w:eastAsia="Times New Roman" w:hAnsi="Times New Roman" w:cs="Times New Roman"/>
                            <w:lang w:val="pl-PL"/>
                          </w:rPr>
                          <w:t>:</w:t>
                        </w:r>
                      </w:p>
                      <w:p w:rsidR="008645EB" w:rsidRPr="00BA533D" w:rsidRDefault="008645EB" w:rsidP="008645EB">
                        <w:pPr>
                          <w:spacing w:before="100"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</w:pPr>
                        <w:r w:rsidRPr="00BA533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wiedza</w:t>
                        </w:r>
                      </w:p>
                      <w:p w:rsidR="008645EB" w:rsidRPr="00BA533D" w:rsidRDefault="008645EB" w:rsidP="008645E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</w:pPr>
                        <w:r w:rsidRPr="00BA533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zaufanie</w:t>
                        </w:r>
                      </w:p>
                      <w:p w:rsidR="008645EB" w:rsidRDefault="008645EB" w:rsidP="008645E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</w:pPr>
                        <w:r w:rsidRPr="00BA533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inicjatywa</w:t>
                        </w:r>
                      </w:p>
                      <w:p w:rsidR="008645EB" w:rsidRPr="00BA533D" w:rsidRDefault="008645EB" w:rsidP="008645E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pl-PL"/>
                          </w:rPr>
                          <w:t>zaangażowanie</w:t>
                        </w:r>
                      </w:p>
                      <w:p w:rsidR="008645EB" w:rsidRPr="00BA533D" w:rsidRDefault="008645EB" w:rsidP="008645EB">
                        <w:pPr>
                          <w:pStyle w:val="NormalnyWeb"/>
                          <w:spacing w:after="0" w:line="240" w:lineRule="auto"/>
                          <w:jc w:val="center"/>
                          <w:rPr>
                            <w:rFonts w:cs="Times New Roman"/>
                            <w:sz w:val="20"/>
                            <w:szCs w:val="20"/>
                            <w:lang w:val="pl-PL"/>
                          </w:rPr>
                        </w:pPr>
                        <w:r w:rsidRPr="00BA533D">
                          <w:rPr>
                            <w:rFonts w:cs="Times New Roman"/>
                            <w:sz w:val="20"/>
                            <w:szCs w:val="20"/>
                            <w:lang w:val="pl-PL"/>
                          </w:rPr>
                          <w:t>innowacje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45EB" w:rsidRPr="00E130C3" w:rsidRDefault="008645EB" w:rsidP="008645EB">
      <w:pPr>
        <w:pStyle w:val="NormalnyWeb"/>
        <w:spacing w:after="0" w:line="240" w:lineRule="auto"/>
        <w:jc w:val="both"/>
        <w:rPr>
          <w:rFonts w:cs="Times New Roman"/>
          <w:sz w:val="20"/>
          <w:szCs w:val="20"/>
          <w:lang w:val="pl-PL"/>
        </w:rPr>
      </w:pPr>
      <w:r w:rsidRPr="00E130C3">
        <w:rPr>
          <w:rFonts w:cs="Times New Roman"/>
          <w:sz w:val="20"/>
          <w:szCs w:val="20"/>
          <w:lang w:val="pl-PL"/>
        </w:rPr>
        <w:t xml:space="preserve">Rys. 4. Elementy systemu </w:t>
      </w:r>
      <w:r>
        <w:rPr>
          <w:rFonts w:cs="Times New Roman"/>
          <w:sz w:val="20"/>
          <w:szCs w:val="20"/>
          <w:lang w:val="pl-PL"/>
        </w:rPr>
        <w:t>dyfuzji</w:t>
      </w:r>
      <w:r w:rsidRPr="00E130C3">
        <w:rPr>
          <w:rFonts w:cs="Times New Roman"/>
          <w:sz w:val="20"/>
          <w:szCs w:val="20"/>
          <w:lang w:val="pl-PL"/>
        </w:rPr>
        <w:t xml:space="preserve"> wiedzy w </w:t>
      </w:r>
      <w:r>
        <w:rPr>
          <w:rFonts w:cs="Times New Roman"/>
          <w:sz w:val="20"/>
          <w:szCs w:val="20"/>
          <w:lang w:val="pl-PL"/>
        </w:rPr>
        <w:t>przedsiębiorstwach</w:t>
      </w:r>
      <w:r w:rsidRPr="00E130C3">
        <w:rPr>
          <w:rFonts w:cs="Times New Roman"/>
          <w:sz w:val="20"/>
          <w:szCs w:val="20"/>
          <w:lang w:val="pl-PL"/>
        </w:rPr>
        <w:t xml:space="preserve"> komunalnych</w:t>
      </w:r>
    </w:p>
    <w:p w:rsidR="008645EB" w:rsidRPr="00E130C3" w:rsidRDefault="008645EB" w:rsidP="008645EB">
      <w:pPr>
        <w:pStyle w:val="NormalnyWeb"/>
        <w:spacing w:after="0" w:line="240" w:lineRule="auto"/>
        <w:jc w:val="both"/>
        <w:rPr>
          <w:rFonts w:cs="Times New Roman"/>
          <w:sz w:val="20"/>
          <w:szCs w:val="20"/>
          <w:lang w:val="pl-PL"/>
        </w:rPr>
      </w:pPr>
      <w:proofErr w:type="spellStart"/>
      <w:r w:rsidRPr="00E130C3">
        <w:rPr>
          <w:rFonts w:cs="Times New Roman"/>
          <w:sz w:val="20"/>
          <w:szCs w:val="20"/>
          <w:lang w:val="pl-PL"/>
        </w:rPr>
        <w:t>Żródło</w:t>
      </w:r>
      <w:proofErr w:type="spellEnd"/>
      <w:r w:rsidRPr="00E130C3">
        <w:rPr>
          <w:rFonts w:cs="Times New Roman"/>
          <w:sz w:val="20"/>
          <w:szCs w:val="20"/>
          <w:lang w:val="pl-PL"/>
        </w:rPr>
        <w:t>: opracowanie własne na podstawie: [Krakowiak-Bal, Łukasik, Mikuła, Pietruszka-Ortyl, Ziemiańczyk 2017, s. 124-125, 198].</w:t>
      </w:r>
    </w:p>
    <w:p w:rsidR="008645EB" w:rsidRDefault="008645EB" w:rsidP="008645EB">
      <w:pPr>
        <w:pStyle w:val="NormalnyWeb"/>
        <w:spacing w:after="0" w:line="360" w:lineRule="auto"/>
        <w:ind w:firstLine="708"/>
        <w:jc w:val="both"/>
        <w:rPr>
          <w:rFonts w:cs="Times New Roman"/>
          <w:lang w:val="pl-PL"/>
        </w:rPr>
      </w:pPr>
    </w:p>
    <w:p w:rsidR="008645EB" w:rsidRPr="008645EB" w:rsidRDefault="008645EB">
      <w:pPr>
        <w:rPr>
          <w:lang w:val="pl-PL"/>
        </w:rPr>
      </w:pPr>
      <w:bookmarkStart w:id="0" w:name="_GoBack"/>
      <w:bookmarkEnd w:id="0"/>
    </w:p>
    <w:sectPr w:rsidR="008645EB" w:rsidRPr="00864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29C"/>
    <w:multiLevelType w:val="hybridMultilevel"/>
    <w:tmpl w:val="D3E8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47F92"/>
    <w:multiLevelType w:val="hybridMultilevel"/>
    <w:tmpl w:val="CA5CB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EB"/>
    <w:rsid w:val="00212A24"/>
    <w:rsid w:val="008645EB"/>
    <w:rsid w:val="008A19B2"/>
    <w:rsid w:val="00A2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5EB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645E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64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5EB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645E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64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2018-08-21T11:19:00Z</dcterms:created>
  <dcterms:modified xsi:type="dcterms:W3CDTF">2018-08-21T11:19:00Z</dcterms:modified>
</cp:coreProperties>
</file>