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Segoe UI" w:hAnsi="Times New Roman" w:cs="Times New Roman"/>
          <w:color w:val="000000" w:themeColor="text1"/>
          <w:sz w:val="20"/>
          <w:szCs w:val="18"/>
        </w:rPr>
        <w:id w:val="490524923"/>
        <w:docPartObj>
          <w:docPartGallery w:val="Table of Contents"/>
          <w:docPartUnique/>
        </w:docPartObj>
      </w:sdtPr>
      <w:sdtEndPr>
        <w:rPr>
          <w:b/>
          <w:bCs/>
        </w:rPr>
      </w:sdtEndPr>
      <w:sdtContent>
        <w:p w:rsidR="00FE01E1" w:rsidRPr="009F1465" w:rsidRDefault="00F83F61">
          <w:pPr>
            <w:pStyle w:val="Inhaltsverzeichnisberschrift"/>
            <w:rPr>
              <w:rFonts w:ascii="Times New Roman" w:eastAsia="Segoe UI" w:hAnsi="Times New Roman" w:cs="Times New Roman"/>
              <w:b/>
              <w:bCs/>
              <w:color w:val="000000" w:themeColor="text1"/>
              <w:kern w:val="32"/>
              <w:sz w:val="24"/>
              <w:szCs w:val="24"/>
            </w:rPr>
          </w:pPr>
          <w:r w:rsidRPr="009F1465">
            <w:rPr>
              <w:rFonts w:ascii="Times New Roman" w:eastAsia="Segoe UI" w:hAnsi="Times New Roman" w:cs="Times New Roman"/>
              <w:b/>
              <w:bCs/>
              <w:color w:val="000000" w:themeColor="text1"/>
              <w:kern w:val="32"/>
              <w:sz w:val="24"/>
              <w:szCs w:val="24"/>
            </w:rPr>
            <w:t>CONTEN</w:t>
          </w:r>
          <w:bookmarkStart w:id="0" w:name="_GoBack"/>
          <w:bookmarkEnd w:id="0"/>
          <w:r w:rsidRPr="009F1465">
            <w:rPr>
              <w:rFonts w:ascii="Times New Roman" w:eastAsia="Segoe UI" w:hAnsi="Times New Roman" w:cs="Times New Roman"/>
              <w:b/>
              <w:bCs/>
              <w:color w:val="000000" w:themeColor="text1"/>
              <w:kern w:val="32"/>
              <w:sz w:val="24"/>
              <w:szCs w:val="24"/>
            </w:rPr>
            <w:t>T</w:t>
          </w:r>
        </w:p>
        <w:p w:rsidR="00FE01E1" w:rsidRPr="009F1465" w:rsidRDefault="00FE01E1" w:rsidP="00FE01E1">
          <w:pPr>
            <w:rPr>
              <w:rFonts w:ascii="Times New Roman" w:hAnsi="Times New Roman" w:cs="Times New Roman"/>
              <w:color w:val="000000" w:themeColor="text1"/>
              <w:sz w:val="24"/>
              <w:szCs w:val="24"/>
            </w:rPr>
          </w:pPr>
        </w:p>
        <w:p w:rsidR="001A221A" w:rsidRDefault="00FE01E1">
          <w:pPr>
            <w:pStyle w:val="Verzeichnis1"/>
            <w:tabs>
              <w:tab w:val="right" w:leader="dot" w:pos="8495"/>
            </w:tabs>
            <w:rPr>
              <w:rFonts w:asciiTheme="minorHAnsi" w:eastAsiaTheme="minorEastAsia" w:hAnsiTheme="minorHAnsi" w:cstheme="minorBidi"/>
              <w:noProof/>
              <w:sz w:val="22"/>
              <w:szCs w:val="22"/>
            </w:rPr>
          </w:pPr>
          <w:r w:rsidRPr="009F1465">
            <w:rPr>
              <w:rFonts w:ascii="Times New Roman" w:eastAsiaTheme="minorHAnsi" w:hAnsi="Times New Roman" w:cs="Times New Roman"/>
              <w:color w:val="000000" w:themeColor="text1"/>
              <w:sz w:val="24"/>
              <w:szCs w:val="24"/>
              <w:lang w:val="en-GB" w:eastAsia="en-US"/>
            </w:rPr>
            <w:fldChar w:fldCharType="begin"/>
          </w:r>
          <w:r w:rsidRPr="009F1465">
            <w:rPr>
              <w:rFonts w:ascii="Times New Roman" w:eastAsiaTheme="minorHAnsi" w:hAnsi="Times New Roman" w:cs="Times New Roman"/>
              <w:color w:val="000000" w:themeColor="text1"/>
              <w:sz w:val="24"/>
              <w:szCs w:val="24"/>
              <w:lang w:val="en-GB" w:eastAsia="en-US"/>
            </w:rPr>
            <w:instrText xml:space="preserve"> TOC \o "1-3" \h \z \u </w:instrText>
          </w:r>
          <w:r w:rsidRPr="009F1465">
            <w:rPr>
              <w:rFonts w:ascii="Times New Roman" w:eastAsiaTheme="minorHAnsi" w:hAnsi="Times New Roman" w:cs="Times New Roman"/>
              <w:color w:val="000000" w:themeColor="text1"/>
              <w:sz w:val="24"/>
              <w:szCs w:val="24"/>
              <w:lang w:val="en-GB" w:eastAsia="en-US"/>
            </w:rPr>
            <w:fldChar w:fldCharType="separate"/>
          </w:r>
          <w:hyperlink w:anchor="_Toc516684119" w:history="1">
            <w:r w:rsidR="001A221A" w:rsidRPr="00400769">
              <w:rPr>
                <w:rStyle w:val="Hyperlink"/>
                <w:rFonts w:ascii="Times New Roman" w:hAnsi="Times New Roman" w:cs="Times New Roman"/>
                <w:noProof/>
                <w:lang w:val="en-GB"/>
              </w:rPr>
              <w:t>Abstract</w:t>
            </w:r>
            <w:r w:rsidR="001A221A">
              <w:rPr>
                <w:noProof/>
                <w:webHidden/>
              </w:rPr>
              <w:tab/>
            </w:r>
            <w:r w:rsidR="001A221A">
              <w:rPr>
                <w:noProof/>
                <w:webHidden/>
              </w:rPr>
              <w:fldChar w:fldCharType="begin"/>
            </w:r>
            <w:r w:rsidR="001A221A">
              <w:rPr>
                <w:noProof/>
                <w:webHidden/>
              </w:rPr>
              <w:instrText xml:space="preserve"> PAGEREF _Toc516684119 \h </w:instrText>
            </w:r>
            <w:r w:rsidR="001A221A">
              <w:rPr>
                <w:noProof/>
                <w:webHidden/>
              </w:rPr>
            </w:r>
            <w:r w:rsidR="001A221A">
              <w:rPr>
                <w:noProof/>
                <w:webHidden/>
              </w:rPr>
              <w:fldChar w:fldCharType="separate"/>
            </w:r>
            <w:r w:rsidR="004B6AED">
              <w:rPr>
                <w:noProof/>
                <w:webHidden/>
              </w:rPr>
              <w:t>1</w:t>
            </w:r>
            <w:r w:rsidR="001A221A">
              <w:rPr>
                <w:noProof/>
                <w:webHidden/>
              </w:rPr>
              <w:fldChar w:fldCharType="end"/>
            </w:r>
          </w:hyperlink>
        </w:p>
        <w:p w:rsidR="001A221A" w:rsidRDefault="00360D39">
          <w:pPr>
            <w:pStyle w:val="Verzeichnis1"/>
            <w:tabs>
              <w:tab w:val="right" w:leader="dot" w:pos="8495"/>
            </w:tabs>
            <w:rPr>
              <w:rFonts w:asciiTheme="minorHAnsi" w:eastAsiaTheme="minorEastAsia" w:hAnsiTheme="minorHAnsi" w:cstheme="minorBidi"/>
              <w:noProof/>
              <w:sz w:val="22"/>
              <w:szCs w:val="22"/>
            </w:rPr>
          </w:pPr>
          <w:hyperlink w:anchor="_Toc516684120" w:history="1">
            <w:r w:rsidR="001A221A" w:rsidRPr="00400769">
              <w:rPr>
                <w:rStyle w:val="Hyperlink"/>
                <w:rFonts w:ascii="Times New Roman" w:hAnsi="Times New Roman" w:cs="Times New Roman"/>
                <w:noProof/>
                <w:lang w:val="en-GB"/>
              </w:rPr>
              <w:t>Review of Conventional Means-End Theory</w:t>
            </w:r>
            <w:r w:rsidR="001A221A">
              <w:rPr>
                <w:noProof/>
                <w:webHidden/>
              </w:rPr>
              <w:tab/>
            </w:r>
            <w:r w:rsidR="001A221A">
              <w:rPr>
                <w:noProof/>
                <w:webHidden/>
              </w:rPr>
              <w:fldChar w:fldCharType="begin"/>
            </w:r>
            <w:r w:rsidR="001A221A">
              <w:rPr>
                <w:noProof/>
                <w:webHidden/>
              </w:rPr>
              <w:instrText xml:space="preserve"> PAGEREF _Toc516684120 \h </w:instrText>
            </w:r>
            <w:r w:rsidR="001A221A">
              <w:rPr>
                <w:noProof/>
                <w:webHidden/>
              </w:rPr>
            </w:r>
            <w:r w:rsidR="001A221A">
              <w:rPr>
                <w:noProof/>
                <w:webHidden/>
              </w:rPr>
              <w:fldChar w:fldCharType="separate"/>
            </w:r>
            <w:r w:rsidR="004B6AED">
              <w:rPr>
                <w:noProof/>
                <w:webHidden/>
              </w:rPr>
              <w:t>2</w:t>
            </w:r>
            <w:r w:rsidR="001A221A">
              <w:rPr>
                <w:noProof/>
                <w:webHidden/>
              </w:rPr>
              <w:fldChar w:fldCharType="end"/>
            </w:r>
          </w:hyperlink>
        </w:p>
        <w:p w:rsidR="001A221A" w:rsidRDefault="00360D39">
          <w:pPr>
            <w:pStyle w:val="Verzeichnis2"/>
            <w:tabs>
              <w:tab w:val="right" w:leader="dot" w:pos="8495"/>
            </w:tabs>
            <w:rPr>
              <w:rFonts w:asciiTheme="minorHAnsi" w:eastAsiaTheme="minorEastAsia" w:hAnsiTheme="minorHAnsi" w:cstheme="minorBidi"/>
              <w:noProof/>
              <w:sz w:val="22"/>
              <w:szCs w:val="22"/>
            </w:rPr>
          </w:pPr>
          <w:hyperlink w:anchor="_Toc516684121" w:history="1">
            <w:r w:rsidR="001A221A" w:rsidRPr="00400769">
              <w:rPr>
                <w:rStyle w:val="Hyperlink"/>
                <w:rFonts w:ascii="Times New Roman" w:hAnsi="Times New Roman" w:cs="Times New Roman"/>
                <w:noProof/>
                <w:lang w:val="en-GB"/>
              </w:rPr>
              <w:t>Theoretical Background and Conceptual Framework</w:t>
            </w:r>
            <w:r w:rsidR="001A221A">
              <w:rPr>
                <w:noProof/>
                <w:webHidden/>
              </w:rPr>
              <w:tab/>
            </w:r>
            <w:r w:rsidR="001A221A">
              <w:rPr>
                <w:noProof/>
                <w:webHidden/>
              </w:rPr>
              <w:fldChar w:fldCharType="begin"/>
            </w:r>
            <w:r w:rsidR="001A221A">
              <w:rPr>
                <w:noProof/>
                <w:webHidden/>
              </w:rPr>
              <w:instrText xml:space="preserve"> PAGEREF _Toc516684121 \h </w:instrText>
            </w:r>
            <w:r w:rsidR="001A221A">
              <w:rPr>
                <w:noProof/>
                <w:webHidden/>
              </w:rPr>
            </w:r>
            <w:r w:rsidR="001A221A">
              <w:rPr>
                <w:noProof/>
                <w:webHidden/>
              </w:rPr>
              <w:fldChar w:fldCharType="separate"/>
            </w:r>
            <w:r w:rsidR="004B6AED">
              <w:rPr>
                <w:noProof/>
                <w:webHidden/>
              </w:rPr>
              <w:t>2</w:t>
            </w:r>
            <w:r w:rsidR="001A221A">
              <w:rPr>
                <w:noProof/>
                <w:webHidden/>
              </w:rPr>
              <w:fldChar w:fldCharType="end"/>
            </w:r>
          </w:hyperlink>
        </w:p>
        <w:p w:rsidR="001A221A" w:rsidRDefault="00360D39">
          <w:pPr>
            <w:pStyle w:val="Verzeichnis2"/>
            <w:tabs>
              <w:tab w:val="right" w:leader="dot" w:pos="8495"/>
            </w:tabs>
            <w:rPr>
              <w:rFonts w:asciiTheme="minorHAnsi" w:eastAsiaTheme="minorEastAsia" w:hAnsiTheme="minorHAnsi" w:cstheme="minorBidi"/>
              <w:noProof/>
              <w:sz w:val="22"/>
              <w:szCs w:val="22"/>
            </w:rPr>
          </w:pPr>
          <w:hyperlink w:anchor="_Toc516684122" w:history="1">
            <w:r w:rsidR="001A221A" w:rsidRPr="00400769">
              <w:rPr>
                <w:rStyle w:val="Hyperlink"/>
                <w:rFonts w:ascii="Times New Roman" w:hAnsi="Times New Roman" w:cs="Times New Roman"/>
                <w:noProof/>
                <w:lang w:val="en-GB"/>
              </w:rPr>
              <w:t>Methodological Frameworks</w:t>
            </w:r>
            <w:r w:rsidR="001A221A">
              <w:rPr>
                <w:noProof/>
                <w:webHidden/>
              </w:rPr>
              <w:tab/>
            </w:r>
            <w:r w:rsidR="001A221A">
              <w:rPr>
                <w:noProof/>
                <w:webHidden/>
              </w:rPr>
              <w:fldChar w:fldCharType="begin"/>
            </w:r>
            <w:r w:rsidR="001A221A">
              <w:rPr>
                <w:noProof/>
                <w:webHidden/>
              </w:rPr>
              <w:instrText xml:space="preserve"> PAGEREF _Toc516684122 \h </w:instrText>
            </w:r>
            <w:r w:rsidR="001A221A">
              <w:rPr>
                <w:noProof/>
                <w:webHidden/>
              </w:rPr>
            </w:r>
            <w:r w:rsidR="001A221A">
              <w:rPr>
                <w:noProof/>
                <w:webHidden/>
              </w:rPr>
              <w:fldChar w:fldCharType="separate"/>
            </w:r>
            <w:r w:rsidR="004B6AED">
              <w:rPr>
                <w:noProof/>
                <w:webHidden/>
              </w:rPr>
              <w:t>3</w:t>
            </w:r>
            <w:r w:rsidR="001A221A">
              <w:rPr>
                <w:noProof/>
                <w:webHidden/>
              </w:rPr>
              <w:fldChar w:fldCharType="end"/>
            </w:r>
          </w:hyperlink>
        </w:p>
        <w:p w:rsidR="001A221A" w:rsidRDefault="00360D39">
          <w:pPr>
            <w:pStyle w:val="Verzeichnis1"/>
            <w:tabs>
              <w:tab w:val="right" w:leader="dot" w:pos="8495"/>
            </w:tabs>
            <w:rPr>
              <w:rFonts w:asciiTheme="minorHAnsi" w:eastAsiaTheme="minorEastAsia" w:hAnsiTheme="minorHAnsi" w:cstheme="minorBidi"/>
              <w:noProof/>
              <w:sz w:val="22"/>
              <w:szCs w:val="22"/>
            </w:rPr>
          </w:pPr>
          <w:hyperlink w:anchor="_Toc516684123" w:history="1">
            <w:r w:rsidR="001A221A" w:rsidRPr="00400769">
              <w:rPr>
                <w:rStyle w:val="Hyperlink"/>
                <w:rFonts w:ascii="Times New Roman" w:hAnsi="Times New Roman" w:cs="Times New Roman"/>
                <w:noProof/>
                <w:lang w:val="en-GB"/>
              </w:rPr>
              <w:t>Extended Versions of Means- End- Chain Theory</w:t>
            </w:r>
            <w:r w:rsidR="001A221A">
              <w:rPr>
                <w:noProof/>
                <w:webHidden/>
              </w:rPr>
              <w:tab/>
            </w:r>
            <w:r w:rsidR="001A221A">
              <w:rPr>
                <w:noProof/>
                <w:webHidden/>
              </w:rPr>
              <w:fldChar w:fldCharType="begin"/>
            </w:r>
            <w:r w:rsidR="001A221A">
              <w:rPr>
                <w:noProof/>
                <w:webHidden/>
              </w:rPr>
              <w:instrText xml:space="preserve"> PAGEREF _Toc516684123 \h </w:instrText>
            </w:r>
            <w:r w:rsidR="001A221A">
              <w:rPr>
                <w:noProof/>
                <w:webHidden/>
              </w:rPr>
            </w:r>
            <w:r w:rsidR="001A221A">
              <w:rPr>
                <w:noProof/>
                <w:webHidden/>
              </w:rPr>
              <w:fldChar w:fldCharType="separate"/>
            </w:r>
            <w:r w:rsidR="004B6AED">
              <w:rPr>
                <w:noProof/>
                <w:webHidden/>
              </w:rPr>
              <w:t>8</w:t>
            </w:r>
            <w:r w:rsidR="001A221A">
              <w:rPr>
                <w:noProof/>
                <w:webHidden/>
              </w:rPr>
              <w:fldChar w:fldCharType="end"/>
            </w:r>
          </w:hyperlink>
        </w:p>
        <w:p w:rsidR="001A221A" w:rsidRDefault="00360D39">
          <w:pPr>
            <w:pStyle w:val="Verzeichnis2"/>
            <w:tabs>
              <w:tab w:val="right" w:leader="dot" w:pos="8495"/>
            </w:tabs>
            <w:rPr>
              <w:rFonts w:asciiTheme="minorHAnsi" w:eastAsiaTheme="minorEastAsia" w:hAnsiTheme="minorHAnsi" w:cstheme="minorBidi"/>
              <w:noProof/>
              <w:sz w:val="22"/>
              <w:szCs w:val="22"/>
            </w:rPr>
          </w:pPr>
          <w:hyperlink w:anchor="_Toc516684124" w:history="1">
            <w:r w:rsidR="001A221A" w:rsidRPr="00400769">
              <w:rPr>
                <w:rStyle w:val="Hyperlink"/>
                <w:rFonts w:ascii="Times New Roman" w:hAnsi="Times New Roman" w:cs="Times New Roman"/>
                <w:noProof/>
                <w:lang w:val="en-GB"/>
              </w:rPr>
              <w:t>General Overview of Existing Extended MEC</w:t>
            </w:r>
            <w:r w:rsidR="001A221A">
              <w:rPr>
                <w:noProof/>
                <w:webHidden/>
              </w:rPr>
              <w:tab/>
            </w:r>
            <w:r w:rsidR="001A221A">
              <w:rPr>
                <w:noProof/>
                <w:webHidden/>
              </w:rPr>
              <w:fldChar w:fldCharType="begin"/>
            </w:r>
            <w:r w:rsidR="001A221A">
              <w:rPr>
                <w:noProof/>
                <w:webHidden/>
              </w:rPr>
              <w:instrText xml:space="preserve"> PAGEREF _Toc516684124 \h </w:instrText>
            </w:r>
            <w:r w:rsidR="001A221A">
              <w:rPr>
                <w:noProof/>
                <w:webHidden/>
              </w:rPr>
            </w:r>
            <w:r w:rsidR="001A221A">
              <w:rPr>
                <w:noProof/>
                <w:webHidden/>
              </w:rPr>
              <w:fldChar w:fldCharType="separate"/>
            </w:r>
            <w:r w:rsidR="004B6AED">
              <w:rPr>
                <w:noProof/>
                <w:webHidden/>
              </w:rPr>
              <w:t>8</w:t>
            </w:r>
            <w:r w:rsidR="001A221A">
              <w:rPr>
                <w:noProof/>
                <w:webHidden/>
              </w:rPr>
              <w:fldChar w:fldCharType="end"/>
            </w:r>
          </w:hyperlink>
        </w:p>
        <w:p w:rsidR="001A221A" w:rsidRDefault="00360D39">
          <w:pPr>
            <w:pStyle w:val="Verzeichnis1"/>
            <w:tabs>
              <w:tab w:val="right" w:leader="dot" w:pos="8495"/>
            </w:tabs>
            <w:rPr>
              <w:rFonts w:asciiTheme="minorHAnsi" w:eastAsiaTheme="minorEastAsia" w:hAnsiTheme="minorHAnsi" w:cstheme="minorBidi"/>
              <w:noProof/>
              <w:sz w:val="22"/>
              <w:szCs w:val="22"/>
            </w:rPr>
          </w:pPr>
          <w:hyperlink w:anchor="_Toc516684125" w:history="1">
            <w:r w:rsidR="001A221A" w:rsidRPr="00400769">
              <w:rPr>
                <w:rStyle w:val="Hyperlink"/>
                <w:rFonts w:ascii="Times New Roman" w:hAnsi="Times New Roman" w:cs="Times New Roman"/>
                <w:noProof/>
                <w:lang w:val="en-GB"/>
              </w:rPr>
              <w:t>Conclusions</w:t>
            </w:r>
            <w:r w:rsidR="001A221A">
              <w:rPr>
                <w:noProof/>
                <w:webHidden/>
              </w:rPr>
              <w:tab/>
            </w:r>
            <w:r w:rsidR="001A221A">
              <w:rPr>
                <w:noProof/>
                <w:webHidden/>
              </w:rPr>
              <w:fldChar w:fldCharType="begin"/>
            </w:r>
            <w:r w:rsidR="001A221A">
              <w:rPr>
                <w:noProof/>
                <w:webHidden/>
              </w:rPr>
              <w:instrText xml:space="preserve"> PAGEREF _Toc516684125 \h </w:instrText>
            </w:r>
            <w:r w:rsidR="001A221A">
              <w:rPr>
                <w:noProof/>
                <w:webHidden/>
              </w:rPr>
            </w:r>
            <w:r w:rsidR="001A221A">
              <w:rPr>
                <w:noProof/>
                <w:webHidden/>
              </w:rPr>
              <w:fldChar w:fldCharType="separate"/>
            </w:r>
            <w:r w:rsidR="004B6AED">
              <w:rPr>
                <w:noProof/>
                <w:webHidden/>
              </w:rPr>
              <w:t>13</w:t>
            </w:r>
            <w:r w:rsidR="001A221A">
              <w:rPr>
                <w:noProof/>
                <w:webHidden/>
              </w:rPr>
              <w:fldChar w:fldCharType="end"/>
            </w:r>
          </w:hyperlink>
        </w:p>
        <w:p w:rsidR="001A221A" w:rsidRDefault="00360D39">
          <w:pPr>
            <w:pStyle w:val="Verzeichnis1"/>
            <w:tabs>
              <w:tab w:val="right" w:leader="dot" w:pos="8495"/>
            </w:tabs>
            <w:rPr>
              <w:rFonts w:asciiTheme="minorHAnsi" w:eastAsiaTheme="minorEastAsia" w:hAnsiTheme="minorHAnsi" w:cstheme="minorBidi"/>
              <w:noProof/>
              <w:sz w:val="22"/>
              <w:szCs w:val="22"/>
            </w:rPr>
          </w:pPr>
          <w:hyperlink w:anchor="_Toc516684126" w:history="1">
            <w:r w:rsidR="001A221A" w:rsidRPr="00400769">
              <w:rPr>
                <w:rStyle w:val="Hyperlink"/>
                <w:rFonts w:ascii="Times New Roman" w:hAnsi="Times New Roman" w:cs="Times New Roman"/>
                <w:noProof/>
                <w:lang w:val="en-GB"/>
              </w:rPr>
              <w:t>Acknowledgements</w:t>
            </w:r>
            <w:r w:rsidR="001A221A">
              <w:rPr>
                <w:noProof/>
                <w:webHidden/>
              </w:rPr>
              <w:tab/>
            </w:r>
            <w:r w:rsidR="001A221A">
              <w:rPr>
                <w:noProof/>
                <w:webHidden/>
              </w:rPr>
              <w:fldChar w:fldCharType="begin"/>
            </w:r>
            <w:r w:rsidR="001A221A">
              <w:rPr>
                <w:noProof/>
                <w:webHidden/>
              </w:rPr>
              <w:instrText xml:space="preserve"> PAGEREF _Toc516684126 \h </w:instrText>
            </w:r>
            <w:r w:rsidR="001A221A">
              <w:rPr>
                <w:noProof/>
                <w:webHidden/>
              </w:rPr>
            </w:r>
            <w:r w:rsidR="001A221A">
              <w:rPr>
                <w:noProof/>
                <w:webHidden/>
              </w:rPr>
              <w:fldChar w:fldCharType="separate"/>
            </w:r>
            <w:r w:rsidR="004B6AED">
              <w:rPr>
                <w:noProof/>
                <w:webHidden/>
              </w:rPr>
              <w:t>14</w:t>
            </w:r>
            <w:r w:rsidR="001A221A">
              <w:rPr>
                <w:noProof/>
                <w:webHidden/>
              </w:rPr>
              <w:fldChar w:fldCharType="end"/>
            </w:r>
          </w:hyperlink>
        </w:p>
        <w:p w:rsidR="001A221A" w:rsidRDefault="00360D39">
          <w:pPr>
            <w:pStyle w:val="Verzeichnis1"/>
            <w:tabs>
              <w:tab w:val="right" w:leader="dot" w:pos="8495"/>
            </w:tabs>
            <w:rPr>
              <w:rFonts w:asciiTheme="minorHAnsi" w:eastAsiaTheme="minorEastAsia" w:hAnsiTheme="minorHAnsi" w:cstheme="minorBidi"/>
              <w:noProof/>
              <w:sz w:val="22"/>
              <w:szCs w:val="22"/>
            </w:rPr>
          </w:pPr>
          <w:hyperlink w:anchor="_Toc516684127" w:history="1">
            <w:r w:rsidR="001A221A" w:rsidRPr="00400769">
              <w:rPr>
                <w:rStyle w:val="Hyperlink"/>
                <w:rFonts w:ascii="Times New Roman" w:hAnsi="Times New Roman" w:cs="Times New Roman"/>
                <w:noProof/>
                <w:lang w:val="en-GB"/>
              </w:rPr>
              <w:t>References</w:t>
            </w:r>
            <w:r w:rsidR="001A221A">
              <w:rPr>
                <w:noProof/>
                <w:webHidden/>
              </w:rPr>
              <w:tab/>
            </w:r>
            <w:r w:rsidR="001A221A">
              <w:rPr>
                <w:noProof/>
                <w:webHidden/>
              </w:rPr>
              <w:fldChar w:fldCharType="begin"/>
            </w:r>
            <w:r w:rsidR="001A221A">
              <w:rPr>
                <w:noProof/>
                <w:webHidden/>
              </w:rPr>
              <w:instrText xml:space="preserve"> PAGEREF _Toc516684127 \h </w:instrText>
            </w:r>
            <w:r w:rsidR="001A221A">
              <w:rPr>
                <w:noProof/>
                <w:webHidden/>
              </w:rPr>
            </w:r>
            <w:r w:rsidR="001A221A">
              <w:rPr>
                <w:noProof/>
                <w:webHidden/>
              </w:rPr>
              <w:fldChar w:fldCharType="separate"/>
            </w:r>
            <w:r w:rsidR="004B6AED">
              <w:rPr>
                <w:noProof/>
                <w:webHidden/>
              </w:rPr>
              <w:t>15</w:t>
            </w:r>
            <w:r w:rsidR="001A221A">
              <w:rPr>
                <w:noProof/>
                <w:webHidden/>
              </w:rPr>
              <w:fldChar w:fldCharType="end"/>
            </w:r>
          </w:hyperlink>
        </w:p>
        <w:p w:rsidR="00FE01E1" w:rsidRPr="00093D5D" w:rsidRDefault="00FE01E1" w:rsidP="00FE01E1">
          <w:pPr>
            <w:rPr>
              <w:rFonts w:ascii="Times New Roman" w:hAnsi="Times New Roman" w:cs="Times New Roman"/>
              <w:color w:val="000000" w:themeColor="text1"/>
            </w:rPr>
          </w:pPr>
          <w:r w:rsidRPr="009F1465">
            <w:rPr>
              <w:rFonts w:ascii="Times New Roman" w:eastAsiaTheme="minorHAnsi" w:hAnsi="Times New Roman" w:cs="Times New Roman"/>
              <w:color w:val="000000" w:themeColor="text1"/>
              <w:sz w:val="24"/>
              <w:szCs w:val="24"/>
              <w:lang w:val="en-GB" w:eastAsia="en-US"/>
            </w:rPr>
            <w:fldChar w:fldCharType="end"/>
          </w:r>
        </w:p>
      </w:sdtContent>
    </w:sdt>
    <w:p w:rsidR="00534844" w:rsidRPr="00093D5D" w:rsidRDefault="00534844" w:rsidP="000074F0">
      <w:pPr>
        <w:pStyle w:val="Titel"/>
        <w:jc w:val="cente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A22BE9" w:rsidRPr="00093D5D" w:rsidRDefault="00A22BE9"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534844" w:rsidRPr="00093D5D" w:rsidRDefault="00534844" w:rsidP="00D37825">
      <w:pPr>
        <w:pStyle w:val="Titel"/>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 xml:space="preserve">Name of </w:t>
      </w:r>
      <w:r w:rsidR="00581479" w:rsidRPr="00093D5D">
        <w:rPr>
          <w:rFonts w:ascii="Times New Roman" w:hAnsi="Times New Roman" w:cs="Times New Roman"/>
          <w:b/>
          <w:color w:val="000000" w:themeColor="text1"/>
          <w:sz w:val="24"/>
          <w:szCs w:val="24"/>
          <w:lang w:val="en-GB"/>
        </w:rPr>
        <w:t>Author</w:t>
      </w:r>
      <w:r w:rsidRPr="00093D5D">
        <w:rPr>
          <w:rFonts w:ascii="Times New Roman" w:hAnsi="Times New Roman" w:cs="Times New Roman"/>
          <w:b/>
          <w:color w:val="000000" w:themeColor="text1"/>
          <w:sz w:val="24"/>
          <w:szCs w:val="24"/>
          <w:lang w:val="en-GB"/>
        </w:rPr>
        <w:t>:</w:t>
      </w:r>
      <w:r w:rsidRPr="00093D5D">
        <w:rPr>
          <w:rFonts w:ascii="Times New Roman" w:hAnsi="Times New Roman" w:cs="Times New Roman"/>
          <w:color w:val="000000" w:themeColor="text1"/>
          <w:sz w:val="24"/>
          <w:szCs w:val="24"/>
          <w:lang w:val="en-GB"/>
        </w:rPr>
        <w:tab/>
      </w:r>
      <w:r w:rsidR="00D37825"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Elena Borgardt</w:t>
      </w:r>
    </w:p>
    <w:p w:rsidR="00534844" w:rsidRPr="00093D5D" w:rsidRDefault="00534844" w:rsidP="00D37825">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Affiliation:</w:t>
      </w:r>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ab/>
      </w:r>
      <w:r w:rsidR="00D37825"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Cracow University of Economics, PhD Candidate</w:t>
      </w:r>
    </w:p>
    <w:p w:rsidR="00534844" w:rsidRPr="00093D5D" w:rsidRDefault="00581479" w:rsidP="00D37825">
      <w:pPr>
        <w:spacing w:after="160" w:line="360" w:lineRule="auto"/>
        <w:ind w:left="2880" w:hanging="2880"/>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Title</w:t>
      </w:r>
      <w:r w:rsidR="00534844" w:rsidRPr="00093D5D">
        <w:rPr>
          <w:rFonts w:ascii="Times New Roman" w:hAnsi="Times New Roman" w:cs="Times New Roman"/>
          <w:b/>
          <w:color w:val="000000" w:themeColor="text1"/>
          <w:sz w:val="24"/>
          <w:szCs w:val="24"/>
          <w:lang w:val="en-GB"/>
        </w:rPr>
        <w:t xml:space="preserve"> of the Article:</w:t>
      </w:r>
      <w:r w:rsidR="00534844" w:rsidRPr="00093D5D">
        <w:rPr>
          <w:rFonts w:ascii="Times New Roman" w:hAnsi="Times New Roman" w:cs="Times New Roman"/>
          <w:color w:val="000000" w:themeColor="text1"/>
          <w:sz w:val="24"/>
          <w:szCs w:val="24"/>
          <w:lang w:val="en-GB"/>
        </w:rPr>
        <w:tab/>
      </w:r>
      <w:r w:rsidR="00C85CE4">
        <w:rPr>
          <w:rFonts w:ascii="Times New Roman" w:hAnsi="Times New Roman" w:cs="Times New Roman"/>
          <w:color w:val="000000" w:themeColor="text1"/>
          <w:sz w:val="24"/>
          <w:szCs w:val="24"/>
          <w:lang w:val="en-GB"/>
        </w:rPr>
        <w:t xml:space="preserve">Conventional and Extended Versions of </w:t>
      </w:r>
      <w:r w:rsidR="00534844" w:rsidRPr="00093D5D">
        <w:rPr>
          <w:rFonts w:ascii="Times New Roman" w:hAnsi="Times New Roman" w:cs="Times New Roman"/>
          <w:color w:val="000000" w:themeColor="text1"/>
          <w:sz w:val="24"/>
          <w:szCs w:val="24"/>
          <w:lang w:val="en-GB"/>
        </w:rPr>
        <w:t>Mean</w:t>
      </w:r>
      <w:r w:rsidR="00CF4EB7">
        <w:rPr>
          <w:rFonts w:ascii="Times New Roman" w:hAnsi="Times New Roman" w:cs="Times New Roman"/>
          <w:color w:val="000000" w:themeColor="text1"/>
          <w:sz w:val="24"/>
          <w:szCs w:val="24"/>
          <w:lang w:val="en-GB"/>
        </w:rPr>
        <w:t>s</w:t>
      </w:r>
      <w:r w:rsidR="00534844" w:rsidRPr="00093D5D">
        <w:rPr>
          <w:rFonts w:ascii="Times New Roman" w:hAnsi="Times New Roman" w:cs="Times New Roman"/>
          <w:color w:val="000000" w:themeColor="text1"/>
          <w:sz w:val="24"/>
          <w:szCs w:val="24"/>
          <w:lang w:val="en-GB"/>
        </w:rPr>
        <w:t xml:space="preserve">- End- Chain Theory </w:t>
      </w:r>
    </w:p>
    <w:p w:rsidR="000074F0" w:rsidRPr="00093D5D" w:rsidRDefault="00FE01E1" w:rsidP="000074F0">
      <w:pPr>
        <w:pStyle w:val="Titel"/>
        <w:jc w:val="center"/>
        <w:rPr>
          <w:rFonts w:ascii="Times New Roman" w:hAnsi="Times New Roman" w:cs="Times New Roman"/>
          <w:b/>
          <w:color w:val="000000" w:themeColor="text1"/>
          <w:sz w:val="48"/>
          <w:szCs w:val="48"/>
          <w:lang w:val="en-GB"/>
        </w:rPr>
      </w:pPr>
      <w:r w:rsidRPr="00093D5D">
        <w:rPr>
          <w:rFonts w:ascii="Times New Roman" w:hAnsi="Times New Roman" w:cs="Times New Roman"/>
          <w:color w:val="000000" w:themeColor="text1"/>
          <w:lang w:val="en-GB"/>
        </w:rPr>
        <w:br w:type="page"/>
      </w:r>
      <w:bookmarkStart w:id="1" w:name="_Hlk502949196"/>
      <w:r w:rsidR="00C85CE4" w:rsidRPr="00C85CE4">
        <w:rPr>
          <w:rFonts w:ascii="Times New Roman" w:hAnsi="Times New Roman" w:cs="Times New Roman"/>
          <w:b/>
          <w:color w:val="000000" w:themeColor="text1"/>
          <w:sz w:val="48"/>
          <w:szCs w:val="48"/>
          <w:lang w:val="en-GB"/>
        </w:rPr>
        <w:lastRenderedPageBreak/>
        <w:t>Conventional and Extended Versions of Mean</w:t>
      </w:r>
      <w:r w:rsidR="00CF4EB7">
        <w:rPr>
          <w:rFonts w:ascii="Times New Roman" w:hAnsi="Times New Roman" w:cs="Times New Roman"/>
          <w:b/>
          <w:color w:val="000000" w:themeColor="text1"/>
          <w:sz w:val="48"/>
          <w:szCs w:val="48"/>
          <w:lang w:val="en-GB"/>
        </w:rPr>
        <w:t>s</w:t>
      </w:r>
      <w:r w:rsidR="00C85CE4" w:rsidRPr="00C85CE4">
        <w:rPr>
          <w:rFonts w:ascii="Times New Roman" w:hAnsi="Times New Roman" w:cs="Times New Roman"/>
          <w:b/>
          <w:color w:val="000000" w:themeColor="text1"/>
          <w:sz w:val="48"/>
          <w:szCs w:val="48"/>
          <w:lang w:val="en-GB"/>
        </w:rPr>
        <w:t>- End- Chain Theory</w:t>
      </w:r>
      <w:bookmarkEnd w:id="1"/>
    </w:p>
    <w:p w:rsidR="00B23AC5" w:rsidRPr="00093D5D" w:rsidRDefault="00046C09" w:rsidP="00FE01E1">
      <w:pPr>
        <w:pStyle w:val="berschrift1"/>
        <w:numPr>
          <w:ilvl w:val="0"/>
          <w:numId w:val="0"/>
        </w:numPr>
        <w:rPr>
          <w:rFonts w:ascii="Times New Roman" w:hAnsi="Times New Roman" w:cs="Times New Roman"/>
          <w:color w:val="000000" w:themeColor="text1"/>
          <w:lang w:val="en-GB"/>
        </w:rPr>
      </w:pPr>
      <w:bookmarkStart w:id="2" w:name="_Toc516684119"/>
      <w:r w:rsidRPr="00093D5D">
        <w:rPr>
          <w:rFonts w:ascii="Times New Roman" w:hAnsi="Times New Roman" w:cs="Times New Roman"/>
          <w:color w:val="000000" w:themeColor="text1"/>
          <w:lang w:val="en-GB"/>
        </w:rPr>
        <w:t>Abstract</w:t>
      </w:r>
      <w:bookmarkEnd w:id="2"/>
    </w:p>
    <w:p w:rsidR="00B80BF3" w:rsidRPr="00093D5D" w:rsidRDefault="00B80BF3" w:rsidP="00782055">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This methodological and concept paper attempts to review the role and complexity of the recently emerged, yet</w:t>
      </w:r>
      <w:r w:rsidR="00AE0BD5">
        <w:rPr>
          <w:rFonts w:ascii="Times New Roman" w:eastAsiaTheme="minorHAnsi" w:hAnsi="Times New Roman" w:cs="Times New Roman"/>
          <w:color w:val="000000" w:themeColor="text1"/>
          <w:sz w:val="24"/>
          <w:szCs w:val="24"/>
          <w:lang w:val="en-GB" w:eastAsia="en-US"/>
        </w:rPr>
        <w:t xml:space="preserve"> well- established, value- based</w:t>
      </w:r>
      <w:r w:rsidRPr="00093D5D">
        <w:rPr>
          <w:rFonts w:ascii="Times New Roman" w:eastAsiaTheme="minorHAnsi" w:hAnsi="Times New Roman" w:cs="Times New Roman"/>
          <w:color w:val="000000" w:themeColor="text1"/>
          <w:sz w:val="24"/>
          <w:szCs w:val="24"/>
          <w:lang w:val="en-GB" w:eastAsia="en-US"/>
        </w:rPr>
        <w:t xml:space="preserve"> cognitive model – the Means- End- Chain</w:t>
      </w:r>
      <w:r w:rsidR="00315CF1">
        <w:rPr>
          <w:rFonts w:ascii="Times New Roman" w:eastAsiaTheme="minorHAnsi" w:hAnsi="Times New Roman" w:cs="Times New Roman"/>
          <w:color w:val="000000" w:themeColor="text1"/>
          <w:sz w:val="24"/>
          <w:szCs w:val="24"/>
          <w:lang w:val="en-GB" w:eastAsia="en-US"/>
        </w:rPr>
        <w:t xml:space="preserve"> (MEC)</w:t>
      </w:r>
      <w:r w:rsidRPr="00093D5D">
        <w:rPr>
          <w:rFonts w:ascii="Times New Roman" w:eastAsiaTheme="minorHAnsi" w:hAnsi="Times New Roman" w:cs="Times New Roman"/>
          <w:color w:val="000000" w:themeColor="text1"/>
          <w:sz w:val="24"/>
          <w:szCs w:val="24"/>
          <w:lang w:val="en-GB" w:eastAsia="en-US"/>
        </w:rPr>
        <w:t>.</w:t>
      </w:r>
    </w:p>
    <w:p w:rsidR="00315CF1" w:rsidRDefault="006B6931" w:rsidP="00782055">
      <w:pPr>
        <w:spacing w:after="160" w:line="360" w:lineRule="auto"/>
        <w:jc w:val="both"/>
        <w:rPr>
          <w:rFonts w:ascii="Times New Roman" w:eastAsiaTheme="minorHAnsi" w:hAnsi="Times New Roman" w:cs="Times New Roman"/>
          <w:sz w:val="24"/>
          <w:szCs w:val="24"/>
          <w:lang w:val="en-GB" w:eastAsia="en-US"/>
        </w:rPr>
      </w:pPr>
      <w:bookmarkStart w:id="3" w:name="_Hlk508695948"/>
      <w:r w:rsidRPr="00955FDB">
        <w:rPr>
          <w:rFonts w:ascii="Times New Roman" w:eastAsiaTheme="minorHAnsi" w:hAnsi="Times New Roman" w:cs="Times New Roman"/>
          <w:sz w:val="24"/>
          <w:szCs w:val="24"/>
          <w:lang w:val="en-GB" w:eastAsia="en-US"/>
        </w:rPr>
        <w:t xml:space="preserve">The aim of the publication is to conduct a fine- grained </w:t>
      </w:r>
      <w:r w:rsidR="009F76EC" w:rsidRPr="00955FDB">
        <w:rPr>
          <w:rFonts w:ascii="Times New Roman" w:eastAsiaTheme="minorHAnsi" w:hAnsi="Times New Roman" w:cs="Times New Roman"/>
          <w:sz w:val="24"/>
          <w:szCs w:val="24"/>
          <w:lang w:val="en-GB" w:eastAsia="en-US"/>
        </w:rPr>
        <w:t>comparison</w:t>
      </w:r>
      <w:r w:rsidRPr="00955FDB">
        <w:rPr>
          <w:rFonts w:ascii="Times New Roman" w:eastAsiaTheme="minorHAnsi" w:hAnsi="Times New Roman" w:cs="Times New Roman"/>
          <w:sz w:val="24"/>
          <w:szCs w:val="24"/>
          <w:lang w:val="en-GB" w:eastAsia="en-US"/>
        </w:rPr>
        <w:t xml:space="preserve"> of the currently prevalent approaches to the </w:t>
      </w:r>
      <w:r w:rsidR="00315CF1">
        <w:rPr>
          <w:rFonts w:ascii="Times New Roman" w:eastAsiaTheme="minorHAnsi" w:hAnsi="Times New Roman" w:cs="Times New Roman"/>
          <w:sz w:val="24"/>
          <w:szCs w:val="24"/>
          <w:lang w:val="en-GB" w:eastAsia="en-US"/>
        </w:rPr>
        <w:t>MEC</w:t>
      </w:r>
      <w:r w:rsidR="00C65EDC" w:rsidRPr="00955FDB">
        <w:rPr>
          <w:rFonts w:ascii="Times New Roman" w:eastAsiaTheme="minorHAnsi" w:hAnsi="Times New Roman" w:cs="Times New Roman"/>
          <w:sz w:val="24"/>
          <w:szCs w:val="24"/>
          <w:lang w:val="en-GB" w:eastAsia="en-US"/>
        </w:rPr>
        <w:t>;</w:t>
      </w:r>
      <w:r w:rsidRPr="00955FDB">
        <w:rPr>
          <w:rFonts w:ascii="Times New Roman" w:eastAsiaTheme="minorHAnsi" w:hAnsi="Times New Roman" w:cs="Times New Roman"/>
          <w:sz w:val="24"/>
          <w:szCs w:val="24"/>
          <w:lang w:val="en-GB" w:eastAsia="en-US"/>
        </w:rPr>
        <w:t xml:space="preserve"> </w:t>
      </w:r>
      <w:r w:rsidR="00CE44B2">
        <w:rPr>
          <w:rFonts w:ascii="Times New Roman" w:eastAsiaTheme="minorHAnsi" w:hAnsi="Times New Roman" w:cs="Times New Roman"/>
          <w:sz w:val="24"/>
          <w:szCs w:val="24"/>
          <w:lang w:val="en-GB" w:eastAsia="en-US"/>
        </w:rPr>
        <w:t>examine</w:t>
      </w:r>
      <w:r w:rsidR="00C65EDC" w:rsidRPr="00955FDB">
        <w:rPr>
          <w:rFonts w:ascii="Times New Roman" w:eastAsiaTheme="minorHAnsi" w:hAnsi="Times New Roman" w:cs="Times New Roman"/>
          <w:sz w:val="24"/>
          <w:szCs w:val="24"/>
          <w:lang w:val="en-GB" w:eastAsia="en-US"/>
        </w:rPr>
        <w:t xml:space="preserve"> </w:t>
      </w:r>
      <w:r w:rsidR="00FA3C8B">
        <w:rPr>
          <w:rFonts w:ascii="Times New Roman" w:eastAsiaTheme="minorHAnsi" w:hAnsi="Times New Roman" w:cs="Times New Roman"/>
          <w:sz w:val="24"/>
          <w:szCs w:val="24"/>
          <w:lang w:val="en-GB" w:eastAsia="en-US"/>
        </w:rPr>
        <w:t>available models</w:t>
      </w:r>
      <w:r w:rsidR="00C65EDC" w:rsidRPr="00955FDB">
        <w:rPr>
          <w:rFonts w:ascii="Times New Roman" w:eastAsiaTheme="minorHAnsi" w:hAnsi="Times New Roman" w:cs="Times New Roman"/>
          <w:sz w:val="24"/>
          <w:szCs w:val="24"/>
          <w:lang w:val="en-GB" w:eastAsia="en-US"/>
        </w:rPr>
        <w:t xml:space="preserve"> </w:t>
      </w:r>
      <w:r w:rsidR="00FA3C8B">
        <w:rPr>
          <w:rFonts w:ascii="Times New Roman" w:eastAsiaTheme="minorHAnsi" w:hAnsi="Times New Roman" w:cs="Times New Roman"/>
          <w:sz w:val="24"/>
          <w:szCs w:val="24"/>
          <w:lang w:val="en-GB" w:eastAsia="en-US"/>
        </w:rPr>
        <w:t>combinable with</w:t>
      </w:r>
      <w:r w:rsidR="00C65EDC" w:rsidRPr="00955FDB">
        <w:rPr>
          <w:rFonts w:ascii="Times New Roman" w:eastAsiaTheme="minorHAnsi" w:hAnsi="Times New Roman" w:cs="Times New Roman"/>
          <w:sz w:val="24"/>
          <w:szCs w:val="24"/>
          <w:lang w:val="en-GB" w:eastAsia="en-US"/>
        </w:rPr>
        <w:t xml:space="preserve"> </w:t>
      </w:r>
      <w:r w:rsidR="00FA3C8B">
        <w:rPr>
          <w:rFonts w:ascii="Times New Roman" w:eastAsiaTheme="minorHAnsi" w:hAnsi="Times New Roman" w:cs="Times New Roman"/>
          <w:sz w:val="24"/>
          <w:szCs w:val="24"/>
          <w:lang w:val="en-GB" w:eastAsia="en-US"/>
        </w:rPr>
        <w:t>the Theory</w:t>
      </w:r>
      <w:r w:rsidR="00C65EDC" w:rsidRPr="00955FDB">
        <w:rPr>
          <w:rFonts w:ascii="Times New Roman" w:eastAsiaTheme="minorHAnsi" w:hAnsi="Times New Roman" w:cs="Times New Roman"/>
          <w:sz w:val="24"/>
          <w:szCs w:val="24"/>
          <w:lang w:val="en-GB" w:eastAsia="en-US"/>
        </w:rPr>
        <w:t xml:space="preserve">; </w:t>
      </w:r>
      <w:r w:rsidRPr="00955FDB">
        <w:rPr>
          <w:rFonts w:ascii="Times New Roman" w:eastAsiaTheme="minorHAnsi" w:hAnsi="Times New Roman" w:cs="Times New Roman"/>
          <w:sz w:val="24"/>
          <w:szCs w:val="24"/>
          <w:lang w:val="en-GB" w:eastAsia="en-US"/>
        </w:rPr>
        <w:t>reveal the conceptual gaps</w:t>
      </w:r>
      <w:r w:rsidR="00955FDB" w:rsidRPr="00955FDB">
        <w:rPr>
          <w:rFonts w:ascii="Times New Roman" w:eastAsiaTheme="minorHAnsi" w:hAnsi="Times New Roman" w:cs="Times New Roman"/>
          <w:sz w:val="24"/>
          <w:szCs w:val="24"/>
          <w:lang w:val="en-GB" w:eastAsia="en-US"/>
        </w:rPr>
        <w:t xml:space="preserve"> and </w:t>
      </w:r>
      <w:r w:rsidR="00A42122" w:rsidRPr="00955FDB">
        <w:rPr>
          <w:rFonts w:ascii="Times New Roman" w:eastAsiaTheme="minorHAnsi" w:hAnsi="Times New Roman" w:cs="Times New Roman"/>
          <w:sz w:val="24"/>
          <w:szCs w:val="24"/>
          <w:lang w:val="en-GB" w:eastAsia="en-US"/>
        </w:rPr>
        <w:t xml:space="preserve">outline </w:t>
      </w:r>
      <w:bookmarkEnd w:id="3"/>
      <w:r w:rsidR="00315CF1">
        <w:rPr>
          <w:rFonts w:ascii="Times New Roman" w:eastAsiaTheme="minorHAnsi" w:hAnsi="Times New Roman" w:cs="Times New Roman"/>
          <w:sz w:val="24"/>
          <w:szCs w:val="24"/>
          <w:lang w:val="en-GB" w:eastAsia="en-US"/>
        </w:rPr>
        <w:t>opportunities for the future research.</w:t>
      </w:r>
    </w:p>
    <w:p w:rsidR="00B80BF3" w:rsidRPr="00093D5D" w:rsidRDefault="00315CF1" w:rsidP="00782055">
      <w:pPr>
        <w:spacing w:after="160" w:line="360" w:lineRule="auto"/>
        <w:jc w:val="both"/>
        <w:rPr>
          <w:rFonts w:ascii="Times New Roman" w:eastAsiaTheme="minorHAnsi" w:hAnsi="Times New Roman" w:cs="Times New Roman"/>
          <w:color w:val="000000" w:themeColor="text1"/>
          <w:sz w:val="24"/>
          <w:szCs w:val="24"/>
          <w:lang w:val="en-GB" w:eastAsia="en-US"/>
        </w:rPr>
      </w:pPr>
      <w:r>
        <w:rPr>
          <w:rFonts w:ascii="Times New Roman" w:eastAsiaTheme="minorHAnsi" w:hAnsi="Times New Roman" w:cs="Times New Roman"/>
          <w:color w:val="000000" w:themeColor="text1"/>
          <w:sz w:val="24"/>
          <w:szCs w:val="24"/>
          <w:lang w:val="en-GB" w:eastAsia="en-US"/>
        </w:rPr>
        <w:t xml:space="preserve">The </w:t>
      </w:r>
      <w:r w:rsidR="00517602">
        <w:rPr>
          <w:rFonts w:ascii="Times New Roman" w:eastAsiaTheme="minorHAnsi" w:hAnsi="Times New Roman" w:cs="Times New Roman"/>
          <w:color w:val="000000" w:themeColor="text1"/>
          <w:sz w:val="24"/>
          <w:szCs w:val="24"/>
          <w:lang w:val="en-GB" w:eastAsia="en-US"/>
        </w:rPr>
        <w:t>t</w:t>
      </w:r>
      <w:r w:rsidR="00B80BF3" w:rsidRPr="00093D5D">
        <w:rPr>
          <w:rFonts w:ascii="Times New Roman" w:eastAsiaTheme="minorHAnsi" w:hAnsi="Times New Roman" w:cs="Times New Roman"/>
          <w:color w:val="000000" w:themeColor="text1"/>
          <w:sz w:val="24"/>
          <w:szCs w:val="24"/>
          <w:lang w:val="en-GB" w:eastAsia="en-US"/>
        </w:rPr>
        <w:t xml:space="preserve">heoretical framework was based on the </w:t>
      </w:r>
      <w:r w:rsidR="008959D1" w:rsidRPr="00093D5D">
        <w:rPr>
          <w:rFonts w:ascii="Times New Roman" w:eastAsiaTheme="minorHAnsi" w:hAnsi="Times New Roman" w:cs="Times New Roman"/>
          <w:color w:val="000000" w:themeColor="text1"/>
          <w:sz w:val="24"/>
          <w:szCs w:val="24"/>
          <w:lang w:val="en-GB" w:eastAsia="en-US"/>
        </w:rPr>
        <w:t>critical view</w:t>
      </w:r>
      <w:r w:rsidR="00B80BF3" w:rsidRPr="00093D5D">
        <w:rPr>
          <w:rFonts w:ascii="Times New Roman" w:eastAsiaTheme="minorHAnsi" w:hAnsi="Times New Roman" w:cs="Times New Roman"/>
          <w:color w:val="000000" w:themeColor="text1"/>
          <w:sz w:val="24"/>
          <w:szCs w:val="24"/>
          <w:lang w:val="en-GB" w:eastAsia="en-US"/>
        </w:rPr>
        <w:t xml:space="preserve"> </w:t>
      </w:r>
      <w:r w:rsidR="00C74CB6">
        <w:rPr>
          <w:rFonts w:ascii="Times New Roman" w:eastAsiaTheme="minorHAnsi" w:hAnsi="Times New Roman" w:cs="Times New Roman"/>
          <w:color w:val="000000" w:themeColor="text1"/>
          <w:sz w:val="24"/>
          <w:szCs w:val="24"/>
          <w:lang w:val="en-GB" w:eastAsia="en-US"/>
        </w:rPr>
        <w:t>of scientific literature</w:t>
      </w:r>
      <w:r w:rsidR="00B80BF3" w:rsidRPr="00093D5D">
        <w:rPr>
          <w:rFonts w:ascii="Times New Roman" w:eastAsiaTheme="minorHAnsi" w:hAnsi="Times New Roman" w:cs="Times New Roman"/>
          <w:color w:val="000000" w:themeColor="text1"/>
          <w:sz w:val="24"/>
          <w:szCs w:val="24"/>
          <w:lang w:val="en-GB" w:eastAsia="en-US"/>
        </w:rPr>
        <w:t xml:space="preserve"> </w:t>
      </w:r>
      <w:r w:rsidR="00C74CB6">
        <w:rPr>
          <w:rFonts w:ascii="Times New Roman" w:eastAsiaTheme="minorHAnsi" w:hAnsi="Times New Roman" w:cs="Times New Roman"/>
          <w:color w:val="000000" w:themeColor="text1"/>
          <w:sz w:val="24"/>
          <w:szCs w:val="24"/>
          <w:lang w:val="en-GB" w:eastAsia="en-US"/>
        </w:rPr>
        <w:t xml:space="preserve">and </w:t>
      </w:r>
      <w:r w:rsidR="00B80BF3" w:rsidRPr="00093D5D">
        <w:rPr>
          <w:rFonts w:ascii="Times New Roman" w:eastAsiaTheme="minorHAnsi" w:hAnsi="Times New Roman" w:cs="Times New Roman"/>
          <w:color w:val="000000" w:themeColor="text1"/>
          <w:sz w:val="24"/>
          <w:szCs w:val="24"/>
          <w:lang w:val="en-GB" w:eastAsia="en-US"/>
        </w:rPr>
        <w:t xml:space="preserve">included </w:t>
      </w:r>
      <w:r w:rsidR="00391121" w:rsidRPr="00093D5D">
        <w:rPr>
          <w:rFonts w:ascii="Times New Roman" w:eastAsiaTheme="minorHAnsi" w:hAnsi="Times New Roman" w:cs="Times New Roman"/>
          <w:color w:val="000000" w:themeColor="text1"/>
          <w:sz w:val="24"/>
          <w:szCs w:val="24"/>
          <w:lang w:val="en-GB" w:eastAsia="en-US"/>
        </w:rPr>
        <w:t>identification</w:t>
      </w:r>
      <w:r w:rsidR="00AE0BD5">
        <w:rPr>
          <w:rFonts w:ascii="Times New Roman" w:eastAsiaTheme="minorHAnsi" w:hAnsi="Times New Roman" w:cs="Times New Roman"/>
          <w:color w:val="000000" w:themeColor="text1"/>
          <w:sz w:val="24"/>
          <w:szCs w:val="24"/>
          <w:lang w:val="en-GB" w:eastAsia="en-US"/>
        </w:rPr>
        <w:t xml:space="preserve"> of methodologies</w:t>
      </w:r>
      <w:r w:rsidR="00C74CB6">
        <w:rPr>
          <w:rFonts w:ascii="Times New Roman" w:eastAsiaTheme="minorHAnsi" w:hAnsi="Times New Roman" w:cs="Times New Roman"/>
          <w:color w:val="000000" w:themeColor="text1"/>
          <w:sz w:val="24"/>
          <w:szCs w:val="24"/>
          <w:lang w:val="en-GB" w:eastAsia="en-US"/>
        </w:rPr>
        <w:t xml:space="preserve"> </w:t>
      </w:r>
      <w:r w:rsidR="00B80BF3" w:rsidRPr="00093D5D">
        <w:rPr>
          <w:rFonts w:ascii="Times New Roman" w:eastAsiaTheme="minorHAnsi" w:hAnsi="Times New Roman" w:cs="Times New Roman"/>
          <w:color w:val="000000" w:themeColor="text1"/>
          <w:sz w:val="24"/>
          <w:szCs w:val="24"/>
          <w:lang w:val="en-GB" w:eastAsia="en-US"/>
        </w:rPr>
        <w:t>focus</w:t>
      </w:r>
      <w:r w:rsidR="000C6BBE">
        <w:rPr>
          <w:rFonts w:ascii="Times New Roman" w:eastAsiaTheme="minorHAnsi" w:hAnsi="Times New Roman" w:cs="Times New Roman"/>
          <w:color w:val="000000" w:themeColor="text1"/>
          <w:sz w:val="24"/>
          <w:szCs w:val="24"/>
          <w:lang w:val="en-GB" w:eastAsia="en-US"/>
        </w:rPr>
        <w:t>ing</w:t>
      </w:r>
      <w:r w:rsidR="00B80BF3" w:rsidRPr="00093D5D">
        <w:rPr>
          <w:rFonts w:ascii="Times New Roman" w:eastAsiaTheme="minorHAnsi" w:hAnsi="Times New Roman" w:cs="Times New Roman"/>
          <w:color w:val="000000" w:themeColor="text1"/>
          <w:sz w:val="24"/>
          <w:szCs w:val="24"/>
          <w:lang w:val="en-GB" w:eastAsia="en-US"/>
        </w:rPr>
        <w:t xml:space="preserve"> on ladder</w:t>
      </w:r>
      <w:r w:rsidR="00B5769B">
        <w:rPr>
          <w:rFonts w:ascii="Times New Roman" w:eastAsiaTheme="minorHAnsi" w:hAnsi="Times New Roman" w:cs="Times New Roman"/>
          <w:color w:val="000000" w:themeColor="text1"/>
          <w:sz w:val="24"/>
          <w:szCs w:val="24"/>
          <w:lang w:val="en-GB" w:eastAsia="en-US"/>
        </w:rPr>
        <w:t>ing techniques</w:t>
      </w:r>
      <w:r w:rsidR="00B80BF3" w:rsidRPr="00093D5D">
        <w:rPr>
          <w:rFonts w:ascii="Times New Roman" w:eastAsiaTheme="minorHAnsi" w:hAnsi="Times New Roman" w:cs="Times New Roman"/>
          <w:color w:val="000000" w:themeColor="text1"/>
          <w:sz w:val="24"/>
          <w:szCs w:val="24"/>
          <w:lang w:val="en-GB" w:eastAsia="en-US"/>
        </w:rPr>
        <w:t xml:space="preserve">, statistical analysis </w:t>
      </w:r>
      <w:r w:rsidR="00C74CB6" w:rsidRPr="00093D5D">
        <w:rPr>
          <w:rFonts w:ascii="Times New Roman" w:eastAsiaTheme="minorHAnsi" w:hAnsi="Times New Roman" w:cs="Times New Roman"/>
          <w:color w:val="000000" w:themeColor="text1"/>
          <w:sz w:val="24"/>
          <w:szCs w:val="24"/>
          <w:lang w:val="en-GB" w:eastAsia="en-US"/>
        </w:rPr>
        <w:t>method</w:t>
      </w:r>
      <w:r w:rsidR="00C74CB6">
        <w:rPr>
          <w:rFonts w:ascii="Times New Roman" w:eastAsiaTheme="minorHAnsi" w:hAnsi="Times New Roman" w:cs="Times New Roman"/>
          <w:color w:val="000000" w:themeColor="text1"/>
          <w:sz w:val="24"/>
          <w:szCs w:val="24"/>
          <w:lang w:val="en-GB" w:eastAsia="en-US"/>
        </w:rPr>
        <w:t>s</w:t>
      </w:r>
      <w:r w:rsidR="00C74CB6" w:rsidRPr="00093D5D">
        <w:rPr>
          <w:rFonts w:ascii="Times New Roman" w:eastAsiaTheme="minorHAnsi" w:hAnsi="Times New Roman" w:cs="Times New Roman"/>
          <w:color w:val="000000" w:themeColor="text1"/>
          <w:sz w:val="24"/>
          <w:szCs w:val="24"/>
          <w:lang w:val="en-GB" w:eastAsia="en-US"/>
        </w:rPr>
        <w:t xml:space="preserve"> </w:t>
      </w:r>
      <w:r w:rsidR="00B80BF3" w:rsidRPr="00093D5D">
        <w:rPr>
          <w:rFonts w:ascii="Times New Roman" w:eastAsiaTheme="minorHAnsi" w:hAnsi="Times New Roman" w:cs="Times New Roman"/>
          <w:color w:val="000000" w:themeColor="text1"/>
          <w:sz w:val="24"/>
          <w:szCs w:val="24"/>
          <w:lang w:val="en-GB" w:eastAsia="en-US"/>
        </w:rPr>
        <w:t>and programs to plot the Hierarchical Value Maps.</w:t>
      </w:r>
    </w:p>
    <w:p w:rsidR="00B80BF3" w:rsidRPr="00093D5D" w:rsidRDefault="001F45CA" w:rsidP="00782055">
      <w:pPr>
        <w:spacing w:after="160" w:line="360" w:lineRule="auto"/>
        <w:jc w:val="both"/>
        <w:rPr>
          <w:rFonts w:ascii="Times New Roman" w:eastAsiaTheme="minorHAnsi" w:hAnsi="Times New Roman" w:cs="Times New Roman"/>
          <w:color w:val="000000" w:themeColor="text1"/>
          <w:sz w:val="24"/>
          <w:szCs w:val="24"/>
          <w:lang w:val="en-GB" w:eastAsia="en-US"/>
        </w:rPr>
      </w:pPr>
      <w:r>
        <w:rPr>
          <w:rFonts w:ascii="Times New Roman" w:eastAsiaTheme="minorHAnsi" w:hAnsi="Times New Roman" w:cs="Times New Roman"/>
          <w:color w:val="000000" w:themeColor="text1"/>
          <w:sz w:val="24"/>
          <w:szCs w:val="24"/>
          <w:lang w:val="en-GB" w:eastAsia="en-US"/>
        </w:rPr>
        <w:t>I</w:t>
      </w:r>
      <w:r w:rsidR="00517602">
        <w:rPr>
          <w:rFonts w:ascii="Times New Roman" w:eastAsiaTheme="minorHAnsi" w:hAnsi="Times New Roman" w:cs="Times New Roman"/>
          <w:color w:val="000000" w:themeColor="text1"/>
          <w:sz w:val="24"/>
          <w:szCs w:val="24"/>
          <w:lang w:val="en-GB" w:eastAsia="en-US"/>
        </w:rPr>
        <w:t>t</w:t>
      </w:r>
      <w:r w:rsidR="00B80BF3" w:rsidRPr="00093D5D">
        <w:rPr>
          <w:rFonts w:ascii="Times New Roman" w:eastAsiaTheme="minorHAnsi" w:hAnsi="Times New Roman" w:cs="Times New Roman"/>
          <w:color w:val="000000" w:themeColor="text1"/>
          <w:sz w:val="24"/>
          <w:szCs w:val="24"/>
          <w:lang w:val="en-GB" w:eastAsia="en-US"/>
        </w:rPr>
        <w:t xml:space="preserve"> was </w:t>
      </w:r>
      <w:r w:rsidR="00517602">
        <w:rPr>
          <w:rFonts w:ascii="Times New Roman" w:eastAsiaTheme="minorHAnsi" w:hAnsi="Times New Roman" w:cs="Times New Roman"/>
          <w:color w:val="000000" w:themeColor="text1"/>
          <w:sz w:val="24"/>
          <w:szCs w:val="24"/>
          <w:lang w:val="en-GB" w:eastAsia="en-US"/>
        </w:rPr>
        <w:t>paid</w:t>
      </w:r>
      <w:r w:rsidR="00B80BF3" w:rsidRPr="00093D5D">
        <w:rPr>
          <w:rFonts w:ascii="Times New Roman" w:eastAsiaTheme="minorHAnsi" w:hAnsi="Times New Roman" w:cs="Times New Roman"/>
          <w:color w:val="000000" w:themeColor="text1"/>
          <w:sz w:val="24"/>
          <w:szCs w:val="24"/>
          <w:lang w:val="en-GB" w:eastAsia="en-US"/>
        </w:rPr>
        <w:t xml:space="preserve"> a special </w:t>
      </w:r>
      <w:r w:rsidR="00517602">
        <w:rPr>
          <w:rFonts w:ascii="Times New Roman" w:eastAsiaTheme="minorHAnsi" w:hAnsi="Times New Roman" w:cs="Times New Roman"/>
          <w:color w:val="000000" w:themeColor="text1"/>
          <w:sz w:val="24"/>
          <w:szCs w:val="24"/>
          <w:lang w:val="en-GB" w:eastAsia="en-US"/>
        </w:rPr>
        <w:t>attention</w:t>
      </w:r>
      <w:r w:rsidR="00B80BF3" w:rsidRPr="00093D5D">
        <w:rPr>
          <w:rFonts w:ascii="Times New Roman" w:eastAsiaTheme="minorHAnsi" w:hAnsi="Times New Roman" w:cs="Times New Roman"/>
          <w:color w:val="000000" w:themeColor="text1"/>
          <w:sz w:val="24"/>
          <w:szCs w:val="24"/>
          <w:lang w:val="en-GB" w:eastAsia="en-US"/>
        </w:rPr>
        <w:t xml:space="preserve"> to the extended </w:t>
      </w:r>
      <w:r w:rsidR="00315CF1">
        <w:rPr>
          <w:rFonts w:ascii="Times New Roman" w:eastAsiaTheme="minorHAnsi" w:hAnsi="Times New Roman" w:cs="Times New Roman"/>
          <w:color w:val="000000" w:themeColor="text1"/>
          <w:sz w:val="24"/>
          <w:szCs w:val="24"/>
          <w:lang w:val="en-GB" w:eastAsia="en-US"/>
        </w:rPr>
        <w:t>MEC</w:t>
      </w:r>
      <w:r w:rsidR="00B80BF3" w:rsidRPr="00093D5D">
        <w:rPr>
          <w:rFonts w:ascii="Times New Roman" w:eastAsiaTheme="minorHAnsi" w:hAnsi="Times New Roman" w:cs="Times New Roman"/>
          <w:color w:val="000000" w:themeColor="text1"/>
          <w:sz w:val="24"/>
          <w:szCs w:val="24"/>
          <w:lang w:val="en-GB" w:eastAsia="en-US"/>
        </w:rPr>
        <w:t xml:space="preserve"> Models </w:t>
      </w:r>
      <w:r>
        <w:rPr>
          <w:rFonts w:ascii="Times New Roman" w:eastAsiaTheme="minorHAnsi" w:hAnsi="Times New Roman" w:cs="Times New Roman"/>
          <w:color w:val="000000" w:themeColor="text1"/>
          <w:sz w:val="24"/>
          <w:szCs w:val="24"/>
          <w:lang w:val="en-GB" w:eastAsia="en-US"/>
        </w:rPr>
        <w:t>intersecting</w:t>
      </w:r>
      <w:r w:rsidR="00B80BF3" w:rsidRPr="00093D5D">
        <w:rPr>
          <w:rFonts w:ascii="Times New Roman" w:eastAsiaTheme="minorHAnsi" w:hAnsi="Times New Roman" w:cs="Times New Roman"/>
          <w:color w:val="000000" w:themeColor="text1"/>
          <w:sz w:val="24"/>
          <w:szCs w:val="24"/>
          <w:lang w:val="en-GB" w:eastAsia="en-US"/>
        </w:rPr>
        <w:t xml:space="preserve"> with the values instruments (RVS, LOV), </w:t>
      </w:r>
      <w:r w:rsidR="00184394" w:rsidRPr="00093D5D">
        <w:rPr>
          <w:rFonts w:ascii="Times New Roman" w:eastAsiaTheme="minorHAnsi" w:hAnsi="Times New Roman" w:cs="Times New Roman"/>
          <w:color w:val="000000" w:themeColor="text1"/>
          <w:sz w:val="24"/>
          <w:szCs w:val="24"/>
          <w:lang w:val="en-GB" w:eastAsia="en-US"/>
        </w:rPr>
        <w:t>Lifestyle Approaches (AIOs, RISC, CCA, FRL, etc.), dual- process models (</w:t>
      </w:r>
      <w:r w:rsidR="00B80BF3" w:rsidRPr="00093D5D">
        <w:rPr>
          <w:rFonts w:ascii="Times New Roman" w:eastAsiaTheme="minorHAnsi" w:hAnsi="Times New Roman" w:cs="Times New Roman"/>
          <w:color w:val="000000" w:themeColor="text1"/>
          <w:sz w:val="24"/>
          <w:szCs w:val="24"/>
          <w:lang w:val="en-GB" w:eastAsia="en-US"/>
        </w:rPr>
        <w:t xml:space="preserve">Elaboration Likelihood </w:t>
      </w:r>
      <w:proofErr w:type="gramStart"/>
      <w:r w:rsidR="00B80BF3" w:rsidRPr="00093D5D">
        <w:rPr>
          <w:rFonts w:ascii="Times New Roman" w:eastAsiaTheme="minorHAnsi" w:hAnsi="Times New Roman" w:cs="Times New Roman"/>
          <w:color w:val="000000" w:themeColor="text1"/>
          <w:sz w:val="24"/>
          <w:szCs w:val="24"/>
          <w:lang w:val="en-GB" w:eastAsia="en-US"/>
        </w:rPr>
        <w:t>Mode</w:t>
      </w:r>
      <w:r w:rsidR="00416159">
        <w:rPr>
          <w:rFonts w:ascii="Times New Roman" w:eastAsiaTheme="minorHAnsi" w:hAnsi="Times New Roman" w:cs="Times New Roman"/>
          <w:color w:val="000000" w:themeColor="text1"/>
          <w:sz w:val="24"/>
          <w:szCs w:val="24"/>
          <w:lang w:val="en-GB" w:eastAsia="en-US"/>
        </w:rPr>
        <w:t xml:space="preserve">l </w:t>
      </w:r>
      <w:r w:rsidR="00184394" w:rsidRPr="00093D5D">
        <w:rPr>
          <w:rFonts w:ascii="Times New Roman" w:eastAsiaTheme="minorHAnsi" w:hAnsi="Times New Roman" w:cs="Times New Roman"/>
          <w:color w:val="000000" w:themeColor="text1"/>
          <w:sz w:val="24"/>
          <w:szCs w:val="24"/>
          <w:lang w:val="en-GB" w:eastAsia="en-US"/>
        </w:rPr>
        <w:t>,</w:t>
      </w:r>
      <w:proofErr w:type="gramEnd"/>
      <w:r w:rsidR="00184394" w:rsidRPr="00093D5D">
        <w:rPr>
          <w:rFonts w:ascii="Times New Roman" w:eastAsiaTheme="minorHAnsi" w:hAnsi="Times New Roman" w:cs="Times New Roman"/>
          <w:color w:val="000000" w:themeColor="text1"/>
          <w:sz w:val="24"/>
          <w:szCs w:val="24"/>
          <w:lang w:val="en-GB" w:eastAsia="en-US"/>
        </w:rPr>
        <w:t xml:space="preserve"> Heuristic- Syst</w:t>
      </w:r>
      <w:r w:rsidR="00416159">
        <w:rPr>
          <w:rFonts w:ascii="Times New Roman" w:eastAsiaTheme="minorHAnsi" w:hAnsi="Times New Roman" w:cs="Times New Roman"/>
          <w:color w:val="000000" w:themeColor="text1"/>
          <w:sz w:val="24"/>
          <w:szCs w:val="24"/>
          <w:lang w:val="en-GB" w:eastAsia="en-US"/>
        </w:rPr>
        <w:t>ematic Model</w:t>
      </w:r>
      <w:r w:rsidR="00184394" w:rsidRPr="00093D5D">
        <w:rPr>
          <w:rFonts w:ascii="Times New Roman" w:eastAsiaTheme="minorHAnsi" w:hAnsi="Times New Roman" w:cs="Times New Roman"/>
          <w:color w:val="000000" w:themeColor="text1"/>
          <w:sz w:val="24"/>
          <w:szCs w:val="24"/>
          <w:lang w:val="en-GB" w:eastAsia="en-US"/>
        </w:rPr>
        <w:t>)</w:t>
      </w:r>
      <w:r w:rsidR="00B80BF3" w:rsidRPr="00093D5D">
        <w:rPr>
          <w:rFonts w:ascii="Times New Roman" w:eastAsiaTheme="minorHAnsi" w:hAnsi="Times New Roman" w:cs="Times New Roman"/>
          <w:color w:val="000000" w:themeColor="text1"/>
          <w:sz w:val="24"/>
          <w:szCs w:val="24"/>
          <w:lang w:val="en-GB" w:eastAsia="en-US"/>
        </w:rPr>
        <w:t xml:space="preserve">, </w:t>
      </w:r>
      <w:r w:rsidR="00184394" w:rsidRPr="00093D5D">
        <w:rPr>
          <w:rFonts w:ascii="Times New Roman" w:eastAsiaTheme="minorHAnsi" w:hAnsi="Times New Roman" w:cs="Times New Roman"/>
          <w:color w:val="000000" w:themeColor="text1"/>
          <w:sz w:val="24"/>
          <w:szCs w:val="24"/>
          <w:lang w:val="en-GB" w:eastAsia="en-US"/>
        </w:rPr>
        <w:t xml:space="preserve">and </w:t>
      </w:r>
      <w:r w:rsidR="00B80BF3" w:rsidRPr="00093D5D">
        <w:rPr>
          <w:rFonts w:ascii="Times New Roman" w:eastAsiaTheme="minorHAnsi" w:hAnsi="Times New Roman" w:cs="Times New Roman"/>
          <w:color w:val="000000" w:themeColor="text1"/>
          <w:sz w:val="24"/>
          <w:szCs w:val="24"/>
          <w:lang w:val="en-GB" w:eastAsia="en-US"/>
        </w:rPr>
        <w:t xml:space="preserve">Theory of Planned </w:t>
      </w:r>
      <w:proofErr w:type="spellStart"/>
      <w:r w:rsidR="00B80BF3" w:rsidRPr="00093D5D">
        <w:rPr>
          <w:rFonts w:ascii="Times New Roman" w:eastAsiaTheme="minorHAnsi" w:hAnsi="Times New Roman" w:cs="Times New Roman"/>
          <w:color w:val="000000" w:themeColor="text1"/>
          <w:sz w:val="24"/>
          <w:szCs w:val="24"/>
          <w:lang w:val="en-GB" w:eastAsia="en-US"/>
        </w:rPr>
        <w:t>Behavior</w:t>
      </w:r>
      <w:proofErr w:type="spellEnd"/>
      <w:r w:rsidR="00B80BF3" w:rsidRPr="00093D5D">
        <w:rPr>
          <w:rFonts w:ascii="Times New Roman" w:eastAsiaTheme="minorHAnsi" w:hAnsi="Times New Roman" w:cs="Times New Roman"/>
          <w:color w:val="000000" w:themeColor="text1"/>
          <w:sz w:val="24"/>
          <w:szCs w:val="24"/>
          <w:lang w:val="en-GB" w:eastAsia="en-US"/>
        </w:rPr>
        <w:t xml:space="preserve"> to outline the prospects prevailing in modern marketing and consumer research. </w:t>
      </w:r>
    </w:p>
    <w:p w:rsidR="00B5769B" w:rsidRDefault="00B80BF3" w:rsidP="008E0740">
      <w:pPr>
        <w:spacing w:after="160" w:line="360" w:lineRule="auto"/>
        <w:jc w:val="both"/>
        <w:rPr>
          <w:rFonts w:ascii="Times New Roman" w:hAnsi="Times New Roman" w:cs="Times New Roman"/>
          <w:color w:val="000000" w:themeColor="text1"/>
          <w:sz w:val="24"/>
          <w:szCs w:val="24"/>
          <w:lang w:val="en-GB"/>
        </w:rPr>
      </w:pPr>
      <w:r w:rsidRPr="00093D5D">
        <w:rPr>
          <w:rFonts w:ascii="Times New Roman" w:eastAsiaTheme="minorHAnsi" w:hAnsi="Times New Roman" w:cs="Times New Roman"/>
          <w:color w:val="000000" w:themeColor="text1"/>
          <w:sz w:val="24"/>
          <w:szCs w:val="24"/>
          <w:lang w:val="en-GB" w:eastAsia="en-US"/>
        </w:rPr>
        <w:t xml:space="preserve">The results of the </w:t>
      </w:r>
      <w:r w:rsidR="00391121" w:rsidRPr="00093D5D">
        <w:rPr>
          <w:rFonts w:ascii="Times New Roman" w:eastAsiaTheme="minorHAnsi" w:hAnsi="Times New Roman" w:cs="Times New Roman"/>
          <w:color w:val="000000" w:themeColor="text1"/>
          <w:sz w:val="24"/>
          <w:szCs w:val="24"/>
          <w:lang w:val="en-GB" w:eastAsia="en-US"/>
        </w:rPr>
        <w:t>investigation</w:t>
      </w:r>
      <w:r w:rsidRPr="00093D5D">
        <w:rPr>
          <w:rFonts w:ascii="Times New Roman" w:eastAsiaTheme="minorHAnsi" w:hAnsi="Times New Roman" w:cs="Times New Roman"/>
          <w:color w:val="000000" w:themeColor="text1"/>
          <w:sz w:val="24"/>
          <w:szCs w:val="24"/>
          <w:lang w:val="en-GB" w:eastAsia="en-US"/>
        </w:rPr>
        <w:t xml:space="preserve"> detected the </w:t>
      </w:r>
      <w:r w:rsidR="00416159" w:rsidRPr="00093D5D">
        <w:rPr>
          <w:rFonts w:ascii="Times New Roman" w:eastAsiaTheme="minorHAnsi" w:hAnsi="Times New Roman" w:cs="Times New Roman"/>
          <w:color w:val="000000" w:themeColor="text1"/>
          <w:sz w:val="24"/>
          <w:szCs w:val="24"/>
          <w:lang w:val="en-GB" w:eastAsia="en-US"/>
        </w:rPr>
        <w:t>prospects</w:t>
      </w:r>
      <w:r w:rsidRPr="00093D5D">
        <w:rPr>
          <w:rFonts w:ascii="Times New Roman" w:eastAsiaTheme="minorHAnsi" w:hAnsi="Times New Roman" w:cs="Times New Roman"/>
          <w:color w:val="000000" w:themeColor="text1"/>
          <w:sz w:val="24"/>
          <w:szCs w:val="24"/>
          <w:lang w:val="en-GB" w:eastAsia="en-US"/>
        </w:rPr>
        <w:t xml:space="preserve"> for </w:t>
      </w:r>
      <w:r w:rsidR="008E0740" w:rsidRPr="00093D5D">
        <w:rPr>
          <w:rFonts w:ascii="Times New Roman" w:eastAsiaTheme="minorHAnsi" w:hAnsi="Times New Roman" w:cs="Times New Roman"/>
          <w:color w:val="000000" w:themeColor="text1"/>
          <w:sz w:val="24"/>
          <w:szCs w:val="24"/>
          <w:lang w:val="en-GB" w:eastAsia="en-US"/>
        </w:rPr>
        <w:t>enlarging the amplitude of the MEC</w:t>
      </w:r>
      <w:r w:rsidR="00CE44B2">
        <w:rPr>
          <w:rFonts w:ascii="Times New Roman" w:hAnsi="Times New Roman" w:cs="Times New Roman"/>
          <w:color w:val="000000" w:themeColor="text1"/>
          <w:sz w:val="24"/>
          <w:szCs w:val="24"/>
          <w:lang w:val="en-GB"/>
        </w:rPr>
        <w:t xml:space="preserve"> by integration of </w:t>
      </w:r>
      <w:r w:rsidR="00B5769B">
        <w:rPr>
          <w:rFonts w:ascii="Times New Roman" w:hAnsi="Times New Roman" w:cs="Times New Roman"/>
          <w:color w:val="000000" w:themeColor="text1"/>
          <w:sz w:val="24"/>
          <w:szCs w:val="24"/>
          <w:lang w:val="en-GB"/>
        </w:rPr>
        <w:t>micro- and macro- elements</w:t>
      </w:r>
      <w:r w:rsidR="0000722E">
        <w:rPr>
          <w:rFonts w:ascii="Times New Roman" w:hAnsi="Times New Roman" w:cs="Times New Roman"/>
          <w:color w:val="000000" w:themeColor="text1"/>
          <w:sz w:val="24"/>
          <w:szCs w:val="24"/>
          <w:lang w:val="en-GB"/>
        </w:rPr>
        <w:t xml:space="preserve"> </w:t>
      </w:r>
      <w:r w:rsidR="00416159">
        <w:rPr>
          <w:rFonts w:ascii="Times New Roman" w:hAnsi="Times New Roman" w:cs="Times New Roman"/>
          <w:color w:val="000000" w:themeColor="text1"/>
          <w:sz w:val="24"/>
          <w:szCs w:val="24"/>
          <w:lang w:val="en-GB"/>
        </w:rPr>
        <w:t>to</w:t>
      </w:r>
      <w:r w:rsidR="0000722E">
        <w:rPr>
          <w:rFonts w:ascii="Times New Roman" w:hAnsi="Times New Roman" w:cs="Times New Roman"/>
          <w:color w:val="000000" w:themeColor="text1"/>
          <w:sz w:val="24"/>
          <w:szCs w:val="24"/>
          <w:lang w:val="en-GB"/>
        </w:rPr>
        <w:t xml:space="preserve"> </w:t>
      </w:r>
      <w:r w:rsidR="00416159">
        <w:rPr>
          <w:rFonts w:ascii="Times New Roman" w:hAnsi="Times New Roman" w:cs="Times New Roman"/>
          <w:color w:val="000000" w:themeColor="text1"/>
          <w:sz w:val="24"/>
          <w:szCs w:val="24"/>
          <w:lang w:val="en-GB"/>
        </w:rPr>
        <w:t xml:space="preserve">enhance </w:t>
      </w:r>
      <w:r w:rsidR="00AE0BD5">
        <w:rPr>
          <w:rFonts w:ascii="Times New Roman" w:hAnsi="Times New Roman" w:cs="Times New Roman"/>
          <w:color w:val="000000" w:themeColor="text1"/>
          <w:sz w:val="24"/>
          <w:szCs w:val="24"/>
          <w:lang w:val="en-GB"/>
        </w:rPr>
        <w:t xml:space="preserve">the Model </w:t>
      </w:r>
      <w:r w:rsidR="00416159">
        <w:rPr>
          <w:rFonts w:ascii="Times New Roman" w:hAnsi="Times New Roman" w:cs="Times New Roman"/>
          <w:color w:val="000000" w:themeColor="text1"/>
          <w:sz w:val="24"/>
          <w:szCs w:val="24"/>
          <w:lang w:val="en-GB"/>
        </w:rPr>
        <w:t xml:space="preserve">with </w:t>
      </w:r>
      <w:r w:rsidR="00AE0BD5">
        <w:rPr>
          <w:rFonts w:ascii="Times New Roman" w:hAnsi="Times New Roman" w:cs="Times New Roman"/>
          <w:color w:val="000000" w:themeColor="text1"/>
          <w:sz w:val="24"/>
          <w:szCs w:val="24"/>
          <w:lang w:val="en-GB"/>
        </w:rPr>
        <w:t xml:space="preserve">symbolism, </w:t>
      </w:r>
      <w:r w:rsidR="0000722E">
        <w:rPr>
          <w:rFonts w:ascii="Times New Roman" w:hAnsi="Times New Roman" w:cs="Times New Roman"/>
          <w:color w:val="000000" w:themeColor="text1"/>
          <w:sz w:val="24"/>
          <w:szCs w:val="24"/>
          <w:lang w:val="en-GB"/>
        </w:rPr>
        <w:t>dynamic</w:t>
      </w:r>
      <w:r w:rsidR="00AE0BD5">
        <w:rPr>
          <w:rFonts w:ascii="Times New Roman" w:hAnsi="Times New Roman" w:cs="Times New Roman"/>
          <w:color w:val="000000" w:themeColor="text1"/>
          <w:sz w:val="24"/>
          <w:szCs w:val="24"/>
          <w:lang w:val="en-GB"/>
        </w:rPr>
        <w:t>s and mu</w:t>
      </w:r>
      <w:r w:rsidR="00306689">
        <w:rPr>
          <w:rFonts w:ascii="Times New Roman" w:hAnsi="Times New Roman" w:cs="Times New Roman"/>
          <w:color w:val="000000" w:themeColor="text1"/>
          <w:sz w:val="24"/>
          <w:szCs w:val="24"/>
          <w:lang w:val="en-GB"/>
        </w:rPr>
        <w:t>l</w:t>
      </w:r>
      <w:r w:rsidR="00AE0BD5">
        <w:rPr>
          <w:rFonts w:ascii="Times New Roman" w:hAnsi="Times New Roman" w:cs="Times New Roman"/>
          <w:color w:val="000000" w:themeColor="text1"/>
          <w:sz w:val="24"/>
          <w:szCs w:val="24"/>
          <w:lang w:val="en-GB"/>
        </w:rPr>
        <w:t>ti- dimensionality</w:t>
      </w:r>
      <w:r w:rsidR="0000722E">
        <w:rPr>
          <w:rFonts w:ascii="Times New Roman" w:hAnsi="Times New Roman" w:cs="Times New Roman"/>
          <w:color w:val="000000" w:themeColor="text1"/>
          <w:sz w:val="24"/>
          <w:szCs w:val="24"/>
          <w:lang w:val="en-GB"/>
        </w:rPr>
        <w:t>.</w:t>
      </w:r>
    </w:p>
    <w:p w:rsidR="00416159" w:rsidRDefault="00416159" w:rsidP="008E0740">
      <w:pPr>
        <w:spacing w:after="160" w:line="360" w:lineRule="auto"/>
        <w:jc w:val="both"/>
        <w:rPr>
          <w:rFonts w:ascii="Times New Roman" w:hAnsi="Times New Roman" w:cs="Times New Roman"/>
          <w:color w:val="000000" w:themeColor="text1"/>
          <w:sz w:val="24"/>
          <w:szCs w:val="24"/>
          <w:lang w:val="en-GB"/>
        </w:rPr>
      </w:pPr>
    </w:p>
    <w:p w:rsidR="00B80BF3" w:rsidRPr="00093D5D" w:rsidRDefault="00B80BF3" w:rsidP="00782055">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Key Words: Consumer </w:t>
      </w:r>
      <w:proofErr w:type="spellStart"/>
      <w:r w:rsidRPr="00093D5D">
        <w:rPr>
          <w:rFonts w:ascii="Times New Roman" w:eastAsiaTheme="minorHAnsi" w:hAnsi="Times New Roman" w:cs="Times New Roman"/>
          <w:color w:val="000000" w:themeColor="text1"/>
          <w:sz w:val="24"/>
          <w:szCs w:val="24"/>
          <w:lang w:val="en-GB" w:eastAsia="en-US"/>
        </w:rPr>
        <w:t>Behavior</w:t>
      </w:r>
      <w:proofErr w:type="spellEnd"/>
      <w:r w:rsidRPr="00093D5D">
        <w:rPr>
          <w:rFonts w:ascii="Times New Roman" w:eastAsiaTheme="minorHAnsi" w:hAnsi="Times New Roman" w:cs="Times New Roman"/>
          <w:color w:val="000000" w:themeColor="text1"/>
          <w:sz w:val="24"/>
          <w:szCs w:val="24"/>
          <w:lang w:val="en-GB" w:eastAsia="en-US"/>
        </w:rPr>
        <w:t xml:space="preserve">, Means- End- Chain Theory, Self- Concept, </w:t>
      </w:r>
      <w:proofErr w:type="spellStart"/>
      <w:r w:rsidRPr="00093D5D">
        <w:rPr>
          <w:rFonts w:ascii="Times New Roman" w:eastAsiaTheme="minorHAnsi" w:hAnsi="Times New Roman" w:cs="Times New Roman"/>
          <w:color w:val="000000" w:themeColor="text1"/>
          <w:sz w:val="24"/>
          <w:szCs w:val="24"/>
          <w:lang w:val="en-GB" w:eastAsia="en-US"/>
        </w:rPr>
        <w:t>Behavioral</w:t>
      </w:r>
      <w:proofErr w:type="spellEnd"/>
      <w:r w:rsidRPr="00093D5D">
        <w:rPr>
          <w:rFonts w:ascii="Times New Roman" w:eastAsiaTheme="minorHAnsi" w:hAnsi="Times New Roman" w:cs="Times New Roman"/>
          <w:color w:val="000000" w:themeColor="text1"/>
          <w:sz w:val="24"/>
          <w:szCs w:val="24"/>
          <w:lang w:val="en-GB" w:eastAsia="en-US"/>
        </w:rPr>
        <w:t xml:space="preserve"> Perspective Model</w:t>
      </w:r>
    </w:p>
    <w:p w:rsidR="00EA687C" w:rsidRPr="00395FAC" w:rsidRDefault="00B80BF3" w:rsidP="00782055">
      <w:pPr>
        <w:spacing w:after="160" w:line="360" w:lineRule="auto"/>
        <w:jc w:val="both"/>
        <w:rPr>
          <w:rFonts w:ascii="Times New Roman" w:eastAsiaTheme="minorHAnsi" w:hAnsi="Times New Roman" w:cs="Times New Roman"/>
          <w:color w:val="000000" w:themeColor="text1"/>
          <w:sz w:val="24"/>
          <w:szCs w:val="24"/>
          <w:lang w:val="fr-FR" w:eastAsia="en-US"/>
        </w:rPr>
      </w:pPr>
      <w:r w:rsidRPr="00395FAC">
        <w:rPr>
          <w:rFonts w:ascii="Times New Roman" w:eastAsiaTheme="minorHAnsi" w:hAnsi="Times New Roman" w:cs="Times New Roman"/>
          <w:color w:val="000000" w:themeColor="text1"/>
          <w:sz w:val="24"/>
          <w:szCs w:val="24"/>
          <w:lang w:val="fr-FR" w:eastAsia="en-US"/>
        </w:rPr>
        <w:t xml:space="preserve">JEL Classification </w:t>
      </w:r>
      <w:proofErr w:type="gramStart"/>
      <w:r w:rsidRPr="00395FAC">
        <w:rPr>
          <w:rFonts w:ascii="Times New Roman" w:eastAsiaTheme="minorHAnsi" w:hAnsi="Times New Roman" w:cs="Times New Roman"/>
          <w:color w:val="000000" w:themeColor="text1"/>
          <w:sz w:val="24"/>
          <w:szCs w:val="24"/>
          <w:lang w:val="fr-FR" w:eastAsia="en-US"/>
        </w:rPr>
        <w:t>Code:</w:t>
      </w:r>
      <w:proofErr w:type="gramEnd"/>
      <w:r w:rsidRPr="00395FAC">
        <w:rPr>
          <w:rFonts w:ascii="Times New Roman" w:eastAsiaTheme="minorHAnsi" w:hAnsi="Times New Roman" w:cs="Times New Roman"/>
          <w:color w:val="000000" w:themeColor="text1"/>
          <w:sz w:val="24"/>
          <w:szCs w:val="24"/>
          <w:lang w:val="fr-FR" w:eastAsia="en-US"/>
        </w:rPr>
        <w:t xml:space="preserve"> M30, M31, M37</w:t>
      </w:r>
    </w:p>
    <w:p w:rsidR="00EA687C" w:rsidRPr="00395FAC" w:rsidRDefault="00EA687C" w:rsidP="00EA687C">
      <w:pPr>
        <w:rPr>
          <w:rFonts w:ascii="Times New Roman" w:hAnsi="Times New Roman" w:cs="Times New Roman"/>
          <w:color w:val="000000" w:themeColor="text1"/>
          <w:lang w:val="fr-FR" w:eastAsia="en-US"/>
        </w:rPr>
      </w:pPr>
      <w:r w:rsidRPr="00395FAC">
        <w:rPr>
          <w:rFonts w:ascii="Times New Roman" w:hAnsi="Times New Roman" w:cs="Times New Roman"/>
          <w:color w:val="000000" w:themeColor="text1"/>
          <w:lang w:val="fr-FR" w:eastAsia="en-US"/>
        </w:rPr>
        <w:br w:type="page"/>
      </w:r>
    </w:p>
    <w:p w:rsidR="00B23AC5" w:rsidRDefault="00046C09" w:rsidP="000426A9">
      <w:pPr>
        <w:pStyle w:val="berschrift1"/>
        <w:numPr>
          <w:ilvl w:val="0"/>
          <w:numId w:val="0"/>
        </w:numPr>
        <w:rPr>
          <w:rFonts w:ascii="Times New Roman" w:hAnsi="Times New Roman" w:cs="Times New Roman"/>
          <w:color w:val="000000" w:themeColor="text1"/>
          <w:lang w:val="en-GB"/>
        </w:rPr>
      </w:pPr>
      <w:bookmarkStart w:id="4" w:name="_Toc516684120"/>
      <w:r w:rsidRPr="00093D5D">
        <w:rPr>
          <w:rFonts w:ascii="Times New Roman" w:hAnsi="Times New Roman" w:cs="Times New Roman"/>
          <w:color w:val="000000" w:themeColor="text1"/>
          <w:lang w:val="en-GB"/>
        </w:rPr>
        <w:lastRenderedPageBreak/>
        <w:t>Review of Conventional Means-End Theory</w:t>
      </w:r>
      <w:bookmarkEnd w:id="4"/>
    </w:p>
    <w:p w:rsidR="005D76EA" w:rsidRPr="00093D5D" w:rsidRDefault="00ED786C" w:rsidP="007823E4">
      <w:pPr>
        <w:spacing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The </w:t>
      </w:r>
      <w:r w:rsidR="00243D3B" w:rsidRPr="00093D5D">
        <w:rPr>
          <w:rFonts w:ascii="Times New Roman" w:eastAsiaTheme="minorHAnsi" w:hAnsi="Times New Roman" w:cs="Times New Roman"/>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M</w:t>
      </w:r>
      <w:r w:rsidR="00243D3B" w:rsidRPr="00093D5D">
        <w:rPr>
          <w:rFonts w:ascii="Times New Roman" w:eastAsiaTheme="minorHAnsi" w:hAnsi="Times New Roman" w:cs="Times New Roman"/>
          <w:color w:val="000000" w:themeColor="text1"/>
          <w:sz w:val="24"/>
          <w:szCs w:val="24"/>
          <w:lang w:val="en-GB" w:eastAsia="en-US"/>
        </w:rPr>
        <w:t>e</w:t>
      </w:r>
      <w:r w:rsidRPr="00093D5D">
        <w:rPr>
          <w:rFonts w:ascii="Times New Roman" w:eastAsiaTheme="minorHAnsi" w:hAnsi="Times New Roman" w:cs="Times New Roman"/>
          <w:color w:val="000000" w:themeColor="text1"/>
          <w:sz w:val="24"/>
          <w:szCs w:val="24"/>
          <w:lang w:val="en-GB" w:eastAsia="en-US"/>
        </w:rPr>
        <w:t>ans- End</w:t>
      </w:r>
      <w:r w:rsidR="00243D3B" w:rsidRPr="00093D5D">
        <w:rPr>
          <w:rFonts w:ascii="Times New Roman" w:eastAsiaTheme="minorHAnsi" w:hAnsi="Times New Roman" w:cs="Times New Roman"/>
          <w:color w:val="000000" w:themeColor="text1"/>
          <w:sz w:val="24"/>
          <w:szCs w:val="24"/>
          <w:lang w:val="en-GB" w:eastAsia="en-US"/>
        </w:rPr>
        <w:t>- Chain</w:t>
      </w:r>
      <w:r w:rsidRPr="00093D5D">
        <w:rPr>
          <w:rFonts w:ascii="Times New Roman" w:eastAsiaTheme="minorHAnsi" w:hAnsi="Times New Roman" w:cs="Times New Roman"/>
          <w:color w:val="000000" w:themeColor="text1"/>
          <w:sz w:val="24"/>
          <w:szCs w:val="24"/>
          <w:lang w:val="en-GB" w:eastAsia="en-US"/>
        </w:rPr>
        <w:t xml:space="preserve"> </w:t>
      </w:r>
      <w:r w:rsidR="00243D3B" w:rsidRPr="00093D5D">
        <w:rPr>
          <w:rFonts w:ascii="Times New Roman" w:eastAsiaTheme="minorHAnsi" w:hAnsi="Times New Roman" w:cs="Times New Roman"/>
          <w:color w:val="000000" w:themeColor="text1"/>
          <w:sz w:val="24"/>
          <w:szCs w:val="24"/>
          <w:lang w:val="en-GB" w:eastAsia="en-US"/>
        </w:rPr>
        <w:t xml:space="preserve">Approach“ is an idiosyncratic umbrella term that comprises a myriad of </w:t>
      </w:r>
      <w:r w:rsidR="005D76EA" w:rsidRPr="00093D5D">
        <w:rPr>
          <w:rFonts w:ascii="Times New Roman" w:eastAsiaTheme="minorHAnsi" w:hAnsi="Times New Roman" w:cs="Times New Roman"/>
          <w:color w:val="000000" w:themeColor="text1"/>
          <w:sz w:val="24"/>
          <w:szCs w:val="24"/>
          <w:lang w:val="en-GB" w:eastAsia="en-US"/>
        </w:rPr>
        <w:t xml:space="preserve">qualitative and quantitative </w:t>
      </w:r>
      <w:r w:rsidR="00243D3B" w:rsidRPr="00093D5D">
        <w:rPr>
          <w:rFonts w:ascii="Times New Roman" w:eastAsiaTheme="minorHAnsi" w:hAnsi="Times New Roman" w:cs="Times New Roman"/>
          <w:color w:val="000000" w:themeColor="text1"/>
          <w:sz w:val="24"/>
          <w:szCs w:val="24"/>
          <w:lang w:val="en-GB" w:eastAsia="en-US"/>
        </w:rPr>
        <w:t xml:space="preserve">methods to elicit deep, underlying consumer values, at different levels of abstraction. </w:t>
      </w:r>
      <w:r w:rsidR="00243D3B" w:rsidRPr="00093D5D">
        <w:rPr>
          <w:rFonts w:ascii="Times New Roman" w:eastAsiaTheme="minorHAnsi" w:hAnsi="Times New Roman" w:cs="Times New Roman"/>
          <w:color w:val="000000" w:themeColor="text1"/>
          <w:sz w:val="24"/>
          <w:szCs w:val="24"/>
          <w:lang w:val="en-GB" w:eastAsia="en-US"/>
        </w:rPr>
        <w:fldChar w:fldCharType="begin"/>
      </w:r>
      <w:r w:rsidR="00243D3B" w:rsidRPr="00093D5D">
        <w:rPr>
          <w:rFonts w:ascii="Times New Roman" w:eastAsiaTheme="minorHAnsi" w:hAnsi="Times New Roman" w:cs="Times New Roman"/>
          <w:color w:val="000000" w:themeColor="text1"/>
          <w:sz w:val="24"/>
          <w:szCs w:val="24"/>
          <w:lang w:val="en-GB" w:eastAsia="en-US"/>
        </w:rPr>
        <w:instrText>ADDIN CITAVI.PLACEHOLDER 41345f67-22f7-4bf9-ad3c-27c7b113d001 PFBsYWNlaG9sZGVyPg0KICA8QWRkSW5WZXJzaW9uPjUuNS4wLjE8L0FkZEluVmVyc2lvbj4NCiAgPElkPjQxMzQ1ZjY3LTIyZjctNGJmOS1hZDNjLTI3YzdiMTEzZDAwMTwvSWQ+DQogIDxFbnRyaWVzPg0KICAgIDxFbnRyeT4NCiAgICAgIDxBc3NvY2lhdGVXaXRoS25vd2xlZGdlSXRlbUlkPmQ0N2Y1MTBiLTEwMDAtNGU5NS1iM2I1LTE4MGMwNjVlMWY5YTwvQXNzb2NpYXRlV2l0aEtub3dsZWRnZUl0ZW1JZD4NCiAgICAgIDxJZD4zYThmZmYzZS1iNTYzLTQ2YzQtYmY2MS1kY2MzM2JmMGM0OGY8L0lkPg0KICAgICAgPFBhZ2VSYW5nZT48IVtDREFUQVs8c3A+DQogIDxuPjM8L24+DQogIDxpbj50cnVlPC9pbj4NCiAgPG9zPjM8L29zPg0KICA8cHM+MzwvcHM+DQo8L3NwPg0KPGVwPg0KICA8bj4yNTwvbj4NCiAgPGluPnRydWU8L2luPg0KICA8b3M+MjU8L29zPg0KICA8cHM+MjU8L3BzPg0KPC9lcD4NCjxvcz4zLTI1PC9vcz5dXT48L1BhZ2VSYW5nZT4NCiAgICAgIDxFbmRQYWdlPjI1PC9FbmRQYWdlPg0KICAgICAgPFN0YXJ0UGFnZT4zPC9TdGFydFBhZ2U+DQogICAgICA8TnVtZXJhbFN5c3RlbT5BcmFiaWM8L051bWVyYWxTeXN0ZW0+DQogICAgICA8TnVtYmVyaW5nVHlwZT5QYWdlPC9OdW1iZXJpbmdUeXBl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00243D3B" w:rsidRPr="00093D5D">
        <w:rPr>
          <w:rFonts w:ascii="Times New Roman" w:eastAsiaTheme="minorHAnsi" w:hAnsi="Times New Roman" w:cs="Times New Roman"/>
          <w:color w:val="000000" w:themeColor="text1"/>
          <w:sz w:val="24"/>
          <w:szCs w:val="24"/>
          <w:lang w:val="en-GB" w:eastAsia="en-US"/>
        </w:rPr>
        <w:fldChar w:fldCharType="separate"/>
      </w:r>
      <w:r w:rsidR="009C50A1">
        <w:rPr>
          <w:rFonts w:ascii="Calibri" w:eastAsiaTheme="minorHAnsi" w:hAnsi="Calibri" w:cs="Calibri"/>
          <w:color w:val="000000" w:themeColor="text1"/>
          <w:sz w:val="24"/>
          <w:szCs w:val="24"/>
          <w:lang w:val="en-GB" w:eastAsia="en-US"/>
        </w:rPr>
        <w:t>[</w:t>
      </w:r>
      <w:r w:rsidR="00243D3B" w:rsidRPr="00093D5D">
        <w:rPr>
          <w:rFonts w:ascii="Times New Roman" w:eastAsiaTheme="minorHAnsi" w:hAnsi="Times New Roman" w:cs="Times New Roman"/>
          <w:color w:val="000000" w:themeColor="text1"/>
          <w:sz w:val="24"/>
          <w:szCs w:val="24"/>
          <w:lang w:val="en-GB" w:eastAsia="en-US"/>
        </w:rPr>
        <w:t>Olson and Reynolds 2001</w:t>
      </w:r>
      <w:r w:rsidR="00243D3B" w:rsidRPr="00093D5D">
        <w:rPr>
          <w:rFonts w:ascii="Times New Roman" w:eastAsiaTheme="minorHAnsi" w:hAnsi="Times New Roman" w:cs="Times New Roman"/>
          <w:color w:val="000000" w:themeColor="text1"/>
          <w:sz w:val="24"/>
          <w:szCs w:val="24"/>
          <w:lang w:val="en-GB" w:eastAsia="en-US"/>
        </w:rPr>
        <w:fldChar w:fldCharType="end"/>
      </w:r>
      <w:r w:rsidR="009C50A1">
        <w:rPr>
          <w:rFonts w:ascii="Calibri" w:eastAsiaTheme="minorHAnsi" w:hAnsi="Calibri" w:cs="Calibri"/>
          <w:color w:val="000000" w:themeColor="text1"/>
          <w:sz w:val="24"/>
          <w:szCs w:val="24"/>
          <w:lang w:val="en-GB" w:eastAsia="en-US"/>
        </w:rPr>
        <w:t>]</w:t>
      </w:r>
      <w:r w:rsidR="005C4EFB" w:rsidRPr="00093D5D">
        <w:rPr>
          <w:rFonts w:ascii="Times New Roman" w:eastAsiaTheme="minorHAnsi" w:hAnsi="Times New Roman" w:cs="Times New Roman"/>
          <w:color w:val="000000" w:themeColor="text1"/>
          <w:sz w:val="24"/>
          <w:szCs w:val="24"/>
          <w:lang w:val="en-GB" w:eastAsia="en-US"/>
        </w:rPr>
        <w:t xml:space="preserve"> </w:t>
      </w:r>
    </w:p>
    <w:p w:rsidR="007823E4" w:rsidRPr="00093D5D" w:rsidRDefault="00A13651" w:rsidP="007823E4">
      <w:pPr>
        <w:spacing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Despite a </w:t>
      </w:r>
      <w:r w:rsidR="00184D99" w:rsidRPr="00093D5D">
        <w:rPr>
          <w:rFonts w:ascii="Times New Roman" w:eastAsiaTheme="minorHAnsi" w:hAnsi="Times New Roman" w:cs="Times New Roman"/>
          <w:color w:val="000000" w:themeColor="text1"/>
          <w:sz w:val="24"/>
          <w:szCs w:val="24"/>
          <w:lang w:val="en-GB" w:eastAsia="en-US"/>
        </w:rPr>
        <w:t xml:space="preserve">sufficient amount of theoretical and </w:t>
      </w:r>
      <w:r w:rsidR="005D76EA" w:rsidRPr="00093D5D">
        <w:rPr>
          <w:rFonts w:ascii="Times New Roman" w:eastAsiaTheme="minorHAnsi" w:hAnsi="Times New Roman" w:cs="Times New Roman"/>
          <w:color w:val="000000" w:themeColor="text1"/>
          <w:sz w:val="24"/>
          <w:szCs w:val="24"/>
          <w:lang w:val="en-GB" w:eastAsia="en-US"/>
        </w:rPr>
        <w:t>empirical</w:t>
      </w:r>
      <w:r w:rsidR="00184D99" w:rsidRPr="00093D5D">
        <w:rPr>
          <w:rFonts w:ascii="Times New Roman" w:eastAsiaTheme="minorHAnsi" w:hAnsi="Times New Roman" w:cs="Times New Roman"/>
          <w:color w:val="000000" w:themeColor="text1"/>
          <w:sz w:val="24"/>
          <w:szCs w:val="24"/>
          <w:lang w:val="en-GB" w:eastAsia="en-US"/>
        </w:rPr>
        <w:t xml:space="preserve"> </w:t>
      </w:r>
      <w:r w:rsidR="00347ED5" w:rsidRPr="00093D5D">
        <w:rPr>
          <w:rFonts w:ascii="Times New Roman" w:eastAsiaTheme="minorHAnsi" w:hAnsi="Times New Roman" w:cs="Times New Roman"/>
          <w:color w:val="000000" w:themeColor="text1"/>
          <w:sz w:val="24"/>
          <w:szCs w:val="24"/>
          <w:lang w:val="en-GB" w:eastAsia="en-US"/>
        </w:rPr>
        <w:t>literature</w:t>
      </w:r>
      <w:r w:rsidR="00184D99" w:rsidRPr="00093D5D">
        <w:rPr>
          <w:rFonts w:ascii="Times New Roman" w:eastAsiaTheme="minorHAnsi" w:hAnsi="Times New Roman" w:cs="Times New Roman"/>
          <w:color w:val="000000" w:themeColor="text1"/>
          <w:sz w:val="24"/>
          <w:szCs w:val="24"/>
          <w:lang w:val="en-GB" w:eastAsia="en-US"/>
        </w:rPr>
        <w:t xml:space="preserve"> o</w:t>
      </w:r>
      <w:r w:rsidR="006D75B3" w:rsidRPr="00093D5D">
        <w:rPr>
          <w:rFonts w:ascii="Times New Roman" w:eastAsiaTheme="minorHAnsi" w:hAnsi="Times New Roman" w:cs="Times New Roman"/>
          <w:color w:val="000000" w:themeColor="text1"/>
          <w:sz w:val="24"/>
          <w:szCs w:val="24"/>
          <w:lang w:val="en-GB" w:eastAsia="en-US"/>
        </w:rPr>
        <w:t>n</w:t>
      </w:r>
      <w:r w:rsidR="00184D99" w:rsidRPr="00093D5D">
        <w:rPr>
          <w:rFonts w:ascii="Times New Roman" w:eastAsiaTheme="minorHAnsi" w:hAnsi="Times New Roman" w:cs="Times New Roman"/>
          <w:color w:val="000000" w:themeColor="text1"/>
          <w:sz w:val="24"/>
          <w:szCs w:val="24"/>
          <w:lang w:val="en-GB" w:eastAsia="en-US"/>
        </w:rPr>
        <w:t xml:space="preserve"> the </w:t>
      </w:r>
      <w:r w:rsidR="006D75B3" w:rsidRPr="00093D5D">
        <w:rPr>
          <w:rFonts w:ascii="Times New Roman" w:eastAsiaTheme="minorHAnsi" w:hAnsi="Times New Roman" w:cs="Times New Roman"/>
          <w:color w:val="000000" w:themeColor="text1"/>
          <w:sz w:val="24"/>
          <w:szCs w:val="24"/>
          <w:lang w:val="en-GB" w:eastAsia="en-US"/>
        </w:rPr>
        <w:t xml:space="preserve">Means- End- Chains (MEC) topic; the distribution of knowledge is scattered across journals and books and rather fragmented. </w:t>
      </w:r>
      <w:proofErr w:type="gramStart"/>
      <w:r w:rsidR="007823E4" w:rsidRPr="00093D5D">
        <w:rPr>
          <w:rFonts w:ascii="Times New Roman" w:eastAsiaTheme="minorHAnsi" w:hAnsi="Times New Roman" w:cs="Times New Roman"/>
          <w:color w:val="000000" w:themeColor="text1"/>
          <w:sz w:val="24"/>
          <w:szCs w:val="24"/>
          <w:lang w:val="en-GB" w:eastAsia="en-US"/>
        </w:rPr>
        <w:t>In order to</w:t>
      </w:r>
      <w:proofErr w:type="gramEnd"/>
      <w:r w:rsidR="007823E4" w:rsidRPr="00093D5D">
        <w:rPr>
          <w:rFonts w:ascii="Times New Roman" w:eastAsiaTheme="minorHAnsi" w:hAnsi="Times New Roman" w:cs="Times New Roman"/>
          <w:color w:val="000000" w:themeColor="text1"/>
          <w:sz w:val="24"/>
          <w:szCs w:val="24"/>
          <w:lang w:val="en-GB" w:eastAsia="en-US"/>
        </w:rPr>
        <w:t xml:space="preserve"> leverage this deficiency, the </w:t>
      </w:r>
      <w:r w:rsidR="00470A70" w:rsidRPr="00093D5D">
        <w:rPr>
          <w:rFonts w:ascii="Times New Roman" w:eastAsiaTheme="minorHAnsi" w:hAnsi="Times New Roman" w:cs="Times New Roman"/>
          <w:color w:val="000000" w:themeColor="text1"/>
          <w:sz w:val="24"/>
          <w:szCs w:val="24"/>
          <w:lang w:val="en-GB" w:eastAsia="en-US"/>
        </w:rPr>
        <w:t xml:space="preserve">current </w:t>
      </w:r>
      <w:r w:rsidR="007823E4" w:rsidRPr="00093D5D">
        <w:rPr>
          <w:rFonts w:ascii="Times New Roman" w:eastAsiaTheme="minorHAnsi" w:hAnsi="Times New Roman" w:cs="Times New Roman"/>
          <w:color w:val="000000" w:themeColor="text1"/>
          <w:sz w:val="24"/>
          <w:szCs w:val="24"/>
          <w:lang w:val="en-GB" w:eastAsia="en-US"/>
        </w:rPr>
        <w:t xml:space="preserve">paper presents the aggregated overview of conceptual and methodological frameworks </w:t>
      </w:r>
      <w:r w:rsidR="00754418" w:rsidRPr="00093D5D">
        <w:rPr>
          <w:rFonts w:ascii="Times New Roman" w:eastAsiaTheme="minorHAnsi" w:hAnsi="Times New Roman" w:cs="Times New Roman"/>
          <w:color w:val="000000" w:themeColor="text1"/>
          <w:sz w:val="24"/>
          <w:szCs w:val="24"/>
          <w:lang w:val="en-GB" w:eastAsia="en-US"/>
        </w:rPr>
        <w:t>about the conventional MEC</w:t>
      </w:r>
      <w:r w:rsidR="005C12D0" w:rsidRPr="00093D5D">
        <w:rPr>
          <w:rFonts w:ascii="Times New Roman" w:eastAsiaTheme="minorHAnsi" w:hAnsi="Times New Roman" w:cs="Times New Roman"/>
          <w:color w:val="000000" w:themeColor="text1"/>
          <w:sz w:val="24"/>
          <w:szCs w:val="24"/>
          <w:lang w:val="en-GB" w:eastAsia="en-US"/>
        </w:rPr>
        <w:t xml:space="preserve"> as well as outlines the </w:t>
      </w:r>
      <w:r w:rsidR="009801E6" w:rsidRPr="00093D5D">
        <w:rPr>
          <w:rFonts w:ascii="Times New Roman" w:eastAsiaTheme="minorHAnsi" w:hAnsi="Times New Roman" w:cs="Times New Roman"/>
          <w:color w:val="000000" w:themeColor="text1"/>
          <w:sz w:val="24"/>
          <w:szCs w:val="24"/>
          <w:lang w:val="en-GB" w:eastAsia="en-US"/>
        </w:rPr>
        <w:t>most promising</w:t>
      </w:r>
      <w:r w:rsidR="00D153D2" w:rsidRPr="00093D5D">
        <w:rPr>
          <w:rFonts w:ascii="Times New Roman" w:eastAsiaTheme="minorHAnsi" w:hAnsi="Times New Roman" w:cs="Times New Roman"/>
          <w:color w:val="000000" w:themeColor="text1"/>
          <w:sz w:val="24"/>
          <w:szCs w:val="24"/>
          <w:lang w:val="en-GB" w:eastAsia="en-US"/>
        </w:rPr>
        <w:t xml:space="preserve"> </w:t>
      </w:r>
      <w:r w:rsidR="009801E6" w:rsidRPr="00093D5D">
        <w:rPr>
          <w:rFonts w:ascii="Times New Roman" w:eastAsiaTheme="minorHAnsi" w:hAnsi="Times New Roman" w:cs="Times New Roman"/>
          <w:color w:val="000000" w:themeColor="text1"/>
          <w:sz w:val="24"/>
          <w:szCs w:val="24"/>
          <w:lang w:val="en-GB" w:eastAsia="en-US"/>
        </w:rPr>
        <w:t>scenarios</w:t>
      </w:r>
      <w:r w:rsidR="00D153D2" w:rsidRPr="00093D5D">
        <w:rPr>
          <w:rFonts w:ascii="Times New Roman" w:eastAsiaTheme="minorHAnsi" w:hAnsi="Times New Roman" w:cs="Times New Roman"/>
          <w:color w:val="000000" w:themeColor="text1"/>
          <w:sz w:val="24"/>
          <w:szCs w:val="24"/>
          <w:lang w:val="en-GB" w:eastAsia="en-US"/>
        </w:rPr>
        <w:t xml:space="preserve"> for the future research. </w:t>
      </w:r>
    </w:p>
    <w:p w:rsidR="008675F8" w:rsidRPr="00093D5D" w:rsidRDefault="007823E4" w:rsidP="00243D3B">
      <w:pPr>
        <w:spacing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Apart from that</w:t>
      </w:r>
      <w:r w:rsidR="008675F8" w:rsidRPr="00093D5D">
        <w:rPr>
          <w:rFonts w:ascii="Times New Roman" w:eastAsiaTheme="minorHAnsi" w:hAnsi="Times New Roman" w:cs="Times New Roman"/>
          <w:color w:val="000000" w:themeColor="text1"/>
          <w:sz w:val="24"/>
          <w:szCs w:val="24"/>
          <w:lang w:val="en-GB" w:eastAsia="en-US"/>
        </w:rPr>
        <w:t xml:space="preserve">, </w:t>
      </w:r>
      <w:r w:rsidR="005E25EF" w:rsidRPr="00093D5D">
        <w:rPr>
          <w:rFonts w:ascii="Times New Roman" w:eastAsiaTheme="minorHAnsi" w:hAnsi="Times New Roman" w:cs="Times New Roman"/>
          <w:color w:val="000000" w:themeColor="text1"/>
          <w:sz w:val="24"/>
          <w:szCs w:val="24"/>
          <w:lang w:val="en-GB" w:eastAsia="en-US"/>
        </w:rPr>
        <w:t>the paper</w:t>
      </w:r>
      <w:r w:rsidR="00606E94" w:rsidRPr="00093D5D">
        <w:rPr>
          <w:rFonts w:ascii="Times New Roman" w:eastAsiaTheme="minorHAnsi" w:hAnsi="Times New Roman" w:cs="Times New Roman"/>
          <w:color w:val="000000" w:themeColor="text1"/>
          <w:sz w:val="24"/>
          <w:szCs w:val="24"/>
          <w:lang w:val="en-GB" w:eastAsia="en-US"/>
        </w:rPr>
        <w:t xml:space="preserve"> sketches the possibility of enlarging the epistemological status of the MEC from purely</w:t>
      </w:r>
      <w:r w:rsidR="005E25EF" w:rsidRPr="00093D5D">
        <w:rPr>
          <w:rFonts w:ascii="Times New Roman" w:eastAsiaTheme="minorHAnsi" w:hAnsi="Times New Roman" w:cs="Times New Roman"/>
          <w:color w:val="000000" w:themeColor="text1"/>
          <w:sz w:val="24"/>
          <w:szCs w:val="24"/>
          <w:lang w:val="en-GB" w:eastAsia="en-US"/>
        </w:rPr>
        <w:t xml:space="preserve"> cognitive </w:t>
      </w:r>
      <w:r w:rsidR="00606E94" w:rsidRPr="00093D5D">
        <w:rPr>
          <w:rFonts w:ascii="Times New Roman" w:eastAsiaTheme="minorHAnsi" w:hAnsi="Times New Roman" w:cs="Times New Roman"/>
          <w:color w:val="000000" w:themeColor="text1"/>
          <w:sz w:val="24"/>
          <w:szCs w:val="24"/>
          <w:lang w:val="en-GB" w:eastAsia="en-US"/>
        </w:rPr>
        <w:t>view, currently predominating in the</w:t>
      </w:r>
      <w:r w:rsidR="005E25EF" w:rsidRPr="00093D5D">
        <w:rPr>
          <w:rFonts w:ascii="Times New Roman" w:eastAsiaTheme="minorHAnsi" w:hAnsi="Times New Roman" w:cs="Times New Roman"/>
          <w:color w:val="000000" w:themeColor="text1"/>
          <w:sz w:val="24"/>
          <w:szCs w:val="24"/>
          <w:lang w:val="en-GB" w:eastAsia="en-US"/>
        </w:rPr>
        <w:t xml:space="preserve"> </w:t>
      </w:r>
      <w:r w:rsidR="00606E94" w:rsidRPr="00093D5D">
        <w:rPr>
          <w:rFonts w:ascii="Times New Roman" w:eastAsiaTheme="minorHAnsi" w:hAnsi="Times New Roman" w:cs="Times New Roman"/>
          <w:color w:val="000000" w:themeColor="text1"/>
          <w:sz w:val="24"/>
          <w:szCs w:val="24"/>
          <w:lang w:val="en-GB" w:eastAsia="en-US"/>
        </w:rPr>
        <w:t xml:space="preserve">scientific realm, </w:t>
      </w:r>
      <w:r w:rsidR="005E25EF" w:rsidRPr="00093D5D">
        <w:rPr>
          <w:rFonts w:ascii="Times New Roman" w:eastAsiaTheme="minorHAnsi" w:hAnsi="Times New Roman" w:cs="Times New Roman"/>
          <w:color w:val="000000" w:themeColor="text1"/>
          <w:sz w:val="24"/>
          <w:szCs w:val="24"/>
          <w:lang w:val="en-GB" w:eastAsia="en-US"/>
        </w:rPr>
        <w:t>to more motivational research tradition, dealing with situational and impetus constructed meanings.</w:t>
      </w:r>
    </w:p>
    <w:p w:rsidR="005D76EA" w:rsidRPr="00093D5D" w:rsidRDefault="008675F8" w:rsidP="00B12BF0">
      <w:pPr>
        <w:spacing w:line="360" w:lineRule="auto"/>
        <w:jc w:val="both"/>
        <w:rPr>
          <w:rFonts w:ascii="Times New Roman" w:eastAsiaTheme="minorHAnsi" w:hAnsi="Times New Roman" w:cs="Times New Roman"/>
          <w:color w:val="000000" w:themeColor="text1"/>
          <w:sz w:val="24"/>
          <w:szCs w:val="24"/>
          <w:lang w:val="en-GB" w:eastAsia="en-US"/>
        </w:rPr>
      </w:pPr>
      <w:bookmarkStart w:id="5" w:name="_Hlk508635013"/>
      <w:r w:rsidRPr="00093D5D">
        <w:rPr>
          <w:rFonts w:ascii="Times New Roman" w:eastAsiaTheme="minorHAnsi" w:hAnsi="Times New Roman" w:cs="Times New Roman"/>
          <w:color w:val="000000" w:themeColor="text1"/>
          <w:sz w:val="24"/>
          <w:szCs w:val="24"/>
          <w:lang w:val="en-GB" w:eastAsia="en-US"/>
        </w:rPr>
        <w:t>Lastly, as the MEC possess capacities to form the synergies; the paper provides a deep dive on combination possibilities with existing and potential models to validate their efficacy and subsequent integration into the new metatheory.</w:t>
      </w:r>
    </w:p>
    <w:p w:rsidR="00B80BF3" w:rsidRPr="00093D5D" w:rsidRDefault="00046C09" w:rsidP="000426A9">
      <w:pPr>
        <w:pStyle w:val="berschrift2"/>
        <w:numPr>
          <w:ilvl w:val="0"/>
          <w:numId w:val="0"/>
        </w:numPr>
        <w:rPr>
          <w:rFonts w:ascii="Times New Roman" w:hAnsi="Times New Roman" w:cs="Times New Roman"/>
          <w:color w:val="000000" w:themeColor="text1"/>
          <w:lang w:val="en-GB"/>
        </w:rPr>
      </w:pPr>
      <w:bookmarkStart w:id="6" w:name="_Toc516684121"/>
      <w:bookmarkEnd w:id="5"/>
      <w:r w:rsidRPr="00093D5D">
        <w:rPr>
          <w:rFonts w:ascii="Times New Roman" w:hAnsi="Times New Roman" w:cs="Times New Roman"/>
          <w:color w:val="000000" w:themeColor="text1"/>
          <w:lang w:val="en-GB"/>
        </w:rPr>
        <w:t>Theoretical Background and Conceptual Framework</w:t>
      </w:r>
      <w:bookmarkEnd w:id="6"/>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bookmarkStart w:id="7" w:name="_CTVK001d47f510b10004e95b3b5180c065e1f9a"/>
      <w:r w:rsidRPr="00093D5D">
        <w:rPr>
          <w:rFonts w:ascii="Times New Roman" w:eastAsiaTheme="minorHAnsi" w:hAnsi="Times New Roman" w:cs="Times New Roman"/>
          <w:color w:val="000000" w:themeColor="text1"/>
          <w:sz w:val="24"/>
          <w:szCs w:val="24"/>
          <w:lang w:val="en-GB" w:eastAsia="en-US"/>
        </w:rPr>
        <w:t xml:space="preserve">The Means- End Theory is the recently emerged value- based, cognitive model to better understand the consumer </w:t>
      </w:r>
      <w:proofErr w:type="spellStart"/>
      <w:r w:rsidRPr="00093D5D">
        <w:rPr>
          <w:rFonts w:ascii="Times New Roman" w:eastAsiaTheme="minorHAnsi" w:hAnsi="Times New Roman" w:cs="Times New Roman"/>
          <w:color w:val="000000" w:themeColor="text1"/>
          <w:sz w:val="24"/>
          <w:szCs w:val="24"/>
          <w:lang w:val="en-GB" w:eastAsia="en-US"/>
        </w:rPr>
        <w:t>behavior</w:t>
      </w:r>
      <w:proofErr w:type="spellEnd"/>
      <w:r w:rsidRPr="00093D5D">
        <w:rPr>
          <w:rFonts w:ascii="Times New Roman" w:eastAsiaTheme="minorHAnsi" w:hAnsi="Times New Roman" w:cs="Times New Roman"/>
          <w:color w:val="000000" w:themeColor="text1"/>
          <w:sz w:val="24"/>
          <w:szCs w:val="24"/>
          <w:lang w:val="en-GB" w:eastAsia="en-US"/>
        </w:rPr>
        <w:t xml:space="preserve"> and decision- making process. Means- End Theory posits its basic assumption to connect tangible, concrete attributes of a product (Means) to highly abstract and intangible personal and emotional values (Ends).</w:t>
      </w:r>
      <w:bookmarkEnd w:id="7"/>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009E32FC" w:rsidRPr="00093D5D">
        <w:rPr>
          <w:rFonts w:ascii="Times New Roman" w:eastAsiaTheme="minorHAnsi" w:hAnsi="Times New Roman" w:cs="Times New Roman"/>
          <w:color w:val="000000" w:themeColor="text1"/>
          <w:sz w:val="24"/>
          <w:szCs w:val="24"/>
          <w:lang w:val="en-GB" w:eastAsia="en-US"/>
        </w:rPr>
        <w:instrText>ADDIN CITAVI.PLACEHOLDER 2360e31f-249b-4067-98b9-aff364198555 PFBsYWNlaG9sZGVyPg0KICA8QWRkSW5WZXJzaW9uPjUuNS4wLjE8L0FkZEluVmVyc2lvbj4NCiAgPElkPjIzNjBlMzFmLTI0OWItNDA2Ny05OGI5LWFmZjM2NDE5ODU1NTwvSWQ+DQogIDxFbnRyaWVzPg0KICAgIDxFbnRyeT4NCiAgICAgIDxBc3NvY2lhdGVXaXRoS25vd2xlZGdlSXRlbUlkPmQ0N2Y1MTBiLTEwMDAtNGU5NS1iM2I1LTE4MGMwNjVlMWY5YTwvQXNzb2NpYXRlV2l0aEtub3dsZWRnZUl0ZW1JZD4NCiAgICAgIDxJZD4zYThmZmYzZS1iNTYzLTQ2YzQtYmY2MS1kY2MzM2JmMGM0OGY8L0lkPg0KICAgICAgPFBhZ2VSYW5nZT48IVtDREFUQVs8c3A+DQogIDxuPjM8L24+DQogIDxpbj50cnVlPC9pbj4NCiAgPG9zPjM8L29zPg0KICA8cHM+MzwvcHM+DQo8L3NwPg0KPGVwPg0KICA8bj4yNTwvbj4NCiAgPGluPnRydWU8L2luPg0KICA8b3M+MjU8L29zPg0KICA8cHM+MjU8L3BzPg0KPC9lcD4NCjxvcz4zLTI1PC9vcz5dXT48L1BhZ2VSYW5nZT4NCiAgICAgIDxFbmRQYWdlPjI1PC9FbmRQYWdlPg0KICAgICAgPFN0YXJ0UGFnZT4zPC9TdGFydFBhZ2U+DQogICAgICA8TnVtZXJhbFN5c3RlbT5BcmFiaWM8L051bWVyYWxTeXN0ZW0+DQogICAgICA8TnVtYmVyaW5nVHlwZT5QYWdlPC9OdW1iZXJpbmdUeXBl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8" w:name="_CTVP00141345f6722f74bf9ad3c27c7b113d001"/>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Olson and Reynolds 2001</w:t>
      </w:r>
      <w:bookmarkEnd w:id="8"/>
      <w:r w:rsidRPr="00093D5D">
        <w:rPr>
          <w:rFonts w:ascii="Times New Roman" w:eastAsiaTheme="minorHAnsi" w:hAnsi="Times New Roman" w:cs="Times New Roman"/>
          <w:color w:val="000000" w:themeColor="text1"/>
          <w:sz w:val="24"/>
          <w:szCs w:val="24"/>
          <w:lang w:val="en-GB" w:eastAsia="en-US"/>
        </w:rPr>
        <w:fldChar w:fldCharType="end"/>
      </w:r>
      <w:r w:rsidR="009C50A1">
        <w:rPr>
          <w:rFonts w:ascii="Calibri" w:eastAsiaTheme="minorHAnsi" w:hAnsi="Calibri" w:cs="Calibri"/>
          <w:color w:val="000000" w:themeColor="text1"/>
          <w:sz w:val="24"/>
          <w:szCs w:val="24"/>
          <w:lang w:val="en-GB" w:eastAsia="en-US"/>
        </w:rPr>
        <w:t>]</w:t>
      </w:r>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bookmarkStart w:id="9" w:name="_CTVK001e8233221129643c68f6c45f907d93eb8"/>
      <w:r w:rsidRPr="00093D5D">
        <w:rPr>
          <w:rFonts w:ascii="Times New Roman" w:eastAsiaTheme="minorHAnsi" w:hAnsi="Times New Roman" w:cs="Times New Roman"/>
          <w:color w:val="000000" w:themeColor="text1"/>
          <w:sz w:val="24"/>
          <w:szCs w:val="24"/>
          <w:lang w:val="en-GB" w:eastAsia="en-US"/>
        </w:rPr>
        <w:t>The initial concept of categorizing incoming stimuli into a set of hierarchically organized categories was proposed by Kelly (1955),</w:t>
      </w:r>
      <w:bookmarkEnd w:id="9"/>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57010496-d9fd-4899-bee8-0797a0e83a25 PFBsYWNlaG9sZGVyPg0KICA8QWRkSW5WZXJzaW9uPjUuNS4wLjE8L0FkZEluVmVyc2lvbj4NCiAgPElkPjU3MDEwNDk2LWQ5ZmQtNDg5OS1iZWU4LTA3OTdhMGU4M2EyNTwvSWQ+DQogIDxFbnRyaWVzPg0KICAgIDxFbnRyeT4NCiAgICAgIDxBc3NvY2lhdGVXaXRoS25vd2xlZGdlSXRlbUlkPmU4MjMzMjIxLTEyOTYtNDNjNi04ZjZjLTQ1ZjkwN2Q5M2ViODwvQXNzb2NpYXRlV2l0aEtub3dsZWRnZUl0ZW1JZD4NCiAgICAgIDxJZD4zMDAyNGJjZS1mMWU2LTQxYzgtOTdkYS00YjY1ZTQ5YWE2YzQ8L0lkPg0KICAgICAgPFBhZ2VSYW5nZT48IVtDREFUQVs8c3A+DQogIDxuPjIyMzwvbj4NCiAgPGluPnRydWU8L2luPg0KICA8b3M+MjIzPC9vcz4NCiAgPHBzPjIyMzwvcHM+DQo8L3NwPg0KPGVwPg0KICA8bj4yNDE8L24+DQogIDxpbj50cnVlPC9pbj4NCiAgPG9zPjI0MTwvb3M+DQogIDxwcz4yNDE8L3BzPg0KPC9lcD4NCjxvcz4yMjMtMjQxPC9vcz5dXT48L1BhZ2VSYW5nZT4NCiAgICAgIDxFbmRQYWdlPjI0MTwvRW5kUGFnZT4NCiAgICAgIDxTdGFydFBhZ2U+MjIzPC9TdGFydFBhZ2U+DQogICAgICA8TnVtZXJhbFN5c3RlbT5BcmFiaWM8L051bWVyYWxTeXN0ZW0+DQogICAgICA8TnVtYmVyaW5nVHlwZT5QYWdlPC9OdW1iZXJpbmdUeXBlPg0KICAgICAgPFF1b3RhdGlvblR5cGU+SW5kaXJlY3RRdW90YXRpb248L1F1b3RhdGlvblR5cGU+DQogICAgICA8UmVmZXJlbmNlSWQ+NzU3Y2FkOWItNmNmMy00MzBkLTg4MGEtODk0NTJkZTM4NTRjPC9SZWZlcmVuY2VJZD4NCiAgICAgIDxSYW5nZT4NCiAgICAgICAgPFN0YXJ0PjA8L1N0YXJ0Pg0KICAgICAgICA8TGVuZ3RoPjMwPC9MZW5ndGg+DQogICAgICA8L1JhbmdlPg0KICAgICAgPFJlZmVyZW5jZT4NCiAgICAgICAgPFJlZmVyZW5jZVR5cGVJZD5Kb3VybmFsQXJ0aWNsZTwvUmVmZXJlbmNlVHlwZUlkPg0KICAgICAgICA8QXV0aG9ycz4NCiAgICAgICAgICA8UGVyc29uPg0KICAgICAgICAgICAgPEZpcnN0TmFtZT5LbGF1czwvRmlyc3ROYW1lPg0KICAgICAgICAgICAgPExhc3ROYW1lPkdydW5lcnQ8L0xhc3ROYW1lPg0KICAgICAgICAgICAgPE1pZGRsZU5hbWU+Ry48L01pZGRsZU5hbWU+DQogICAgICAgICAgICA8U2V4Pk1hbGU8L1NleD4NCiAgICAgICAgICA8L1BlcnNvbj4NCiAgICAgICAgICA8UGVyc29uPg0KICAgICAgICAgICAgPEZpcnN0TmFtZT5UaW5vPC9GaXJzdE5hbWU+DQogICAgICAgICAgICA8TGFzdE5hbWU+QmVjaC1MYXJzZW48L0xhc3ROYW1lPg0KICAgICAgICAgIDwvUGVyc29uPg0KICAgICAgICA8L0F1dGhvcnM+DQogICAgICAgIDxEb2k+MTAuMTAxNi9qLmpvZXAuMjAwNC4wNC4wMDI8L0RvaT4NCiAgICAgICAgPElkPjc1N2NhZDliLTZjZjMtNDMwZC04ODBhLTg5NDUyZGUzODU0YzwvSWQ+DQogICAgICAgIDxMb2NhdGlvbnM+DQogICAgICAgICAgPExvY2F0aW9uPg0KICAgICAgICAgICAgPEFkZHJlc3M+MTAuMTAxNi9qLmpvZXAuMjAwNC4wNC4wMDI8L0FkZHJlc3M+DQogICAgICAgICAgICA8TG9jYXRpb25UeXBlPkVsZWN0cm9uaWNBZGRyZXNzPC9Mb2NhdGlvblR5cGU+DQogICAgICAgICAgPC9Mb2NhdGlvbj4NCiAgICAgICAgPC9Mb2NhdGlvbnM+DQogICAgICAgIDxOdW1iZXI+MjwvTnVtYmVyPg0KICAgICAgICA8UGFnZVJhbmdlPjwhW0NEQVRBWzxzcD4NCiAgPG4+MjIzPC9uPg0KICA8aW4+dHJ1ZTwvaW4+DQogIDxvcz4yMjM8L29zPg0KICA8cHM+MjIzPC9wcz4NCjwvc3A+DQo8ZXA+DQogIDxuPjI0MTwvbj4NCiAgPGluPnRydWU8L2luPg0KICA8b3M+MjQxPC9vcz4NCiAgPHBzPjI0MTwvcHM+DQo8L2VwPg0KPG9zPjIyMy0yNDE8L29zPl1dPjwvUGFnZVJhbmdlPg0KICAgICAgICA8RW5kUGFnZT4yNDE8L0VuZFBhZ2U+DQogICAgICAgIDxTdGFydFBhZ2U+MjIzPC9TdGFydFBhZ2U+DQogICAgICAgIDxQZXJpb2RpY2FsPg0KICAgICAgICAgIDxJc3NuPjAxNjc0ODcwPC9Jc3NuPg0KICAgICAgICAgIDxOYW1lPkpvdXJuYWwgb2YgRWNvbm9taWMgUHN5Y2hvbG9neTwvTmFtZT4NCiAgICAgICAgPC9QZXJpb2RpY2FsPg0KICAgICAgICA8U2VxdWVuY2VOdW1iZXI+MjwvU2VxdWVuY2VOdW1iZXI+DQogICAgICAgIDxTaG9ydFRpdGxlPkdydW5lcnQsIEJlY2gtTGFyc2VuIDIwMDUg4oCTIEV4cGxhaW5pbmcgY2hvaWNlIG9wdGlvbiBhdHRyYWN0aXZlbmVzczwvU2hvcnRUaXRsZT4NCiAgICAgICAgPFNvdXJjZU9mQmlibGlvZ3JhcGhpY0luZm9ybWF0aW9uPkNyb3NzUmVmPC9Tb3VyY2VPZkJpYmxpb2dyYXBoaWNJbmZvcm1hdGlvbj4NCiAgICAgICAgPFRpdGxlPkV4cGxhaW5pbmcgY2hvaWNlIG9wdGlvbiBhdHRyYWN0aXZlbmVzcyBieSBiZWxpZWZzIGVsaWNpdGVkIGJ5IHRoZSBsYWRkZXJpbmcgbWV0aG9kPC9UaXRsZT4NCiAgICAgICAgPFZvbHVtZT4yNjwvVm9sdW1lPg0KICAgICAgICA8WWVhcj4yMDA1PC9ZZWFyPg0KICAgICAgPC9SZWZlcmVuY2U+DQogICAgPC9FbnRyeT4NCiAgPC9FbnRyaWVzPg0KICA8VGV4dD4oR3J1bmVydCBhbmQgQmVjaC1MYXJzZW4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dydW5lcnQgYW5kIEJlY2gtTGFyc2VuIDIwMDU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10" w:name="_CTVP00157010496d9fd4899bee80797a0e83a25"/>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Grunert and Bech-Larsen 2005</w:t>
      </w:r>
      <w:r w:rsidR="009C50A1">
        <w:rPr>
          <w:rFonts w:ascii="Calibri" w:eastAsiaTheme="minorHAnsi" w:hAnsi="Calibri" w:cs="Calibri"/>
          <w:color w:val="000000" w:themeColor="text1"/>
          <w:sz w:val="24"/>
          <w:szCs w:val="24"/>
          <w:lang w:val="en-GB" w:eastAsia="en-US"/>
        </w:rPr>
        <w:t>]</w:t>
      </w:r>
      <w:bookmarkEnd w:id="10"/>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11" w:name="_CTVK001b5d7f987e1c24ef6bcc8503fd458dbbb"/>
      <w:r w:rsidRPr="00093D5D">
        <w:rPr>
          <w:rFonts w:ascii="Times New Roman" w:eastAsiaTheme="minorHAnsi" w:hAnsi="Times New Roman" w:cs="Times New Roman"/>
          <w:color w:val="000000" w:themeColor="text1"/>
          <w:sz w:val="24"/>
          <w:szCs w:val="24"/>
          <w:lang w:val="en-GB" w:eastAsia="en-US"/>
        </w:rPr>
        <w:t xml:space="preserve">who claimed that the most abstract categories motivate </w:t>
      </w:r>
      <w:proofErr w:type="spellStart"/>
      <w:r w:rsidRPr="00093D5D">
        <w:rPr>
          <w:rFonts w:ascii="Times New Roman" w:eastAsiaTheme="minorHAnsi" w:hAnsi="Times New Roman" w:cs="Times New Roman"/>
          <w:color w:val="000000" w:themeColor="text1"/>
          <w:sz w:val="24"/>
          <w:szCs w:val="24"/>
          <w:lang w:val="en-GB" w:eastAsia="en-US"/>
        </w:rPr>
        <w:t>behavior</w:t>
      </w:r>
      <w:proofErr w:type="spellEnd"/>
      <w:r w:rsidRPr="00093D5D">
        <w:rPr>
          <w:rFonts w:ascii="Times New Roman" w:eastAsiaTheme="minorHAnsi" w:hAnsi="Times New Roman" w:cs="Times New Roman"/>
          <w:color w:val="000000" w:themeColor="text1"/>
          <w:sz w:val="24"/>
          <w:szCs w:val="24"/>
          <w:lang w:val="en-GB" w:eastAsia="en-US"/>
        </w:rPr>
        <w:t xml:space="preserve"> and the more concrete ones correspond to </w:t>
      </w:r>
      <w:proofErr w:type="spellStart"/>
      <w:r w:rsidRPr="00093D5D">
        <w:rPr>
          <w:rFonts w:ascii="Times New Roman" w:eastAsiaTheme="minorHAnsi" w:hAnsi="Times New Roman" w:cs="Times New Roman"/>
          <w:color w:val="000000" w:themeColor="text1"/>
          <w:sz w:val="24"/>
          <w:szCs w:val="24"/>
          <w:lang w:val="en-GB" w:eastAsia="en-US"/>
        </w:rPr>
        <w:t>behavioral</w:t>
      </w:r>
      <w:proofErr w:type="spellEnd"/>
      <w:r w:rsidRPr="00093D5D">
        <w:rPr>
          <w:rFonts w:ascii="Times New Roman" w:eastAsiaTheme="minorHAnsi" w:hAnsi="Times New Roman" w:cs="Times New Roman"/>
          <w:color w:val="000000" w:themeColor="text1"/>
          <w:sz w:val="24"/>
          <w:szCs w:val="24"/>
          <w:lang w:val="en-GB" w:eastAsia="en-US"/>
        </w:rPr>
        <w:t xml:space="preserve"> alternatives.</w:t>
      </w:r>
      <w:bookmarkEnd w:id="11"/>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2969eb50-257b-4c27-98eb-ad7e3f0a91e3 PFBsYWNlaG9sZGVyPg0KICA8QWRkSW5WZXJzaW9uPjUuNS4wLjE8L0FkZEluVmVyc2lvbj4NCiAgPElkPjI5NjllYjUwLTI1N2ItNGMyNy05OGViLWFkN2UzZjBhOTFlMzwvSWQ+DQogIDxFbnRyaWVzPg0KICAgIDxFbnRyeT4NCiAgICAgIDxBc3NvY2lhdGVXaXRoS25vd2xlZGdlSXRlbUlkPmI1ZDdmOTg3LWUxYzItNGVmNi1iY2M4LTUwM2ZkNDU4ZGJiYjwvQXNzb2NpYXRlV2l0aEtub3dsZWRnZUl0ZW1JZD4NCiAgICAgIDxJZD5kZGM3NDhmMy04YTAwLTRhMjAtYTU4ZS0wNDA1ZmI3YWY5ZGY8L0lkPg0KICAgICAgPFBhZ2VSYW5nZT48IVtDREFUQVs8c3A+DQogIDxuPjIxODwvbj4NCiAgPGluPnRydWU8L2luPg0KICA8b3M+MjE4PC9vcz4NCiAgPHBzPjIxODwvcHM+DQo8L3NwPg0KPGVwPg0KICA8bj4yMjk8L24+DQogIDxpbj50cnVlPC9pbj4NCiAgPG9zPjIyOTwvb3M+DQogIDxwcz4yMjk8L3BzPg0KPC9lcD4NCjxvcz4yMTgtMjI5PC9vcz5dXT48L1BhZ2VSYW5nZT4NCiAgICAgIDxFbmRQYWdlPjIyOTwvRW5kUGFnZT4NCiAgICAgIDxTdGFydFBhZ2U+MjE4PC9TdGFydFBhZ2U+DQogICAgICA8TnVtZXJhbFN5c3RlbT5BcmFiaWM8L051bWVyYWxTeXN0ZW0+DQogICAgICA8TnVtYmVyaW5nVHlwZT5QYWdlPC9OdW1iZXJpbmdUeXBlPg0KICAgICAgPFF1b3RhdGlvblR5cGU+SW5kaXJlY3RRdW90YXRpb248L1F1b3RhdGlvblR5cGU+DQogICAgICA8UmVmZXJlbmNlSWQ+OWFlZWZmZWItMmNkZC00ZWM1LWI2ODEtYzAyYjg5MmEzODM1PC9SZWZlcmVuY2VJZD4NCiAgICAgIDxSYW5nZT4NCiAgICAgICAgPFN0YXJ0PjA8L1N0YXJ0Pg0KICAgICAgICA8TGVuZ3RoPjI1PC9MZW5ndGg+DQogICAgICA8L1JhbmdlPg0KICAgICAgPFJlZmVyZW5jZT4NCiAgICAgICAgPFJlZmVyZW5jZVR5cGVJZD5Kb3VybmFsQXJ0aWNsZTwvUmVmZXJlbmNlVHlwZUlkPg0KICAgICAgICA8QXV0aG9ycz4NCiAgICAgICAgICA8UGVyc29uPg0KICAgICAgICAgICAgPEZpcnN0TmFtZT5GbG9yZW5jZTwvRmlyc3ROYW1lPg0KICAgICAgICAgICAgPExhc3ROYW1lPkZlcnJhbjwvTGFzdE5hbWU+DQogICAgICAgICAgICA8UHJlZml4PmRlPC9QcmVmaXg+DQogICAgICAgICAgICA8U2V4PkZlbWFsZTwvU2V4Pg0KICAgICAgICAgIDwvUGVyc29uPg0KICAgICAgICAgIDxQZXJzb24+DQogICAgICAgICAgICA8Rmlyc3ROYW1lPktsYXVzPC9GaXJzdE5hbWU+DQogICAgICAgICAgICA8TGFzdE5hbWU+R3J1bmVydDwvTGFzdE5hbWU+DQogICAgICAgICAgICA8TWlkZGxlTmFtZT5HLjwvTWlkZGxlTmFtZT4NCiAgICAgICAgICAgIDxTZXg+TWFsZTwvU2V4Pg0KICAgICAgICAgIDwvUGVyc29uPg0KICAgICAgICA8L0F1dGhvcnM+DQogICAgICAgIDxEb2k+MTAuMTAxNi9qLmZvb2RxdWFsLjIwMDUuMTEuMDAxPC9Eb2k+DQogICAgICAgIDxJZD45YWVlZmZlYi0yY2RkLTRlYzUtYjY4MS1jMDJiODkyYTM4MzU8L0lkPg0KICAgICAgICA8TG9jYXRpb25zPg0KICAgICAgICAgIDxMb2NhdGlvbj4NCiAgICAgICAgICAgIDxBZGRyZXNzPjEwLjEwMTYvai5mb29kcXVhbC4yMDA1LjExLjAwMTwvQWRkcmVzcz4NCiAgICAgICAgICAgIDxMb2NhdGlvblR5cGU+RWxlY3Ryb25pY0FkZHJlc3M8L0xvY2F0aW9uVHlwZT4NCiAgICAgICAgICA8L0xvY2F0aW9uPg0KICAgICAgICA8L0xvY2F0aW9ucz4NCiAgICAgICAgPE51bWJlcj4yPC9OdW1iZXI+DQogICAgICAgIDxQYWdlUmFuZ2U+PCFbQ0RBVEFbPHNwPg0KICA8bj4yMTg8L24+DQogIDxpbj50cnVlPC9pbj4NCiAgPG9zPjIxODwvb3M+DQogIDxwcz4yMTg8L3BzPg0KPC9zcD4NCjxlcD4NCiAgPG4+MjI5PC9uPg0KICA8aW4+dHJ1ZTwvaW4+DQogIDxvcz4yMjk8L29zPg0KICA8cHM+MjI5PC9wcz4NCjwvZXA+DQo8b3M+MjE4LTIyOTwvb3M+XV0+PC9QYWdlUmFuZ2U+DQogICAgICAgIDxFbmRQYWdlPjIyOTwvRW5kUGFnZT4NCiAgICAgICAgPFN0YXJ0UGFnZT4yMTg8L1N0YXJ0UGFnZT4NCiAgICAgICAgPFBlcmlvZGljYWw+DQogICAgICAgICAgPElzc24+MDk1MDMyOTM8L0lzc24+DQogICAgICAgICAgPE5hbWU+Rm9vZCBRdWFsaXR5IGFuZCBQcmVmZXJlbmNlPC9OYW1lPg0KICAgICAgICA8L1BlcmlvZGljYWw+DQogICAgICAgIDxTZXF1ZW5jZU51bWJlcj4zPC9TZXF1ZW5jZU51bWJlcj4NCiAgICAgICAgPFNob3J0VGl0bGU+RmVycmFuLCBHcnVuZXJ0IDIwMDcg4oCTIEZyZW5jaCBmYWlyIHRyYWRlIGNvZmZlZSBidXllcnPigJk8L1Nob3J0VGl0bGU+DQogICAgICAgIDxTb3VyY2VPZkJpYmxpb2dyYXBoaWNJbmZvcm1hdGlvbj5Dcm9zc1JlZjwvU291cmNlT2ZCaWJsaW9ncmFwaGljSW5mb3JtYXRpb24+DQogICAgICAgIDxTdWJ0aXRsZT5BbiBleHBsb3JhdG9yeSBzdHVkeSB1c2luZyBtZWFucy1lbmQgY2hhaW5zIGFuYWx5c2lzPC9TdWJ0aXRsZT4NCiAgICAgICAgPFRpdGxlPkZyZW5jaCBmYWlyIHRyYWRlIGNvZmZlZSBidXllcnPigJkgcHVyY2hhc2luZyBtb3RpdmVzPC9UaXRsZT4NCiAgICAgICAgPFZvbHVtZT4xODwvVm9sdW1lPg0KICAgICAgICA8WWVhcj4yMDA3PC9ZZWFyPg0KICAgICAgPC9SZWZlcmVuY2U+DQogICAgPC9FbnRyeT4NCiAgPC9FbnRyaWVzPg0KICA8VGV4dD4oRmVycmFuIGFuZCBHcnVuZXJ0IDIwMD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ZXJyYW4gYW5kIEdydW5lcnQgMjAwNy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12" w:name="_CTVP0012969eb50257b4c2798ebad7e3f0a91e3"/>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Ferran and Grunert 2007</w:t>
      </w:r>
      <w:r w:rsidR="009C50A1">
        <w:rPr>
          <w:rFonts w:ascii="Calibri" w:eastAsiaTheme="minorHAnsi" w:hAnsi="Calibri" w:cs="Calibri"/>
          <w:color w:val="000000" w:themeColor="text1"/>
          <w:sz w:val="24"/>
          <w:szCs w:val="24"/>
          <w:lang w:val="en-GB" w:eastAsia="en-US"/>
        </w:rPr>
        <w:t>]</w:t>
      </w:r>
      <w:bookmarkEnd w:id="12"/>
      <w:r w:rsidRPr="00093D5D">
        <w:rPr>
          <w:rFonts w:ascii="Times New Roman" w:eastAsiaTheme="minorHAnsi" w:hAnsi="Times New Roman" w:cs="Times New Roman"/>
          <w:color w:val="000000" w:themeColor="text1"/>
          <w:sz w:val="24"/>
          <w:szCs w:val="24"/>
          <w:lang w:val="en-GB" w:eastAsia="en-US"/>
        </w:rPr>
        <w:fldChar w:fldCharType="end"/>
      </w:r>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bookmarkStart w:id="13" w:name="_CTVK0011511227adbde40c5a5acf7a11d58499e"/>
      <w:r w:rsidRPr="00093D5D">
        <w:rPr>
          <w:rFonts w:ascii="Times New Roman" w:eastAsiaTheme="minorHAnsi" w:hAnsi="Times New Roman" w:cs="Times New Roman"/>
          <w:color w:val="000000" w:themeColor="text1"/>
          <w:sz w:val="24"/>
          <w:szCs w:val="24"/>
          <w:lang w:val="en-GB" w:eastAsia="en-US"/>
        </w:rPr>
        <w:lastRenderedPageBreak/>
        <w:t>This work has contributed to the development of Means- End Approach, introduced by Tom Reynolds and Jonathan Gutman into the field of marketing and consumer research. The scientists posit the existence of consumer- product relationship, which is organized hierarchically, connecting product attributes (A), consequences of product use (C) and individual values (V).</w:t>
      </w:r>
      <w:bookmarkEnd w:id="13"/>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6c306434-7c57-463b-8da8-82171edefc3b PFBsYWNlaG9sZGVyPg0KICA8QWRkSW5WZXJzaW9uPjUuNS4wLjE8L0FkZEluVmVyc2lvbj4NCiAgPElkPjZjMzA2NDM0LTdjNTctNDYzYi04ZGE4LTgyMTcxZWRlZmMzYjwvSWQ+DQogIDxFbnRyaWVzPg0KICAgIDxFbnRyeT4NCiAgICAgIDxBc3NvY2lhdGVXaXRoS25vd2xlZGdlSXRlbUlkPjE1MTEyMjdhLWRiZGUtNDBjNS1hNWFjLWY3YTExZDU4NDk5ZTwvQXNzb2NpYXRlV2l0aEtub3dsZWRnZUl0ZW1JZD4NCiAgICAgIDxJZD5kYmYzNDFhYS03NjdmLTRkZDMtYjQ4My02YTUzOGE3ZjQyZGE8L0lkPg0KICAgICAgPFBhZ2VSYW5nZT48IVtDREFUQVs8c3A+DQogIDxuPjU8L24+DQogIDxpbj50cnVlPC9pbj4NCiAgPG9zPjU8L29zPg0KICA8cHM+NTwvcHM+DQo8L3NwPg0KPGVwPg0KICA8bj4xNTwvbj4NCiAgPGluPnRydWU8L2luPg0KICA8b3M+MTU8L29zPg0KICA8cHM+MTU8L3BzPg0KPC9lcD4NCjxvcz41LTE1PC9vcz5dXT48L1BhZ2VSYW5nZT4NCiAgICAgIDxFbmRQYWdlPjE1PC9FbmRQYWdlPg0KICAgICAgPFN0YXJ0UGFnZT41PC9TdGFydFBhZ2U+DQogICAgICA8TnVtZXJhbFN5c3RlbT5BcmFiaWM8L051bWVyYWxTeXN0ZW0+DQogICAgICA8TnVtYmVyaW5nVHlwZT5QYWdlPC9OdW1iZXJpbmdUeXBlPg0KICAgICAgPFF1b3RhdGlvblR5cGU+SW5kaXJlY3RRdW90YXRpb248L1F1b3RhdGlvblR5cGU+DQogICAgICA8UmVmZXJlbmNlSWQ+MmUyMTJmNTktMWM3OS00MjhmLThlOWItMzUzNWFlNzA4OGFlPC9SZWZlcmVuY2VJZD4NCiAgICAgIDxSYW5nZT4NCiAgICAgICAgPFN0YXJ0PjA8L1N0YXJ0Pg0KICAgICAgICA8TGVuZ3RoPjIzPC9MZW5ndGg+DQogICAgICA8L1JhbmdlPg0KICAgICAgPFJlZmVyZW5jZT4NCiAgICAgICAgPFJlZmVyZW5jZVR5cGVJZD5Kb3VybmFsQXJ0aWNsZTwvUmVmZXJlbmNlVHlwZUlkPg0KICAgICAgICA8QXV0aG9ycz4NCiAgICAgICAgICA8UGVyc29uPg0KICAgICAgICAgICAgPEZpcnN0TmFtZT5MaW48L0ZpcnN0TmFtZT4NCiAgICAgICAgICAgIDxMYXN0TmFtZT5DaGluLUZlbmc8L0xhc3ROYW1lPg0KICAgICAgICAgIDwvUGVyc29uPg0KICAgICAgICAgIDxQZXJzb24+DQogICAgICAgICAgICA8Rmlyc3ROYW1lPlRzYWk8L0ZpcnN0TmFtZT4NCiAgICAgICAgICAgIDxMYXN0TmFtZT5Ic2llbi1UYW5nPC9MYXN0TmFtZT4NCiAgICAgICAgICA8L1BlcnNvbj4NCiAgICAgICAgICA8UGVyc29uPg0KICAgICAgICAgICAgPEZpcnN0TmFtZT5GdTwvRmlyc3ROYW1lPg0KICAgICAgICAgICAgPExhc3ROYW1lPkNoZW4tU3U8L0xhc3ROYW1lPg0KICAgICAgICAgICAgPFNleD5NYWxlPC9TZXg+DQogICAgICAgICAgPC9QZXJzb24+DQogICAgICAgIDwvQXV0aG9ycz4NCiAgICAgICAgPERvaT4xMC4xMTc3LzAxNjU1NTE1MDYwNTkyMTg8L0RvaT4NCiAgICAgICAgPElkPjJlMjEyZjU5LTFjNzktNDI4Zi04ZTliLTM1MzVhZTcwODhhZTwvSWQ+DQogICAgICAgIDxMb2NhdGlvbnM+DQogICAgICAgICAgPExvY2F0aW9uPg0KICAgICAgICAgICAgPEFkZHJlc3M+MTAuMTE3Ny8wMTY1NTUxNTA2MDU5MjE4PC9BZGRyZXNzPg0KICAgICAgICAgICAgPExvY2F0aW9uVHlwZT5FbGVjdHJvbmljQWRkcmVzczwvTG9jYXRpb25UeXBlPg0KICAgICAgICAgIDwvTG9jYXRpb24+DQogICAgICAgIDwvTG9jYXRpb25zPg0KICAgICAgICA8TnVtYmVyPjE8L051bWJlcj4NCiAgICAgICAgPFBhZ2VSYW5nZT48IVtDREFUQVs8c3A+DQogIDxuPjU8L24+DQogIDxpbj50cnVlPC9pbj4NCiAgPG9zPjU8L29zPg0KICA8cHM+NTwvcHM+DQo8L3NwPg0KPGVwPg0KICA8bj4xNjwvbj4NCiAgPGluPnRydWU8L2luPg0KICA8b3M+MTY8L29zPg0KICA8cHM+MTY8L3BzPg0KPC9lcD4NCjxvcz41LTE2PC9vcz5dXT48L1BhZ2VSYW5nZT4NCiAgICAgICAgPEVuZFBhZ2U+MTY8L0VuZFBhZ2U+DQogICAgICAgIDxTdGFydFBhZ2U+NTwvU3RhcnRQYWdlPg0KICAgICAgICA8UGVyaW9kaWNhbD4NCiAgICAgICAgICA8SXNzbj4wMTY1LTU1MTU8L0lzc24+DQogICAgICAgICAgPE5hbWU+Sm91cm5hbCBvZiBJbmZvcm1hdGlvbiBTY2llbmNlPC9OYW1lPg0KICAgICAgICA8L1BlcmlvZGljYWw+DQogICAgICAgIDxTZXF1ZW5jZU51bWJlcj40PC9TZXF1ZW5jZU51bWJlcj4NCiAgICAgICAgPFNob3J0VGl0bGU+Q2hpbi1GZW5nLCBIc2llbi1UYW5nIGV0IGFsLiAyMDE2IOKAkyBBIGxvZ2ljIGRlZHVjdGlvbiBvZiBleHBhbmRlZDwvU2hvcnRUaXRsZT4NCiAgICAgICAgPFNvdXJjZU9mQmlibGlvZ3JhcGhpY0luZm9ybWF0aW9uPkNyb3NzUmVmPC9Tb3VyY2VPZkJpYmxpb2dyYXBoaWNJbmZvcm1hdGlvbj4NCiAgICAgICAgPFRpdGxlPkEgbG9naWMgZGVkdWN0aW9uIG9mIGV4cGFuZGVkIG1lYW5z4oCTZW5kIGNoYWluczwvVGl0bGU+DQogICAgICAgIDxWb2x1bWU+MzI8L1ZvbHVtZT4NCiAgICAgICAgPFllYXI+MjAxNjwvWWVhcj4NCiAgICAgIDwvUmVmZXJlbmNlPg0KICAgIDwvRW50cnk+DQogIDwvRW50cmllcz4NCiAgPFRleHQ+KENoaW4tRmVuZyBldCBhbC4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NoaW4tRmVuZyBldCBhbC4gMjAxNi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14" w:name="_CTVP0016c3064347c57463b8da882171edefc3b"/>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Chin-Feng et al. 2016</w:t>
      </w:r>
      <w:r w:rsidR="009C50A1">
        <w:rPr>
          <w:rFonts w:ascii="Calibri" w:eastAsiaTheme="minorHAnsi" w:hAnsi="Calibri" w:cs="Calibri"/>
          <w:color w:val="000000" w:themeColor="text1"/>
          <w:sz w:val="24"/>
          <w:szCs w:val="24"/>
          <w:lang w:val="en-GB" w:eastAsia="en-US"/>
        </w:rPr>
        <w:t>]</w:t>
      </w:r>
      <w:bookmarkEnd w:id="14"/>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15" w:name="_CTVK0011c9a7001d97d4fadbe61d653f7aef5f3"/>
      <w:r w:rsidRPr="00093D5D">
        <w:rPr>
          <w:rFonts w:ascii="Times New Roman" w:eastAsiaTheme="minorHAnsi" w:hAnsi="Times New Roman" w:cs="Times New Roman"/>
          <w:color w:val="000000" w:themeColor="text1"/>
          <w:sz w:val="24"/>
          <w:szCs w:val="24"/>
          <w:lang w:val="en-GB" w:eastAsia="en-US"/>
        </w:rPr>
        <w:t xml:space="preserve">The A-C-V ladder chain is therefore </w:t>
      </w:r>
      <w:proofErr w:type="gramStart"/>
      <w:r w:rsidRPr="00093D5D">
        <w:rPr>
          <w:rFonts w:ascii="Times New Roman" w:eastAsiaTheme="minorHAnsi" w:hAnsi="Times New Roman" w:cs="Times New Roman"/>
          <w:color w:val="000000" w:themeColor="text1"/>
          <w:sz w:val="24"/>
          <w:szCs w:val="24"/>
          <w:lang w:val="en-GB" w:eastAsia="en-US"/>
        </w:rPr>
        <w:t>provides</w:t>
      </w:r>
      <w:proofErr w:type="gramEnd"/>
      <w:r w:rsidRPr="00093D5D">
        <w:rPr>
          <w:rFonts w:ascii="Times New Roman" w:eastAsiaTheme="minorHAnsi" w:hAnsi="Times New Roman" w:cs="Times New Roman"/>
          <w:color w:val="000000" w:themeColor="text1"/>
          <w:sz w:val="24"/>
          <w:szCs w:val="24"/>
          <w:lang w:val="en-GB" w:eastAsia="en-US"/>
        </w:rPr>
        <w:t xml:space="preserve"> an understanding about the salient factors and their personal importance to the consumers, while decision- making process. </w:t>
      </w:r>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This connotation can be illustrated as a three-level abstraction model (attribute- consequence- value); four-level abstraction concept in- between (attribute- functional consequence- psychological consequence- value)</w:t>
      </w:r>
      <w:bookmarkEnd w:id="15"/>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26bfbac3-eb56-4af0-96fa-d0b9986b1899 PFBsYWNlaG9sZGVyPg0KICA8QWRkSW5WZXJzaW9uPjUuNS4wLjE8L0FkZEluVmVyc2lvbj4NCiAgPElkPjI2YmZiYWMzLWViNTYtNGFmMC05NmZhLWQwYjk5ODZiMTg5OTwvSWQ+DQogIDxFbnRyaWVzPg0KICAgIDxFbnRyeT4NCiAgICAgIDxBc3NvY2lhdGVXaXRoS25vd2xlZGdlSXRlbUlkPjFjOWE3MDAxLWQ5N2QtNGZhZC1iZTYxLWQ2NTNmN2FlZjVmMzwvQXNzb2NpYXRlV2l0aEtub3dsZWRnZUl0ZW1JZD4NCiAgICAgIDxJZD45YWViMmM3MS0xYTVlLTQ2ZDEtOWJkNy05NWQ1OWE0ZTExYzA8L0lkPg0KICAgICAgPFBhZ2VSYW5nZT48IVtDREFUQVs8c3A+DQogIDxuPjEwNTwvbj4NCiAgPGluPnRydWU8L2luPg0KICA8b3M+MTA1PC9vcz4NCiAgPHBzPjEwNTwvcHM+DQo8L3NwPg0KPGVwPg0KICA8bj4xMTI8L24+DQogIDxpbj50cnVlPC9pbj4NCiAgPG9zPjExMjwvb3M+DQogIDxwcz4xMTI8L3BzPg0KPC9lcD4NCjxvcz4xMDUtMTEyPC9vcz5dXT48L1BhZ2VSYW5nZT4NCiAgICAgIDxFbmRQYWdlPjExMjwvRW5kUGFnZT4NCiAgICAgIDxTdGFydFBhZ2U+MTA1PC9TdGFydFBhZ2U+DQogICAgICA8TnVtZXJhbFN5c3RlbT5BcmFiaWM8L051bWVyYWxTeXN0ZW0+DQogICAgICA8TnVtYmVyaW5nVHlwZT5QYWdlPC9OdW1iZXJpbmdUeXBlPg0KICAgICAgPFF1b3RhdGlvblR5cGU+SW5kaXJlY3RRdW90YXRpb248L1F1b3RhdGlvblR5cGU+DQogICAgICA8UmVmZXJlbmNlSWQ+MTA2M2U0ZWUtMmVhYi00YjgyLTg3MDgtNDg5ZTU2M2IzY2U1PC9SZWZlcmVuY2VJZD4NCiAgICAgIDxSYW5nZT4NCiAgICAgICAgPFN0YXJ0PjA8L1N0YXJ0Pg0KICAgICAgICA8TGVuZ3RoPjI0PC9MZW5ndGg+DQogICAgICA8L1JhbmdlPg0KICAgICAgPFJlZmVyZW5jZT4NCiAgICAgICAgPFJlZmVyZW5jZVR5cGVJZD5Kb3VybmFsQXJ0aWNsZTwvUmVmZXJlbmNlVHlwZUlkPg0KICAgICAgICA8QXV0aG9ycz4NCiAgICAgICAgICA8UGVyc29uPg0KICAgICAgICAgICAgPEZpcnN0TmFtZT5FdWdlbmU8L0ZpcnN0TmFtZT4NCiAgICAgICAgICAgIDxMYXN0TmFtZT5LYWNpYWs8L0xhc3ROYW1lPg0KICAgICAgICAgICAgPFNleD5NYWxlPC9TZXg+DQogICAgICAgICAgPC9QZXJzb24+DQogICAgICAgICAgPFBlcnNvbj4NCiAgICAgICAgICAgIDxGaXJzdE5hbWU+Q2FybWFuPC9GaXJzdE5hbWU+DQogICAgICAgICAgICA8TGFzdE5hbWU+Q3VsbGVuPC9MYXN0TmFtZT4NCiAgICAgICAgICAgIDxNaWRkbGVOYW1lPlcuPC9NaWRkbGVOYW1lPg0KICAgICAgICAgICAgPFNleD5GZW1hbGU8L1NleD4NCiAgICAgICAgICA8L1BlcnNvbj4NCiAgICAgICAgPC9BdXRob3JzPg0KICAgICAgICA8RG9pPjEwLjEwNTcvanQuMjAwOS40PC9Eb2k+DQogICAgICAgIDxJZD4xMDYzZTRlZS0yZWFiLTRiODItODcwOC00ODllNTYzYjNjZTU8L0lkPg0KICAgICAgICA8TG9jYXRpb25zPg0KICAgICAgICAgIDxMb2NhdGlvbj4NCiAgICAgICAgICAgIDxBZGRyZXNzPjEwLjEwNTcvanQuMjAwOS40PC9BZGRyZXNzPg0KICAgICAgICAgICAgPExvY2F0aW9uVHlwZT5FbGVjdHJvbmljQWRkcmVzczwvTG9jYXRpb25UeXBlPg0KICAgICAgICAgIDwvTG9jYXRpb24+DQogICAgICAgIDwvTG9jYXRpb25zPg0KICAgICAgICA8TnVtYmVyPjI8L051bWJlcj4NCiAgICAgICAgPFBhZ2VSYW5nZT48IVtDREFUQVs8c3A+DQogIDxuPjEwNTwvbj4NCiAgPGluPnRydWU8L2luPg0KICA8b3M+MTA1PC9vcz4NCiAgPHBzPjEwNTwvcHM+DQo8L3NwPg0KPGVwPg0KICA8bj4xMTM8L24+DQogIDxpbj50cnVlPC9pbj4NCiAgPG9zPjExMzwvb3M+DQogIDxwcz4xMTM8L3BzPg0KPC9lcD4NCjxvcz4xMDUtMTEzPC9vcz5dXT48L1BhZ2VSYW5nZT4NCiAgICAgICAgPEVuZFBhZ2U+MTEzPC9FbmRQYWdlPg0KICAgICAgICA8U3RhcnRQYWdlPjEwNTwvU3RhcnRQYWdlPg0KICAgICAgICA8UGVyaW9kaWNhbD4NCiAgICAgICAgICA8SXNzbj4xNDc5LTE4NjI8L0lzc24+DQogICAgICAgICAgPE5hbWU+Sm91cm5hbCBvZiBUYXJnZXRpbmcsIE1lYXN1cmVtZW50IGFuZCBBbmFseXNpcyBmb3IgTWFya2V0aW5nPC9OYW1lPg0KICAgICAgICAgIDxTdGFuZGFyZEFiYnJldmlhdGlvbj5KIFRhcmdldCBNZWFzIEFuYWwgTWFyazwvU3RhbmRhcmRBYmJyZXZpYXRpb24+DQogICAgICAgIDwvUGVyaW9kaWNhbD4NCiAgICAgICAgPFNlcXVlbmNlTnVtYmVyPjU8L1NlcXVlbmNlTnVtYmVyPg0KICAgICAgICA8U2hvcnRUaXRsZT5LYWNpYWssIEN1bGxlbiAyMDA5IOKAkyBBIG1ldGhvZCBvZiBhYmJyZXZpYXRpbmc8L1Nob3J0VGl0bGU+DQogICAgICAgIDxTb3VyY2VPZkJpYmxpb2dyYXBoaWNJbmZvcm1hdGlvbj5Dcm9zc1JlZjwvU291cmNlT2ZCaWJsaW9ncmFwaGljSW5mb3JtYXRpb24+DQogICAgICAgIDxUaXRsZT5BIG1ldGhvZCBvZiBhYmJyZXZpYXRpbmcgYSBsYWRkZXJpbmcgc3VydmV5PC9UaXRsZT4NCiAgICAgICAgPFZvbHVtZT4xNzwvVm9sdW1lPg0KICAgICAgICA8WWVhcj4yMDA5PC9ZZWFyPg0KICAgICAgPC9SZWZlcmVuY2U+DQogICAgPC9FbnRyeT4NCiAgPC9FbnRyaWVzPg0KICA8VGV4dD4oS2FjaWFrIGFuZCBDdWxsZW4gMjAw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hY2lhayBhbmQgQ3VsbGVuIDIwMDk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16" w:name="_CTVP00126bfbac3eb564af096fad0b9986b1899"/>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Kaciak and Cullen 2009</w:t>
      </w:r>
      <w:r w:rsidR="009C50A1">
        <w:rPr>
          <w:rFonts w:ascii="Calibri" w:eastAsiaTheme="minorHAnsi" w:hAnsi="Calibri" w:cs="Calibri"/>
          <w:color w:val="000000" w:themeColor="text1"/>
          <w:sz w:val="24"/>
          <w:szCs w:val="24"/>
          <w:lang w:val="en-GB" w:eastAsia="en-US"/>
        </w:rPr>
        <w:t>]</w:t>
      </w:r>
      <w:bookmarkEnd w:id="16"/>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17" w:name="_CTVK001d81fb804e57448d9af5edf1f2bd366d2"/>
      <w:r w:rsidRPr="00093D5D">
        <w:rPr>
          <w:rFonts w:ascii="Times New Roman" w:eastAsiaTheme="minorHAnsi" w:hAnsi="Times New Roman" w:cs="Times New Roman"/>
          <w:color w:val="000000" w:themeColor="text1"/>
          <w:sz w:val="24"/>
          <w:szCs w:val="24"/>
          <w:lang w:val="en-GB" w:eastAsia="en-US"/>
        </w:rPr>
        <w:t>and finally terminated with six- level format (concrete and abstract attributes, functional and psychological consequences furthermore including instrumental and terminal values).</w:t>
      </w:r>
      <w:bookmarkEnd w:id="17"/>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1a566ffa-7564-44c9-ad1b-feef188dfa8c PFBsYWNlaG9sZGVyPg0KICA8QWRkSW5WZXJzaW9uPjUuNS4wLjE8L0FkZEluVmVyc2lvbj4NCiAgPElkPjFhNTY2ZmZhLTc1NjQtNDRjOS1hZDFiLWZlZWYxODhkZmE4YzwvSWQ+DQogIDxFbnRyaWVzPg0KICAgIDxFbnRyeT4NCiAgICAgIDxBc3NvY2lhdGVXaXRoS25vd2xlZGdlSXRlbUlkPmQ4MWZiODA0LWU1NzQtNDhkOS1hZjVlLWRmMWYyYmQzNjZkMjwvQXNzb2NpYXRlV2l0aEtub3dsZWRnZUl0ZW1JZD4NCiAgICAgIDxJZD5mNGNmMDk4OS05YzE2LTQ2ZjEtOGZiMy0wYmQyZjYwMDNmMDk8L0lkPg0KICAgICAgPFBhZ2VSYW5nZT48IVtDREFUQVs8c3A+DQogIDxuPjM8L24+DQogIDxpbj50cnVlPC9pbj4NCiAgPG9zPjM8L29zPg0KICA8cHM+MzwvcHM+DQo8L3NwPg0KPGVwPg0KICA8bj4yNTwvbj4NCiAgPGluPnRydWU8L2luPg0KICA8b3M+MjU8L29zPg0KICA8cHM+MjU8L3BzPg0KPC9lcD4NCjxvcz4zLTI1PC9vcz5dXT48L1BhZ2VSYW5nZT4NCiAgICAgIDxFbmRQYWdlPjI1PC9FbmRQYWdlPg0KICAgICAgPFN0YXJ0UGFnZT4zPC9TdGFydFBhZ2U+DQogICAgICA8TnVtZXJhbFN5c3RlbT5BcmFiaWM8L051bWVyYWxTeXN0ZW0+DQogICAgICA8TnVtYmVyaW5nVHlwZT5QYWdlPC9OdW1iZXJpbmdUeXBl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18" w:name="_CTVP0011a566ffa756444c9ad1bfeef188dfa8c"/>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Olson and Reynolds 2001</w:t>
      </w:r>
      <w:r w:rsidR="009C50A1">
        <w:rPr>
          <w:rFonts w:ascii="Calibri" w:eastAsiaTheme="minorHAnsi" w:hAnsi="Calibri" w:cs="Calibri"/>
          <w:color w:val="000000" w:themeColor="text1"/>
          <w:sz w:val="24"/>
          <w:szCs w:val="24"/>
          <w:lang w:val="en-GB" w:eastAsia="en-US"/>
        </w:rPr>
        <w:t>]</w:t>
      </w:r>
      <w:bookmarkEnd w:id="18"/>
      <w:r w:rsidRPr="00093D5D">
        <w:rPr>
          <w:rFonts w:ascii="Times New Roman" w:eastAsiaTheme="minorHAnsi" w:hAnsi="Times New Roman" w:cs="Times New Roman"/>
          <w:color w:val="000000" w:themeColor="text1"/>
          <w:sz w:val="24"/>
          <w:szCs w:val="24"/>
          <w:lang w:val="en-GB" w:eastAsia="en-US"/>
        </w:rPr>
        <w:fldChar w:fldCharType="end"/>
      </w:r>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bookmarkStart w:id="19" w:name="_CTVK00144b911728b134d3fb50ebfd7d06ee784"/>
      <w:r w:rsidRPr="00093D5D">
        <w:rPr>
          <w:rFonts w:ascii="Times New Roman" w:eastAsiaTheme="minorHAnsi" w:hAnsi="Times New Roman" w:cs="Times New Roman"/>
          <w:color w:val="000000" w:themeColor="text1"/>
          <w:sz w:val="24"/>
          <w:szCs w:val="24"/>
          <w:lang w:val="en-GB" w:eastAsia="en-US"/>
        </w:rPr>
        <w:t>The Hierarchical Value Map (HVM) also called Consumer Decision Map (CDM) in form of a tree diagram is an outcome of the data analysis, which portrays an easy-to-interpret, the most common means- end chains elicited by the consumers.</w:t>
      </w:r>
      <w:bookmarkEnd w:id="19"/>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899b0699-3bf0-45fb-a26b-1903b090aa3a PFBsYWNlaG9sZGVyPg0KICA8QWRkSW5WZXJzaW9uPjUuNS4wLjE8L0FkZEluVmVyc2lvbj4NCiAgPElkPjg5OWIwNjk5LTNiZjAtNDVmYi1hMjZiLTE5MDNiMDkwYWEzYTwvSWQ+DQogIDxFbnRyaWVzPg0KICAgIDxFbnRyeT4NCiAgICAgIDxBc3NvY2lhdGVXaXRoS25vd2xlZGdlSXRlbUlkPjQ0YjkxMTcyLThiMTMtNGQzZi1iNTBlLWJmZDdkMDZlZTc4NDwvQXNzb2NpYXRlV2l0aEtub3dsZWRnZUl0ZW1JZD4NCiAgICAgIDxJZD4wMjYzMjQyNy1kYjQyLTQyOWYtOTM1My1mYWIyOWIxZmJmZDQ8L0lkPg0KICAgICAgPFBhZ2VSYW5nZT48IVtDREFUQVs8c3A+DQogIDxuPjYzPC9uPg0KICA8aW4+dHJ1ZTwvaW4+DQogIDxvcz42Mzwvb3M+DQogIDxwcz42MzwvcHM+DQo8L3NwPg0KPGVwPg0KICA8bj45MTwvbj4NCiAgPGluPnRydWU8L2luPg0KICA8b3M+OTE8L29zPg0KICA8cHM+OTE8L3BzPg0KPC9lcD4NCjxvcz42My05MTwvb3M+XV0+PC9QYWdlUmFuZ2U+DQogICAgICA8RW5kUGFnZT45MTwvRW5kUGFnZT4NCiAgICAgIDxTdGFydFBhZ2U+NjM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20" w:name="_CTVP001899b06993bf045fba26b1903b090aa3a"/>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Olson and Reynolds 2001</w:t>
      </w:r>
      <w:r w:rsidR="009C50A1">
        <w:rPr>
          <w:rFonts w:ascii="Calibri" w:eastAsiaTheme="minorHAnsi" w:hAnsi="Calibri" w:cs="Calibri"/>
          <w:color w:val="000000" w:themeColor="text1"/>
          <w:sz w:val="24"/>
          <w:szCs w:val="24"/>
          <w:lang w:val="en-GB" w:eastAsia="en-US"/>
        </w:rPr>
        <w:t>]</w:t>
      </w:r>
      <w:bookmarkEnd w:id="20"/>
      <w:r w:rsidRPr="00093D5D">
        <w:rPr>
          <w:rFonts w:ascii="Times New Roman" w:eastAsiaTheme="minorHAnsi" w:hAnsi="Times New Roman" w:cs="Times New Roman"/>
          <w:color w:val="000000" w:themeColor="text1"/>
          <w:sz w:val="24"/>
          <w:szCs w:val="24"/>
          <w:lang w:val="en-GB" w:eastAsia="en-US"/>
        </w:rPr>
        <w:fldChar w:fldCharType="end"/>
      </w:r>
    </w:p>
    <w:p w:rsidR="00B80BF3" w:rsidRPr="00093D5D" w:rsidRDefault="00B80BF3" w:rsidP="00A64C7F">
      <w:pPr>
        <w:spacing w:after="160" w:line="360" w:lineRule="auto"/>
        <w:jc w:val="both"/>
        <w:rPr>
          <w:rFonts w:ascii="Times New Roman" w:eastAsiaTheme="minorHAnsi" w:hAnsi="Times New Roman" w:cs="Times New Roman"/>
          <w:color w:val="000000" w:themeColor="text1"/>
          <w:sz w:val="24"/>
          <w:szCs w:val="24"/>
          <w:lang w:val="en-GB" w:eastAsia="en-US"/>
        </w:rPr>
      </w:pPr>
      <w:bookmarkStart w:id="21" w:name="_CTVK00129a76615227f4e5e871702a3315e0ce6"/>
      <w:r w:rsidRPr="00093D5D">
        <w:rPr>
          <w:rFonts w:ascii="Times New Roman" w:eastAsiaTheme="minorHAnsi" w:hAnsi="Times New Roman" w:cs="Times New Roman"/>
          <w:color w:val="000000" w:themeColor="text1"/>
          <w:sz w:val="24"/>
          <w:szCs w:val="24"/>
          <w:lang w:val="en-GB" w:eastAsia="en-US"/>
        </w:rPr>
        <w:t>Due to a wide- range of benefits that proposes Means- End Theory, it has gained its popularity in numerous realms: marketing, with focus on MECCAS advertising strategies (Means- End- Conceptualization of the Components of Advertising Strategy)</w:t>
      </w:r>
      <w:bookmarkEnd w:id="21"/>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e7f7c4ab-9e88-4b8d-aad1-4fbc1ed50ad7 PFBsYWNlaG9sZGVyPg0KICA8QWRkSW5WZXJzaW9uPjUuNS4wLjE8L0FkZEluVmVyc2lvbj4NCiAgPElkPmU3ZjdjNGFiLTllODgtNGI4ZC1hYWQxLTRmYmMxZWQ1MGFkNzwvSWQ+DQogIDxFbnRyaWVzPg0KICAgIDxFbnRyeT4NCiAgICAgIDxBc3NvY2lhdGVXaXRoS25vd2xlZGdlSXRlbUlkPjI5YTc2NjE1LTIyN2YtNGU1ZS04NzE3LTAyYTMzMTVlMGNlNjwvQXNzb2NpYXRlV2l0aEtub3dsZWRnZUl0ZW1JZD4NCiAgICAgIDxJZD4wOTUxNTdkYy1mYzU3LTQwNGYtODViOS0wNzc1MDdkYjExNzk8L0lkPg0KICAgICAgPFBhZ2VSYW5nZT48IVtDREFUQVs8c3A+DQogIDxuPjc5PC9uPg0KICA8aW4+dHJ1ZTwvaW4+DQogIDxvcz43OTwvb3M+DQogIDxwcz43OTwvcHM+DQo8L3NwPg0KPGVwPg0KICA8bj45MDwvbj4NCiAgPGluPnRydWU8L2luPg0KICA8b3M+OTA8L29zPg0KICA8cHM+OTA8L3BzPg0KPC9lcD4NCjxvcz43OS05MDwvb3M+XV0+PC9QYWdlUmFuZ2U+DQogICAgICA8RW5kUGFnZT45MDwvRW5kUGFnZT4NCiAgICAgIDxTdGFydFBhZ2U+Nzk8L1N0YXJ0UGFnZT4NCiAgICAgIDxOdW1lcmFsU3lzdGVtPkFyYWJpYzwvTnVtZXJhbFN5c3RlbT4NCiAgICAgIDxOdW1iZXJpbmdUeXBlPlBhZ2U8L051bWJlcmluZ1R5cGU+DQogICAgICA8UXVvdGF0aW9uVHlwZT5JbmRpcmVjdFF1b3RhdGlvbjwvUXVvdGF0aW9uVHlwZT4NCiAgICAgIDxSZWZlcmVuY2VJZD5kZjMxODc1OC03ZTc5LTQ5ZGYtODJhMy0yMTJhYzBkYjUyMGI8L1JlZmVyZW5jZUlkPg0KICAgICAgPFJhbmdlPg0KICAgICAgICA8U3RhcnQ+MDwvU3RhcnQ+DQogICAgICAgIDxMZW5ndGg+MjU8L0xlbmd0aD4NCiAgICAgIDwvUmFuZ2U+DQogICAgICA8UmVmZXJlbmNlPg0KICAgICAgICA8UmVmZXJlbmNlVHlwZUlkPkpvdXJuYWxBcnRpY2xlPC9SZWZlcmVuY2VUeXBlSWQ+DQogICAgICAgIDxBdXRob3JzPg0KICAgICAgICAgIDxQZXJzb24+DQogICAgICAgICAgICA8Rmlyc3ROYW1lPkhlbGxlPC9GaXJzdE5hbWU+DQogICAgICAgICAgICA8TGFzdE5hbWU+QWxzdGVkIFPDuG5kZXJnYWFyZDwvTGFzdE5hbWU+DQogICAgICAgICAgPC9QZXJzb24+DQogICAgICAgIDwvQXV0aG9ycz4NCiAgICAgICAgPERvaT4xMC4xMTA4LzE0NjAxMDYwNTEwNTc4NTgzPC9Eb2k+DQogICAgICAgIDxJZD5kZjMxODc1OC03ZTc5LTQ5ZGYtODJhMy0yMTJhYzBkYjUyMGI8L0lkPg0KICAgICAgICA8TG9jYXRpb25zPg0KICAgICAgICAgIDxMb2NhdGlvbj4NCiAgICAgICAgICAgIDxBZGRyZXNzPjEwLjExMDgvMTQ2MDEwNjA1MTA1Nzg1ODM8L0FkZHJlc3M+DQogICAgICAgICAgICA8TG9jYXRpb25UeXBlPkVsZWN0cm9uaWNBZGRyZXNzPC9Mb2NhdGlvblR5cGU+DQogICAgICAgICAgPC9Mb2NhdGlvbj4NCiAgICAgICAgPC9Mb2NhdGlvbnM+DQogICAgICAgIDxOdW1iZXI+MTwvTnVtYmVyPg0KICAgICAgICA8UGFnZVJhbmdlPjwhW0NEQVRBWzxzcD4NCiAgPG4+Nzk8L24+DQogIDxpbj50cnVlPC9pbj4NCiAgPG9zPjc5PC9vcz4NCiAgPHBzPjc5PC9wcz4NCjwvc3A+DQo8ZXA+DQogIDxuPjkwPC9uPg0KICA8aW4+dHJ1ZTwvaW4+DQogIDxvcz45MDwvb3M+DQogIDxwcz45MDwvcHM+DQo8L2VwPg0KPG9zPjc5LTkwPC9vcz5dXT48L1BhZ2VSYW5nZT4NCiAgICAgICAgPEVuZFBhZ2U+OTA8L0VuZFBhZ2U+DQogICAgICAgIDxTdGFydFBhZ2U+Nzk8L1N0YXJ0UGFnZT4NCiAgICAgICAgPFBlcmlvZGljYWw+DQogICAgICAgICAgPElzc24+MTQ2MC0xMDYwPC9Jc3NuPg0KICAgICAgICAgIDxOYW1lPkV1cm9wZWFuIEpvdXJuYWwgb2YgSW5ub3ZhdGlvbiBNYW5hZ2VtZW50PC9OYW1lPg0KICAgICAgICAgIDxTdGFuZGFyZEFiYnJldmlhdGlvbj5FdXJvIEpybmwgb2YgSW5uIE1uYWdtbnQ8L1N0YW5kYXJkQWJicmV2aWF0aW9uPg0KICAgICAgICA8L1BlcmlvZGljYWw+DQogICAgICAgIDxTZXF1ZW5jZU51bWJlcj42PC9TZXF1ZW5jZU51bWJlcj4NCiAgICAgICAgPFNob3J0VGl0bGU+QWxzdGVkIFPDuG5kZXJnYWFyZCAyMDA1IOKAkyBNYXJrZXTigJBvcmllbnRlZCBuZXcgcHJvZHVjdCBkZXZlbG9wbWVudDwvU2hvcnRUaXRsZT4NCiAgICAgICAgPFNvdXJjZU9mQmlibGlvZ3JhcGhpY0luZm9ybWF0aW9uPkNyb3NzUmVmPC9Tb3VyY2VPZkJpYmxpb2dyYXBoaWNJbmZvcm1hdGlvbj4NCiAgICAgICAgPFRpdGxlPk1hcmtldOKAkG9yaWVudGVkIG5ldyBwcm9kdWN0IGRldmVsb3BtZW50PC9UaXRsZT4NCiAgICAgICAgPFZvbHVtZT44PC9Wb2x1bWU+DQogICAgICAgIDxZZWFyPjIwMDU8L1llYXI+DQogICAgICA8L1JlZmVyZW5jZT4NCiAgICA8L0VudHJ5Pg0KICA8L0VudHJpZXM+DQogIDxUZXh0PihBbHN0ZWQgU8O4bmRlcmdhYXJkIDIwM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bHN0ZWQgU8O4bmRlcmdhYXJkIDIwMDU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22" w:name="_CTVP001e7f7c4ab9e884b8daad14fbc1ed50ad7"/>
      <w:r w:rsidR="009C50A1">
        <w:rPr>
          <w:rFonts w:ascii="Calibri" w:eastAsiaTheme="minorHAnsi" w:hAnsi="Calibri" w:cs="Calibri"/>
          <w:color w:val="000000" w:themeColor="text1"/>
          <w:sz w:val="24"/>
          <w:szCs w:val="24"/>
          <w:lang w:val="en-GB" w:eastAsia="en-US"/>
        </w:rPr>
        <w:t>[</w:t>
      </w:r>
      <w:proofErr w:type="spellStart"/>
      <w:r w:rsidRPr="00093D5D">
        <w:rPr>
          <w:rFonts w:ascii="Times New Roman" w:eastAsiaTheme="minorHAnsi" w:hAnsi="Times New Roman" w:cs="Times New Roman"/>
          <w:color w:val="000000" w:themeColor="text1"/>
          <w:sz w:val="24"/>
          <w:szCs w:val="24"/>
          <w:lang w:val="en-GB" w:eastAsia="en-US"/>
        </w:rPr>
        <w:t>Søndergaard</w:t>
      </w:r>
      <w:proofErr w:type="spellEnd"/>
      <w:r w:rsidRPr="00093D5D">
        <w:rPr>
          <w:rFonts w:ascii="Times New Roman" w:eastAsiaTheme="minorHAnsi" w:hAnsi="Times New Roman" w:cs="Times New Roman"/>
          <w:color w:val="000000" w:themeColor="text1"/>
          <w:sz w:val="24"/>
          <w:szCs w:val="24"/>
          <w:lang w:val="en-GB" w:eastAsia="en-US"/>
        </w:rPr>
        <w:t xml:space="preserve"> 2005; </w:t>
      </w:r>
      <w:proofErr w:type="spellStart"/>
      <w:r w:rsidRPr="00093D5D">
        <w:rPr>
          <w:rFonts w:ascii="Times New Roman" w:eastAsiaTheme="minorHAnsi" w:hAnsi="Times New Roman" w:cs="Times New Roman"/>
          <w:color w:val="000000" w:themeColor="text1"/>
          <w:sz w:val="24"/>
          <w:szCs w:val="24"/>
          <w:lang w:val="en-GB" w:eastAsia="en-US"/>
        </w:rPr>
        <w:t>Bech</w:t>
      </w:r>
      <w:proofErr w:type="spellEnd"/>
      <w:r w:rsidRPr="00093D5D">
        <w:rPr>
          <w:rFonts w:ascii="Times New Roman" w:eastAsiaTheme="minorHAnsi" w:hAnsi="Times New Roman" w:cs="Times New Roman"/>
          <w:color w:val="000000" w:themeColor="text1"/>
          <w:sz w:val="24"/>
          <w:szCs w:val="24"/>
          <w:lang w:val="en-GB" w:eastAsia="en-US"/>
        </w:rPr>
        <w:t>-Larsen 2000</w:t>
      </w:r>
      <w:r w:rsidR="009C50A1">
        <w:rPr>
          <w:rFonts w:ascii="Calibri" w:eastAsiaTheme="minorHAnsi" w:hAnsi="Calibri" w:cs="Calibri"/>
          <w:color w:val="000000" w:themeColor="text1"/>
          <w:sz w:val="24"/>
          <w:szCs w:val="24"/>
          <w:lang w:val="en-GB" w:eastAsia="en-US"/>
        </w:rPr>
        <w:t>]</w:t>
      </w:r>
      <w:bookmarkEnd w:id="22"/>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23" w:name="_CTVK00129a1aba7a47242fbbe9a6ef600847072"/>
      <w:r w:rsidRPr="00093D5D">
        <w:rPr>
          <w:rFonts w:ascii="Times New Roman" w:eastAsiaTheme="minorHAnsi" w:hAnsi="Times New Roman" w:cs="Times New Roman"/>
          <w:color w:val="000000" w:themeColor="text1"/>
          <w:sz w:val="24"/>
          <w:szCs w:val="24"/>
          <w:lang w:val="en-GB" w:eastAsia="en-US"/>
        </w:rPr>
        <w:t>brand equity analysis</w:t>
      </w:r>
      <w:bookmarkEnd w:id="23"/>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00c60213-0284-4a60-b5e6-5e7bb56481cc PFBsYWNlaG9sZGVyPg0KICA8QWRkSW5WZXJzaW9uPjUuNS4wLjE8L0FkZEluVmVyc2lvbj4NCiAgPElkPjAwYzYwMjEzLTAyODQtNGE2MC1iNWU2LTVlN2JiNTY0ODFjYzwvSWQ+DQogIDxFbnRyaWVzPg0KICAgIDxFbnRyeT4NCiAgICAgIDxBc3NvY2lhdGVXaXRoS25vd2xlZGdlSXRlbUlkPjI5YTFhYmE3LWE0NzItNDJmYi1iZTlhLTZlZjYwMDg0NzA3MjwvQXNzb2NpYXRlV2l0aEtub3dsZWRnZUl0ZW1JZD4NCiAgICAgIDxJZD45YjhjY2ZiYS1iNjU3LTRlNGEtODUzYS1kMzhhNTU3MTcwZmM8L0lkPg0KICAgICAgPFBhZ2VSYW5nZT48IVtDREFUQVs8c3A+DQogIDxuPjExMTwvbj4NCiAgPGluPnRydWU8L2luPg0KICA8b3M+MTExPC9vcz4NCiAgPHBzPjExMTwvcHM+DQo8L3NwPg0KPGVwPg0KICA8bj4xMTg8L24+DQogIDxpbj50cnVlPC9pbj4NCiAgPG9zPjExODwvb3M+DQogIDxwcz4xMTg8L3BzPg0KPC9lcD4NCjxvcz4xMTEtMTE4PC9vcz5dXT48L1BhZ2VSYW5nZT4NCiAgICAgIDxFbmRQYWdlPjExODwvRW5kUGFnZT4NCiAgICAgIDxTdGFydFBhZ2U+MTExPC9TdGFydFBhZ2U+DQogICAgICA8TnVtZXJhbFN5c3RlbT5BcmFiaWM8L051bWVyYWxTeXN0ZW0+DQogICAgICA8TnVtYmVyaW5nVHlwZT5QYWdlPC9OdW1iZXJpbmdUeXBlPg0KICAgICAgPFF1b3RhdGlvblR5cGU+SW5kaXJlY3RRdW90YXRpb248L1F1b3RhdGlvblR5cGU+DQogICAgICA8UmVmZXJlbmNlSWQ+NTEwYzI4MzQtNGI0MS00ZWVlLWJhZWQtNmNjZmY0YzJmZGIwPC9SZWZlcmVuY2VJZD4NCiAgICAgIDxSYW5nZT4NCiAgICAgICAgPFN0YXJ0PjA8L1N0YXJ0Pg0KICAgICAgICA8TGVuZ3RoPjE0PC9MZW5ndGg+DQogICAgICA8L1JhbmdlPg0KICAgICAgPFJlZmVyZW5jZT4NCiAgICAgICAgPFJlZmVyZW5jZVR5cGVJZD5Kb3VybmFsQXJ0aWNsZTwvUmVmZXJlbmNlVHlwZUlkPg0KICAgICAgICA8QXV0aG9ycz4NCiAgICAgICAgICA8UGVyc29uPg0KICAgICAgICAgICAgPEZpcnN0TmFtZT5CcmlhbjwvRmlyc3ROYW1lPg0KICAgICAgICAgICAgPExhc3ROYW1lPldhbnNpbms8L0xhc3ROYW1lPg0KICAgICAgICAgICAgPFNleD5NYWxlPC9TZXg+DQogICAgICAgICAgPC9QZXJzb24+DQogICAgICAgIDwvQXV0aG9ycz4NCiAgICAgICAgPERvaT4xMC4xMTA4LzEzNTIyNzUwMzEwNDcwMTE4PC9Eb2k+DQogICAgICAgIDxJZD41MTBjMjgzNC00YjQxLTRlZWUtYmFlZC02Y2NmZjRjMmZkYjA8L0lkPg0KICAgICAgICA8TG9jYXRpb25zPg0KICAgICAgICAgIDxMb2NhdGlvbj4NCiAgICAgICAgICAgIDxBZGRyZXNzPjEwLjExMDgvMTM1MjI3NTAzMTA0NzAxMTg8L0FkZHJlc3M+DQogICAgICAgICAgICA8TG9jYXRpb25UeXBlPkVsZWN0cm9uaWNBZGRyZXNzPC9Mb2NhdGlvblR5cGU+DQogICAgICAgICAgPC9Mb2NhdGlvbj4NCiAgICAgICAgPC9Mb2NhdGlvbnM+DQogICAgICAgIDxOdW1iZXI+MjwvTnVtYmVyPg0KICAgICAgICA8UGFnZVJhbmdlPjwhW0NEQVRBWzxzcD4NCiAgPG4+MTExPC9uPg0KICA8aW4+dHJ1ZTwvaW4+DQogIDxvcz4xMTE8L29zPg0KICA8cHM+MTExPC9wcz4NCjwvc3A+DQo8ZXA+DQogIDxuPjExODwvbj4NCiAgPGluPnRydWU8L2luPg0KICA8b3M+MTE4PC9vcz4NCiAgPHBzPjExODwvcHM+DQo8L2VwPg0KPG9zPjExMS0xMTg8L29zPl1dPjwvUGFnZVJhbmdlPg0KICAgICAgICA8RW5kUGFnZT4xMTg8L0VuZFBhZ2U+DQogICAgICAgIDxTdGFydFBhZ2U+MTExPC9TdGFydFBhZ2U+DQogICAgICAgIDxQZXJpb2RpY2FsPg0KICAgICAgICAgIDxJc3NuPjEzNTItMjc1MjwvSXNzbj4NCiAgICAgICAgICA8TmFtZT5RdWFsaXRhdGl2ZSBNYXJrZXQgUmVzZWFyY2g6IEFuIEludGVybmF0aW9uYWwgSm91cm5hbDwvTmFtZT4NCiAgICAgICAgICA8U3RhbmRhcmRBYmJyZXZpYXRpb24+UXVhbGl0YXRpdmUgTXJrdCBSZXM6IEFuIEludCBKPC9TdGFuZGFyZEFiYnJldmlhdGlvbj4NCiAgICAgICAgPC9QZXJpb2RpY2FsPg0KICAgICAgICA8U2VxdWVuY2VOdW1iZXI+ODwvU2VxdWVuY2VOdW1iZXI+DQogICAgICAgIDxTaG9ydFRpdGxlPldhbnNpbmsgMjAwMyDigJMgVXNpbmcgbGFkZGVyaW5nIHRvIHVuZGVyc3RhbmQ8L1Nob3J0VGl0bGU+DQogICAgICAgIDxTb3VyY2VPZkJpYmxpb2dyYXBoaWNJbmZvcm1hdGlvbj5Dcm9zc1JlZjwvU291cmNlT2ZCaWJsaW9ncmFwaGljSW5mb3JtYXRpb24+DQogICAgICAgIDxUaXRsZT5Vc2luZyBsYWRkZXJpbmcgdG8gdW5kZXJzdGFuZCBhbmQgbGV2ZXJhZ2UgYSBicmFuZOKAmXMgZXF1aXR5PC9UaXRsZT4NCiAgICAgICAgPFZvbHVtZT42PC9Wb2x1bWU+DQogICAgICAgIDxZZWFyPjIwMDM8L1llYXI+DQogICAgICA8L1JlZmVyZW5jZT4NCiAgICA8L0VudHJ5Pg0KICA8L0VudHJpZXM+DQogIDxUZXh0PihXYW5zaW5r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XYW5zaW5rIDIwMDM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24" w:name="_CTVP00100c6021302844a60b5e65e7bb56481cc"/>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Wansink 200</w:t>
      </w:r>
      <w:r w:rsidR="004530BB">
        <w:rPr>
          <w:rFonts w:ascii="Times New Roman" w:eastAsiaTheme="minorHAnsi" w:hAnsi="Times New Roman" w:cs="Times New Roman"/>
          <w:color w:val="000000" w:themeColor="text1"/>
          <w:sz w:val="24"/>
          <w:szCs w:val="24"/>
          <w:lang w:val="en-GB" w:eastAsia="en-US"/>
        </w:rPr>
        <w:t>7</w:t>
      </w:r>
      <w:r w:rsidR="009C50A1">
        <w:rPr>
          <w:rFonts w:ascii="Calibri" w:eastAsiaTheme="minorHAnsi" w:hAnsi="Calibri" w:cs="Calibri"/>
          <w:color w:val="000000" w:themeColor="text1"/>
          <w:sz w:val="24"/>
          <w:szCs w:val="24"/>
          <w:lang w:val="en-GB" w:eastAsia="en-US"/>
        </w:rPr>
        <w:t>]</w:t>
      </w:r>
      <w:bookmarkEnd w:id="24"/>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25" w:name="_CTVK0017708bc6cd45f48db8bd7b237bca4766a"/>
      <w:r w:rsidRPr="00093D5D">
        <w:rPr>
          <w:rFonts w:ascii="Times New Roman" w:eastAsiaTheme="minorHAnsi" w:hAnsi="Times New Roman" w:cs="Times New Roman"/>
          <w:color w:val="000000" w:themeColor="text1"/>
          <w:sz w:val="24"/>
          <w:szCs w:val="24"/>
          <w:lang w:val="en-GB" w:eastAsia="en-US"/>
        </w:rPr>
        <w:t>consumer involvement;</w:t>
      </w:r>
      <w:bookmarkEnd w:id="25"/>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2074b173-7da8-4a9a-a138-cd8848fc7254 PFBsYWNlaG9sZGVyPg0KICA8QWRkSW5WZXJzaW9uPjUuNS4wLjE8L0FkZEluVmVyc2lvbj4NCiAgPElkPjIwNzRiMTczLTdkYTgtNGE5YS1hMTM4LWNkODg0OGZjNzI1NDwvSWQ+DQogIDxFbnRyaWVzPg0KICAgIDxFbnRyeT4NCiAgICAgIDxBc3NvY2lhdGVXaXRoS25vd2xlZGdlSXRlbUlkPjc3MDhiYzZjLWQ0NWYtNDhkYi04YmQ3LWIyMzdiY2E0NzY2YTwvQXNzb2NpYXRlV2l0aEtub3dsZWRnZUl0ZW1JZD4NCiAgICAgIDxJZD4zMDY4YTNjNy00MmIzLTQxZWItOTk2Ni0wN2FhYjNhY2NmMjQ8L0lkPg0KICAgICAgPFBhZ2VSYW5nZT48IVtDREFUQVs8c3A+DQogIDxuPjY5MDwvbj4NCiAgPGluPnRydWU8L2luPg0KICA8b3M+NjkwPC9vcz4NCiAgPHBzPjY5MDwvcHM+DQo8L3NwPg0KPGVwPg0KICA8bj43MDA8L24+DQogIDxpbj50cnVlPC9pbj4NCiAgPG9zPjcwMDwvb3M+DQogIDxwcz43MDA8L3BzPg0KPC9lcD4NCjxvcz42OTAtNzAwPC9vcz5dXT48L1BhZ2VSYW5nZT4NCiAgICAgIDxFbmRQYWdlPjcwMDwvRW5kUGFnZT4NCiAgICAgIDxTdGFydFBhZ2U+NjkwPC9TdGFydFBhZ2U+DQogICAgICA8TnVtZXJhbFN5c3RlbT5BcmFiaWM8L051bWVyYWxTeXN0ZW0+DQogICAgICA8TnVtYmVyaW5nVHlwZT5QYWdlPC9OdW1iZXJpbmdUeXBlPg0KICAgICAgPFF1b3RhdGlvblR5cGU+SW5kaXJlY3RRdW90YXRpb248L1F1b3RhdGlvblR5cGU+DQogICAgICA8UmVmZXJlbmNlSWQ+N2ExZTMxOTctMjcwZC00MTljLThmYTAtYTkwM2QxNTU4MGJhPC9SZWZlcmVuY2VJZD4NCiAgICAgIDxSYW5nZT4NCiAgICAgICAgPFN0YXJ0PjA8L1N0YXJ0Pg0KICAgICAgICA8TGVuZ3RoPjExPC9MZW5ndGg+DQogICAgICA8L1JhbmdlPg0KICAgICAgPFJlZmVyZW5jZT4NCiAgICAgICAgPFJlZmVyZW5jZVR5cGVJZD5Kb3VybmFsQXJ0aWNsZTwvUmVmZXJlbmNlVHlwZUlkPg0KICAgICAgICA8QXV0aG9ycz4NCiAgICAgICAgICA8UGVyc29uPg0KICAgICAgICAgICAgPEZpcnN0TmFtZT5MZW5hPC9GaXJzdE5hbWU+DQogICAgICAgICAgICA8TGFzdE5hbWU+TGluZDwvTGFzdE5hbWU+DQogICAgICAgICAgICA8TWlkZGxlTmFtZT5XZXN0ZXJsdW5kPC9NaWRkbGVOYW1lPg0KICAgICAgICAgICAgPFNleD5GZW1hbGU8L1NleD4NCiAgICAgICAgICA8L1BlcnNvbj4NCiAgICAgICAgPC9BdXRob3JzPg0KICAgICAgICA8RG9pPjEwLjEwMTYvai5mb29kcXVhbC4yMDA2LjEwLjAwNDwvRG9pPg0KICAgICAgICA8SWQ+N2ExZTMxOTctMjcwZC00MTljLThmYTAtYTkwM2QxNTU4MGJhPC9JZD4NCiAgICAgICAgPExvY2F0aW9ucz4NCiAgICAgICAgICA8TG9jYXRpb24+DQogICAgICAgICAgICA8QWRkcmVzcz4xMC4xMDE2L2ouZm9vZHF1YWwuMjAwNi4xMC4wMDQ8L0FkZHJlc3M+DQogICAgICAgICAgICA8TG9jYXRpb25UeXBlPkVsZWN0cm9uaWNBZGRyZXNzPC9Mb2NhdGlvblR5cGU+DQogICAgICAgICAgPC9Mb2NhdGlvbj4NCiAgICAgICAgPC9Mb2NhdGlvbnM+DQogICAgICAgIDxOdW1iZXI+NDwvTnVtYmVyPg0KICAgICAgICA8UGFnZVJhbmdlPjwhW0NEQVRBWzxzcD4NCiAgPG4+NjkwPC9uPg0KICA8aW4+dHJ1ZTwvaW4+DQogIDxvcz42OTA8L29zPg0KICA8cHM+NjkwPC9wcz4NCjwvc3A+DQo8ZXA+DQogIDxuPjcwMDwvbj4NCiAgPGluPnRydWU8L2luPg0KICA8b3M+NzAwPC9vcz4NCiAgPHBzPjcwMDwvcHM+DQo8L2VwPg0KPG9zPjY5MC03MDA8L29zPl1dPjwvUGFnZVJhbmdlPg0KICAgICAgICA8RW5kUGFnZT43MDA8L0VuZFBhZ2U+DQogICAgICAgIDxTdGFydFBhZ2U+NjkwPC9TdGFydFBhZ2U+DQogICAgICAgIDxQZXJpb2RpY2FsPg0KICAgICAgICAgIDxJc3NuPjA5NTAzMjkzPC9Jc3NuPg0KICAgICAgICAgIDxOYW1lPkZvb2QgUXVhbGl0eSBhbmQgUHJlZmVyZW5jZTwvTmFtZT4NCiAgICAgICAgPC9QZXJpb2RpY2FsPg0KICAgICAgICA8U2VxdWVuY2VOdW1iZXI+OTwvU2VxdWVuY2VOdW1iZXI+DQogICAgICAgIDxTaG9ydFRpdGxlPkxpbmQgMjAwNyDigJMgQ29uc3VtZXIgaW52b2x2ZW1lbnQgYW5kIHBlcmNlaXZlZCBkaWZmZXJlbnRpYXRpb248L1Nob3J0VGl0bGU+DQogICAgICAgIDxTb3VyY2VPZkJpYmxpb2dyYXBoaWNJbmZvcm1hdGlvbj5Dcm9zc1JlZjwvU291cmNlT2ZCaWJsaW9ncmFwaGljSW5mb3JtYXRpb24+DQogICAgICAgIDxUaXRsZT5Db25zdW1lciBpbnZvbHZlbWVudCBhbmQgcGVyY2VpdmVkIGRpZmZlcmVudGlhdGlvbiBvZiBkaWZmZXJlbnQga2luZHMgb2YgcG9yayDigJMgYSBNZWFucy1FbmQgQ2hhaW4gYW5hbHlzaXM8L1RpdGxlPg0KICAgICAgICA8Vm9sdW1lPjE4PC9Wb2x1bWU+DQogICAgICAgIDxZZWFyPjIwMDc8L1llYXI+DQogICAgICA8L1JlZmVyZW5jZT4NCiAgICA8L0VudHJ5Pg0KICA8L0VudHJpZXM+DQogIDxUZXh0PihMaW5kIDIwMD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MaW5kIDIwMDc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26" w:name="_CTVP0012074b1737da84a9aa138cd8848fc7254"/>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Lind 2007</w:t>
      </w:r>
      <w:r w:rsidR="009C50A1">
        <w:rPr>
          <w:rFonts w:ascii="Calibri" w:eastAsiaTheme="minorHAnsi" w:hAnsi="Calibri" w:cs="Calibri"/>
          <w:color w:val="000000" w:themeColor="text1"/>
          <w:sz w:val="24"/>
          <w:szCs w:val="24"/>
          <w:lang w:val="en-GB" w:eastAsia="en-US"/>
        </w:rPr>
        <w:t>]</w:t>
      </w:r>
      <w:bookmarkEnd w:id="26"/>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27" w:name="_CTVK00188cf0e21b1e14baab9eba49d99a3d47f"/>
      <w:r w:rsidRPr="00093D5D">
        <w:rPr>
          <w:rFonts w:ascii="Times New Roman" w:eastAsiaTheme="minorHAnsi" w:hAnsi="Times New Roman" w:cs="Times New Roman"/>
          <w:color w:val="000000" w:themeColor="text1"/>
          <w:sz w:val="24"/>
          <w:szCs w:val="24"/>
          <w:lang w:val="en-GB" w:eastAsia="en-US"/>
        </w:rPr>
        <w:t>politics with the analysis of public’s perceptions of presidential candidates</w:t>
      </w:r>
      <w:bookmarkEnd w:id="27"/>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001837F9" w:rsidRPr="00093D5D">
        <w:rPr>
          <w:rFonts w:ascii="Times New Roman" w:eastAsiaTheme="minorHAnsi" w:hAnsi="Times New Roman" w:cs="Times New Roman"/>
          <w:color w:val="000000" w:themeColor="text1"/>
          <w:sz w:val="24"/>
          <w:szCs w:val="24"/>
          <w:lang w:val="en-GB" w:eastAsia="en-US"/>
        </w:rPr>
        <w:instrText>ADDIN CITAVI.PLACEHOLDER 5da192d0-b51a-4a9f-9f4c-8ce4e46dcbb6 PFBsYWNlaG9sZGVyPg0KICA8QWRkSW5WZXJzaW9uPjUuNS4wLjE8L0FkZEluVmVyc2lvbj4NCiAgPElkPjVkYTE5MmQwLWI1MWEtNGE5Zi05ZjRjLThjZTRlNDZkY2JiNjwvSWQ+DQogIDxFbnRyaWVzPg0KICAgIDxFbnRyeT4NCiAgICAgIDxBc3NvY2lhdGVXaXRoS25vd2xlZGdlSXRlbUlkPjg4Y2YwZTIxLWIxZTEtNGJhYS1iOWViLWE0OWQ5OWEzZDQ3ZjwvQXNzb2NpYXRlV2l0aEtub3dsZWRnZUl0ZW1JZD4NCiAgICAgIDxJZD5jZDZjZWIxYS04Y2U1LTRmMWMtOTUxMS03ZWY2NDc1MjdmMDM8L0lkPg0KICAgICAgPFBhZ2VSYW5nZT48IVtDREFUQVs8c3A+DQogIDxuPjUzNTwvbj4NCiAgPGluPnRydWU8L2luPg0KICA8b3M+NTM1PC9vcz4NCiAgPHBzPjUzNTwvcHM+DQo8L3NwPg0KPGVwPg0KICA8bj41ODY8L24+DQogIDxpbj50cnVlPC9pbj4NCiAgPG9zPjU4Njwvb3M+DQogIDxwcz41ODY8L3BzPg0KPC9lcD4NCjxvcz41MzUtIDU4Njwvb3M+XV0+PC9QYWdlUmFuZ2U+DQogICAgICA8RW5kUGFnZT41ODY8L0VuZFBhZ2U+DQogICAgICA8U3RhcnRQYWdlPjUzNTwvU3RhcnRQYWdlPg0KICAgICAgPE51bWVyYWxTeXN0ZW0+QXJhYmljPC9OdW1lcmFsU3lzdGVtPg0KICAgICAgPE51bWJlcmluZ1R5cGU+UGFnZTwvTnVtYmVyaW5nVHlwZT4NCiAgICAgIDxRdW90YXRpb25UeXBlPkluZGlyZWN0UXVvdGF0aW9uPC9RdW90YXRpb25UeXBlPg0KICAgICAgPFJlZmVyZW5jZUlkPmNkZjQ1ZmRjLWIxZDItNGQxYi05ODQ1LTRmNDU4NWNkMjMwMT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UmljaGFyZDwvRmlyc3ROYW1lPg0KICAgICAgICAgICAgPExhc3ROYW1lPkJhZ296emk8L0xhc3ROYW1lPg0KICAgICAgICAgICAgPE1pZGRsZU5hbWU+UC48L01pZGRsZU5hbWU+DQogICAgICAgICAgICA8U2V4Pk1hbGU8L1NleD4NCiAgICAgICAgICA8L1BlcnNvbj4NCiAgICAgICAgPC9BdXRob3JzPg0KICAgICAgICA8SWQ+Y2RmNDVmZGMtYjFkMi00ZDFiLTk4NDUtNGY0NTg1Y2QyMzAxPC9JZD4NCiAgICAgICAgPFBhZ2VSYW5nZT48IVtDREFUQVs8c3A+DQogIDxuPjUzNTwvbj4NCiAgPGluPnRydWU8L2luPg0KICA8b3M+NTM1PC9vcz4NCiAgPHBzPjUzNTwvcHM+DQo8L3NwPg0KPGVwPg0KICA8bj41ODY8L24+DQogIDxpbj50cnVlPC9pbj4NCiAgPG9zPjU4Njwvb3M+DQogIDxwcz41ODY8L3BzPg0KPC9lcD4NCjxvcz41MzXigJM1ODY8L29zPl1dPjwvUGFnZVJhbmdlPg0KICAgICAgICA8RW5kUGFnZT41ODY8L0VuZFBhZ2U+DQogICAgICAgIDxTdGFydFBhZ2U+NTM1PC9TdGFydFBhZ2U+DQogICAgICAgIDxQZXJpb2RpY2FsPg0KICAgICAgICAgIDxOYW1lPlBzeWNob2xvZ3kgJmFtcDsgTWFya2V0aW5nPC9OYW1lPg0KICAgICAgICA8L1BlcmlvZGljYWw+DQogICAgICAgIDxTZXF1ZW5jZU51bWJlcj4xMDwvU2VxdWVuY2VOdW1iZXI+DQogICAgICAgIDxTaG9ydFRpdGxlPkJhZ296emkgMjAwMCDigJMgRGlzY3Vyc2l2ZSBQc3ljaG9sb2d5PC9TaG9ydFRpdGxlPg0KICAgICAgICA8VGl0bGU+RGlzY3Vyc2l2ZSBQc3ljaG9sb2d5OiBBbiBBbHRlcm5hdGl2ZSBDb25jZXB0dWFsIEZvdW5kYXRpb24gdG8gTWVhbnPigJNFbmQgQ2hhaW4gVGhlb3J5PC9UaXRsZT4NCiAgICAgICAgPFZvbHVtZT5Wb2x1bWUgMTcoNyk8L1ZvbHVtZT4NCiAgICAgICAgPFllYXI+MjAwMDwvWWVhcj4NCiAgICAgIDwvUmVmZXJlbmNlPg0KICAgIDwvRW50cnk+DQogIDwvRW50cmllcz4NCiAgPFRleHQ+KEJhZ296emkgMjAw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hZ296emkgMjAwMC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28" w:name="_CTVP0015da192d0b51a4a9f9f4c8ce4e46dcbb6"/>
      <w:r w:rsidR="009C50A1">
        <w:rPr>
          <w:rFonts w:ascii="Calibri" w:eastAsiaTheme="minorHAnsi" w:hAnsi="Calibri" w:cs="Calibri"/>
          <w:color w:val="000000" w:themeColor="text1"/>
          <w:sz w:val="24"/>
          <w:szCs w:val="24"/>
          <w:lang w:val="en-GB" w:eastAsia="en-US"/>
        </w:rPr>
        <w:t>[</w:t>
      </w:r>
      <w:r w:rsidR="001837F9" w:rsidRPr="00093D5D">
        <w:rPr>
          <w:rFonts w:ascii="Times New Roman" w:eastAsiaTheme="minorHAnsi" w:hAnsi="Times New Roman" w:cs="Times New Roman"/>
          <w:color w:val="000000" w:themeColor="text1"/>
          <w:sz w:val="24"/>
          <w:szCs w:val="24"/>
          <w:lang w:val="en-GB" w:eastAsia="en-US"/>
        </w:rPr>
        <w:t>Bagozzi 2000</w:t>
      </w:r>
      <w:r w:rsidR="009C50A1">
        <w:rPr>
          <w:rFonts w:ascii="Calibri" w:eastAsiaTheme="minorHAnsi" w:hAnsi="Calibri" w:cs="Calibri"/>
          <w:color w:val="000000" w:themeColor="text1"/>
          <w:sz w:val="24"/>
          <w:szCs w:val="24"/>
          <w:lang w:val="en-GB" w:eastAsia="en-US"/>
        </w:rPr>
        <w:t>]</w:t>
      </w:r>
      <w:bookmarkEnd w:id="28"/>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29" w:name="_CTVK0012a0484459b5244b1b723c06e001a6ec3"/>
      <w:r w:rsidRPr="00093D5D">
        <w:rPr>
          <w:rFonts w:ascii="Times New Roman" w:eastAsiaTheme="minorHAnsi" w:hAnsi="Times New Roman" w:cs="Times New Roman"/>
          <w:color w:val="000000" w:themeColor="text1"/>
          <w:sz w:val="24"/>
          <w:szCs w:val="24"/>
          <w:lang w:val="en-GB" w:eastAsia="en-US"/>
        </w:rPr>
        <w:t>E- Banking</w:t>
      </w:r>
      <w:bookmarkEnd w:id="29"/>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f45129fb-7237-400e-a9ff-e1dfad90fd57 PFBsYWNlaG9sZGVyPg0KICA8QWRkSW5WZXJzaW9uPjUuNS4wLjE8L0FkZEluVmVyc2lvbj4NCiAgPElkPmY0NTEyOWZiLTcyMzctNDAwZS1hOWZmLWUxZGZhZDkwZmQ1NzwvSWQ+DQogIDxFbnRyaWVzPg0KICAgIDxFbnRyeT4NCiAgICAgIDxBc3NvY2lhdGVXaXRoS25vd2xlZGdlSXRlbUlkPjJhMDQ4NDQ1LTliNTItNDRiMS1iNzIzLWMwNmUwMDFhNmVjMzwvQXNzb2NpYXRlV2l0aEtub3dsZWRnZUl0ZW1JZD4NCiAgICAgIDxJZD5kMzhlYmVjOC0zYTcxLTQxMWUtODFkYi1iNThlMjNkN2E0ZDE8L0lkPg0KICAgICAgPFBhZ2VSYW5nZT48IVtDREFUQVs8c3A+DQogIDxuPjc1PC9uPg0KICA8aW4+dHJ1ZTwvaW4+DQogIDxvcz43NTwvb3M+DQogIDxwcz43NTwvcHM+DQo8L3NwPg0KPGVwPg0KICA8bj44NTwvbj4NCiAgPGluPnRydWU8L2luPg0KICA8b3M+ODU8L29zPg0KICA8cHM+ODU8L3BzPg0KPC9lcD4NCjxvcz43NS04NTwvb3M+XV0+PC9QYWdlUmFuZ2U+DQogICAgICA8RW5kUGFnZT44NTwvRW5kUGFnZT4NCiAgICAgIDxTdGFydFBhZ2U+NzU8L1N0YXJ0UGFnZT4NCiAgICAgIDxOdW1lcmFsU3lzdGVtPkFyYWJpYzwvTnVtZXJhbFN5c3RlbT4NCiAgICAgIDxOdW1iZXJpbmdUeXBlPlBhZ2U8L051bWJlcmluZ1R5cGU+DQogICAgICA8UXVvdGF0aW9uVHlwZT5JbmRpcmVjdFF1b3RhdGlvbjwvUXVvdGF0aW9uVHlwZT4NCiAgICAgIDxSZWZlcmVuY2VJZD5kNzI0NDM4OS05NmUwLTQxZWItYjE1My04M2FkN2VlNWIyNjM8L1JlZmVyZW5jZUlk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lR1aXJlPC9GaXJzdE5hbWU+DQogICAgICAgICAgICA8TGFzdE5hbWU+S3Vpc21hPC9MYXN0TmFtZT4NCiAgICAgICAgICA8L1BlcnNvbj4NCiAgICAgICAgICA8UGVyc29uPg0KICAgICAgICAgICAgPEZpcnN0TmFtZT5Ub21taTwvRmlyc3ROYW1lPg0KICAgICAgICAgICAgPExhc3ROYW1lPkxhdWtrYW5lbjwvTGFzdE5hbWU+DQogICAgICAgICAgICA8U2V4Pk1hbGU8L1NleD4NCiAgICAgICAgICA8L1BlcnNvbj4NCiAgICAgICAgICA8UGVyc29uPg0KICAgICAgICAgICAgPEZpcnN0TmFtZT5NaWthPC9GaXJzdE5hbWU+DQogICAgICAgICAgICA8TGFzdE5hbWU+SGlsdHVuZW48L0xhc3ROYW1lPg0KICAgICAgICAgIDwvUGVyc29uPg0KICAgICAgICA8L0F1dGhvcnM+DQogICAgICAgIDxEb2k+MTAuMTAxNi9qLmlqaW5mb21ndC4yMDA2LjA4LjAwNjwvRG9pPg0KICAgICAgICA8SWQ+ZDcyNDQzODktOTZlMC00MWViLWIxNTMtODNhZDdlZTViMjYzPC9JZD4NCiAgICAgICAgPExvY2F0aW9ucz4NCiAgICAgICAgICA8TG9jYXRpb24+DQogICAgICAgICAgICA8QWRkcmVzcz4xMC4xMDE2L2ouaWppbmZvbWd0LjIwMDYuMDguMDA2PC9BZGRyZXNzPg0KICAgICAgICAgICAgPExvY2F0aW9uVHlwZT5FbGVjdHJvbmljQWRkcmVzczwvTG9jYXRpb25UeXBlPg0KICAgICAgICAgIDwvTG9jYXRpb24+DQogICAgICAgIDwvTG9jYXRpb25zPg0KICAgICAgICA8TnVtYmVyPjI8L051bWJlcj4NCiAgICAgICAgPFBhZ2VSYW5nZT48IVtDREFUQVs8c3A+DQogIDxuPjc1PC9uPg0KICA8aW4+dHJ1ZTwvaW4+DQogIDxvcz43NTwvb3M+DQogIDxwcz43NTwvcHM+DQo8L3NwPg0KPGVwPg0KICA8bj44NTwvbj4NCiAgPGluPnRydWU8L2luPg0KICA8b3M+ODU8L29zPg0KICA8cHM+ODU8L3BzPg0KPC9lcD4NCjxvcz43NS04NTwvb3M+XV0+PC9QYWdlUmFuZ2U+DQogICAgICAgIDxFbmRQYWdlPjg1PC9FbmRQYWdlPg0KICAgICAgICA8U3RhcnRQYWdlPjc1PC9TdGFydFBhZ2U+DQogICAgICAgIDxQZXJpb2RpY2FsPg0KICAgICAgICAgIDxJc3NuPjAyNjg0MDEyPC9Jc3NuPg0KICAgICAgICAgIDxOYW1lPkludGVybmF0aW9uYWwgSm91cm5hbCBvZiBJbmZvcm1hdGlvbiBNYW5hZ2VtZW50PC9OYW1lPg0KICAgICAgICA8L1BlcmlvZGljYWw+DQogICAgICAgIDxTZXF1ZW5jZU51bWJlcj4xMTwvU2VxdWVuY2VOdW1iZXI+DQogICAgICAgIDxTaG9ydFRpdGxlPkt1aXNtYSwgTGF1a2thbmVuIGV0IGFsLiAyMDA3IOKAkyBNYXBwaW5nIHRoZSByZWFzb25zIGZvciByZXNpc3RhbmNlPC9TaG9ydFRpdGxlPg0KICAgICAgICA8U291cmNlT2ZCaWJsaW9ncmFwaGljSW5mb3JtYXRpb24+Q3Jvc3NSZWY8L1NvdXJjZU9mQmlibGlvZ3JhcGhpY0luZm9ybWF0aW9uPg0KICAgICAgICA8U3VidGl0bGU+QSBtZWFucy1lbmQgYXBwcm9hY2g8L1N1YnRpdGxlPg0KICAgICAgICA8VGl0bGU+TWFwcGluZyB0aGUgcmVhc29ucyBmb3IgcmVzaXN0YW5jZSB0byBJbnRlcm5ldCBiYW5raW5nPC9UaXRsZT4NCiAgICAgICAgPFZvbHVtZT4yNzwvVm9sdW1lPg0KICAgICAgICA8WWVhcj4yMDA3PC9ZZWFyPg0KICAgICAgPC9SZWZlcmVuY2U+DQogICAgPC9FbnRyeT4NCiAgPC9FbnRyaWVzPg0KICA8VGV4dD4oS3Vpc21hIGV0IGFsLiAyMDA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3Vpc21hIGV0IGFsLiAyMDA3KTwvVGV4dD4NCiAgICA8L1RleHRVbml0Pg0KICA8L1RleHRVbml0cz4NCjwvUGxhY2Vob2xkZXI+</w:instrText>
      </w:r>
      <w:r w:rsidRPr="00093D5D">
        <w:rPr>
          <w:rFonts w:ascii="Times New Roman" w:eastAsiaTheme="minorHAnsi" w:hAnsi="Times New Roman" w:cs="Times New Roman"/>
          <w:color w:val="000000" w:themeColor="text1"/>
          <w:sz w:val="24"/>
          <w:szCs w:val="24"/>
          <w:lang w:val="en-GB" w:eastAsia="en-US"/>
        </w:rPr>
        <w:fldChar w:fldCharType="separate"/>
      </w:r>
      <w:bookmarkStart w:id="30" w:name="_CTVP001f45129fb7237400ea9ffe1dfad90fd57"/>
      <w:r w:rsidR="009C50A1">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Kuisma et al. 2007</w:t>
      </w:r>
      <w:r w:rsidR="009C50A1">
        <w:rPr>
          <w:rFonts w:ascii="Calibri" w:eastAsiaTheme="minorHAnsi" w:hAnsi="Calibri" w:cs="Calibri"/>
          <w:color w:val="000000" w:themeColor="text1"/>
          <w:sz w:val="24"/>
          <w:szCs w:val="24"/>
          <w:lang w:val="en-GB" w:eastAsia="en-US"/>
        </w:rPr>
        <w:t>]</w:t>
      </w:r>
      <w:bookmarkEnd w:id="30"/>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31" w:name="_CTVK00116ba4283d8e74a6a95e0fbfd8eb3d3e7"/>
      <w:r w:rsidRPr="00093D5D">
        <w:rPr>
          <w:rFonts w:ascii="Times New Roman" w:eastAsiaTheme="minorHAnsi" w:hAnsi="Times New Roman" w:cs="Times New Roman"/>
          <w:color w:val="000000" w:themeColor="text1"/>
          <w:sz w:val="24"/>
          <w:szCs w:val="24"/>
          <w:lang w:val="en-GB" w:eastAsia="en-US"/>
        </w:rPr>
        <w:t>and social network, etc.</w:t>
      </w:r>
      <w:bookmarkEnd w:id="31"/>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014c31e7-3b2d-4322-8d1b-100347696dbb PFBsYWNlaG9sZGVyPg0KICA8QWRkSW5WZXJzaW9uPjUuNS4wLjE8L0FkZEluVmVyc2lvbj4NCiAgPElkPjAxNGMzMWU3LTNiMmQtNDMyMi04ZDFiLTEwMDM0NzY5NmRiYjwvSWQ+DQogIDxFbnRyaWVzPg0KICAgIDxFbnRyeT4NCiAgICAgIDxBc3NvY2lhdGVXaXRoS25vd2xlZGdlSXRlbUlkPjE2YmE0MjgzLWQ4ZTctNGE2YS05NWUwLWZiZmQ4ZWIzZDNlNzwvQXNzb2NpYXRlV2l0aEtub3dsZWRnZUl0ZW1JZD4NCiAgICAgIDxJZD42NTAxYTE2Ni1mM2RlLTRmNWYtOTk2Ny01Zjk2ZTRmM2U3MjQ8L0lkPg0KICAgICAgPFBhZ2VSYW5nZT48IVtDREFUQVs8c3A+DQogIDxuPjEzPC9uPg0KICA8aW4+dHJ1ZTwvaW4+DQogIDxvcz4xMzwvb3M+DQogIDxwcz4xMzwvcHM+DQo8L3NwPg0KPGVwPg0KICA8bj4yMDwvbj4NCiAgPGluPnRydWU8L2luPg0KICA8b3M+MjA8L29zPg0KICA8cHM+MjA8L3BzPg0KPC9lcD4NCjxvcz4xMy0yMDwvb3M+XV0+PC9QYWdlUmFuZ2U+DQogICAgICA8RW5kUGFnZT4yMDwvRW5kUGFnZT4NCiAgICAgIDxTdGFydFBhZ2U+MTM8L1N0YXJ0UGFnZT4NCiAgICAgIDxOdW1lcmFsU3lzdGVtPkFyYWJpYzwvTnVtZXJhbFN5c3RlbT4NCiAgICAgIDxOdW1iZXJpbmdUeXBlPlBhZ2U8L051bWJlcmluZ1R5cGU+DQogICAgICA8UXVvdGF0aW9uVHlwZT5JbmRpcmVjdFF1b3RhdGlvbjwvUXVvdGF0aW9uVHlwZT4NCiAgICAgIDxSZWZlcmVuY2VJZD45YzZmYzQ3YS1mNTM0LTQzMjktYWQ5Ny00MGUzMDhmYTBjN2Q8L1JlZmVyZW5jZUlkPg0KICAgICAgPFJhbmdlPg0KICAgICAgICA8U3RhcnQ+MDwvU3RhcnQ+DQogICAgICAgIDxMZW5ndGg+MjU8L0xlbmd0aD4NCiAgICAgIDwvUmFuZ2U+DQogICAgICA8UmVmZXJlbmNlPg0KICAgICAgICA8UmVmZXJlbmNlVHlwZUlkPkpvdXJuYWxBcnRpY2xlPC9SZWZlcmVuY2VUeXBlSWQ+DQogICAgICAgIDxBdXRob3JzPg0KICAgICAgICAgIDxQZXJzb24+DQogICAgICAgICAgICA8Rmlyc3ROYW1lPlBldGVyPC9GaXJzdE5hbWU+DQogICAgICAgICAgICA8TGFzdE5hbWU+QXNjaG1vbmVpdDwvTGFzdE5hbWU+DQogICAgICAgICAgICA8U2V4Pk1hbGU8L1NleD4NCiAgICAgICAgICA8L1BlcnNvbj4NCiAgICAgICAgICA8UGVyc29uPg0KICAgICAgICAgICAgPEZpcnN0TmFtZT5NYXJrPC9GaXJzdE5hbWU+DQogICAgICAgICAgICA8TGFzdE5hbWU+SGVpdG1hbm48L0xhc3ROYW1lPg0KICAgICAgICAgICAgPFNleD5NYWxlPC9TZXg+DQogICAgICAgICAgPC9QZXJzb24+DQogICAgICAgIDwvQXV0aG9ycz4NCiAgICAgICAgPElkPjljNmZjNDdhLWY1MzQtNDMyOS1hZDk3LTQwZTMwOGZhMGM3ZDwvSWQ+DQogICAgICAgIDxOdW1iZXI+Vm9sdW1lIDQg4oCTIE5vLiBJPC9OdW1iZXI+DQogICAgICAgIDxQYWdlUmFuZ2U+PCFbQ0RBVEFbPHNwPg0KICA8bj4xMzwvbj4NCiAgPGluPnRydWU8L2luPg0KICA8b3M+MTM8L29zPg0KICA8cHM+MTM8L3BzPg0KPC9zcD4NCjxlcD4NCiAgPG4+MjA8L24+DQogIDxpbj50cnVlPC9pbj4NCiAgPG9zPjIwPC9vcz4NCiAgPHBzPjIwPC9wcz4NCjwvZXA+DQo8b3M+MTMtMjA8L29zPl1dPjwvUGFnZVJhbmdlPg0KICAgICAgICA8RW5kUGFnZT4yMDwvRW5kUGFnZT4NCiAgICAgICAgPFN0YXJ0UGFnZT4xMzwvU3RhcnRQYWdlPg0KICAgICAgICA8UGVyaW9kaWNhbD4NCiAgICAgICAgICA8TmFtZT5KTU0g4oCTIFRoZSBJbnRlcm5hdGlvbmFsIEpvdXJuYWwgb24gTWVkaWEgTWFuYWdlbWVudDwvTmFtZT4NCiAgICAgICAgPC9QZXJpb2RpY2FsPg0KICAgICAgICA8U2VxdWVuY2VOdW1iZXI+MTI8L1NlcXVlbmNlTnVtYmVyPg0KICAgICAgICA8U2hvcnRUaXRsZT5Bc2NobW9uZWl0LCBIZWl0bWFubiDigJMgQ3VzdG9tZXIgQ2VudHJlZCBDb21tdW5pdHkgQXBwbGljYXRpb24gRGVzaWduPC9TaG9ydFRpdGxlPg0KICAgICAgICA8VGl0bGU+Q3VzdG9tZXIgQ2VudHJlZCBDb21tdW5pdHkgQXBwbGljYXRpb24gRGVzaWduLCBJbnRyb2R1Y3Rpb24gb2YgdGhlIE1lYW5zLWVuZCBDaGFpbiBGcmFtZXdvcmsgZm9yIFByb2R1Y3QgRGVzaWduIG9mIENvbW11bml0eSBBcHBsaWNhdGlvbnM8L1RpdGxlPg0KICAgICAgICA8Vm9sdW1lPjIwMDI8L1ZvbHVtZT4NCiAgICAgIDwvUmVmZXJlbmNlPg0KICAgIDwvRW50cnk+DQogIDwvRW50cmllcz4NCiAgPFRleHQ+KEFzY2htb25laXQgYW5kIEhlaXRtYW5u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XNjaG1vbmVpdCBhbmQgSGVpdG1hbm4pPC9UZXh0Pg0KICAgIDwvVGV4dFVuaXQ+DQogIDwvVGV4dFVuaXRzPg0KPC9QbGFjZWhvbGRlcj4=</w:instrText>
      </w:r>
      <w:r w:rsidRPr="00093D5D">
        <w:rPr>
          <w:rFonts w:ascii="Times New Roman" w:eastAsiaTheme="minorHAnsi" w:hAnsi="Times New Roman" w:cs="Times New Roman"/>
          <w:color w:val="000000" w:themeColor="text1"/>
          <w:sz w:val="24"/>
          <w:szCs w:val="24"/>
          <w:lang w:val="en-GB" w:eastAsia="en-US"/>
        </w:rPr>
        <w:fldChar w:fldCharType="separate"/>
      </w:r>
      <w:bookmarkStart w:id="32" w:name="_CTVP001014c31e73b2d43228d1b100347696dbb"/>
      <w:r w:rsidR="00083513">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Aschmoneit and Heitmann</w:t>
      </w:r>
      <w:r w:rsidR="003802E2">
        <w:rPr>
          <w:rFonts w:ascii="Times New Roman" w:eastAsiaTheme="minorHAnsi" w:hAnsi="Times New Roman" w:cs="Times New Roman"/>
          <w:color w:val="000000" w:themeColor="text1"/>
          <w:sz w:val="24"/>
          <w:szCs w:val="24"/>
          <w:lang w:val="en-GB" w:eastAsia="en-US"/>
        </w:rPr>
        <w:t xml:space="preserve"> 2002</w:t>
      </w:r>
      <w:r w:rsidR="00083513">
        <w:rPr>
          <w:rFonts w:ascii="Calibri" w:eastAsiaTheme="minorHAnsi" w:hAnsi="Calibri" w:cs="Calibri"/>
          <w:color w:val="000000" w:themeColor="text1"/>
          <w:sz w:val="24"/>
          <w:szCs w:val="24"/>
          <w:lang w:val="en-GB" w:eastAsia="en-US"/>
        </w:rPr>
        <w:t>]</w:t>
      </w:r>
      <w:bookmarkEnd w:id="32"/>
      <w:r w:rsidRPr="00093D5D">
        <w:rPr>
          <w:rFonts w:ascii="Times New Roman" w:eastAsiaTheme="minorHAnsi" w:hAnsi="Times New Roman" w:cs="Times New Roman"/>
          <w:color w:val="000000" w:themeColor="text1"/>
          <w:sz w:val="24"/>
          <w:szCs w:val="24"/>
          <w:lang w:val="en-GB" w:eastAsia="en-US"/>
        </w:rPr>
        <w:fldChar w:fldCharType="end"/>
      </w:r>
    </w:p>
    <w:p w:rsidR="00B23AC5" w:rsidRPr="00093D5D" w:rsidRDefault="00046C09" w:rsidP="000426A9">
      <w:pPr>
        <w:pStyle w:val="berschrift2"/>
        <w:numPr>
          <w:ilvl w:val="0"/>
          <w:numId w:val="0"/>
        </w:numPr>
        <w:jc w:val="both"/>
        <w:rPr>
          <w:rFonts w:ascii="Times New Roman" w:hAnsi="Times New Roman" w:cs="Times New Roman"/>
          <w:color w:val="000000" w:themeColor="text1"/>
          <w:lang w:val="en-GB"/>
        </w:rPr>
      </w:pPr>
      <w:bookmarkStart w:id="33" w:name="_Toc516684122"/>
      <w:r w:rsidRPr="00093D5D">
        <w:rPr>
          <w:rFonts w:ascii="Times New Roman" w:hAnsi="Times New Roman" w:cs="Times New Roman"/>
          <w:color w:val="000000" w:themeColor="text1"/>
          <w:lang w:val="en-GB"/>
        </w:rPr>
        <w:t>Methodological Frameworks</w:t>
      </w:r>
      <w:bookmarkEnd w:id="33"/>
    </w:p>
    <w:p w:rsidR="005F65CB" w:rsidRPr="00093D5D" w:rsidRDefault="005F65CB" w:rsidP="00490BEB">
      <w:pPr>
        <w:spacing w:after="160" w:line="360" w:lineRule="auto"/>
        <w:jc w:val="both"/>
        <w:rPr>
          <w:rFonts w:ascii="Times New Roman" w:eastAsiaTheme="minorHAnsi" w:hAnsi="Times New Roman" w:cs="Times New Roman"/>
          <w:color w:val="000000" w:themeColor="text1"/>
          <w:sz w:val="24"/>
          <w:szCs w:val="24"/>
          <w:lang w:val="en-GB" w:eastAsia="en-US"/>
        </w:rPr>
      </w:pPr>
      <w:bookmarkStart w:id="34" w:name="_CTVK001b372f4fde4fe44d28863c3342112f1f4"/>
      <w:r w:rsidRPr="00093D5D">
        <w:rPr>
          <w:rFonts w:ascii="Times New Roman" w:eastAsiaTheme="minorHAnsi" w:hAnsi="Times New Roman" w:cs="Times New Roman"/>
          <w:color w:val="000000" w:themeColor="text1"/>
          <w:sz w:val="24"/>
          <w:szCs w:val="24"/>
          <w:lang w:val="en-GB" w:eastAsia="en-US"/>
        </w:rPr>
        <w:t>The facilitation of understanding of consumers´ desired end- states is supported by the technique called Laddering, which forces the consumers to “move up the ladder of abstraction”</w:t>
      </w:r>
      <w:bookmarkEnd w:id="34"/>
      <w:r w:rsidR="005026C5" w:rsidRPr="00093D5D">
        <w:rPr>
          <w:rFonts w:ascii="Times New Roman" w:eastAsiaTheme="minorHAnsi" w:hAnsi="Times New Roman" w:cs="Times New Roman"/>
          <w:color w:val="000000" w:themeColor="text1"/>
          <w:sz w:val="24"/>
          <w:szCs w:val="24"/>
          <w:lang w:val="en-GB" w:eastAsia="en-US"/>
        </w:rPr>
        <w:t xml:space="preserve"> </w:t>
      </w:r>
      <w:bookmarkStart w:id="35" w:name="_CTVK001d18fd2b8ba58472f93631f1c98bf4de8"/>
      <w:r w:rsidR="009E32FC" w:rsidRPr="00093D5D">
        <w:rPr>
          <w:rFonts w:ascii="Times New Roman" w:eastAsiaTheme="minorHAnsi" w:hAnsi="Times New Roman" w:cs="Times New Roman"/>
          <w:color w:val="000000" w:themeColor="text1"/>
          <w:sz w:val="24"/>
          <w:szCs w:val="24"/>
          <w:lang w:val="en-GB" w:eastAsia="en-US"/>
        </w:rPr>
        <w:fldChar w:fldCharType="begin"/>
      </w:r>
      <w:r w:rsidR="00EE169F">
        <w:rPr>
          <w:rFonts w:ascii="Times New Roman" w:eastAsiaTheme="minorHAnsi" w:hAnsi="Times New Roman" w:cs="Times New Roman"/>
          <w:color w:val="000000" w:themeColor="text1"/>
          <w:sz w:val="24"/>
          <w:szCs w:val="24"/>
          <w:lang w:val="en-GB" w:eastAsia="en-US"/>
        </w:rPr>
        <w:instrText>ADDIN CITAVI.PLACEHOLDER 62ead851-b0ae-4004-96c1-c08f6196e262 PFBsYWNlaG9sZGVyPg0KICA8QWRkSW5WZXJzaW9uPjUuNS4wLjE8L0FkZEluVmVyc2lvbj4NCiAgPElkPjYyZWFkODUxLWIwYWUtNDAwNC05NmMxLWMwOGY2MTk2ZTI2MjwvSWQ+DQogIDxFbnRyaWVzPg0KICAgIDxFbnRyeT4NCiAgICAgIDxBc3NvY2lhdGVXaXRoS25vd2xlZGdlSXRlbUlkPmM4ZTA1MDBiLTU5MDgtNDAzNi05ZTM1LTlhYTY0Yzk3ZDgzNzwvQXNzb2NpYXRlV2l0aEtub3dsZWRnZUl0ZW1JZD4NCiAgICAgIDxJZD4yNmRlOTI3Zi01M2Y4LTQwMmItOGU0OC00NjVlYTQ3ZTBiNzQ8L0lkPg0KICAgICAgPFBlcnNvbk9ubHk+dHJ1ZTwvUGVyc29uT25seT4NCiAgICAgIDxRdW90YXRpb25UeXBlPkluZGlyZWN0UXVvdGF0aW9uPC9RdW90YXRpb25UeXBlPg0KICAgICAgPFJlZmVyZW5jZUlkPjIwODQ3NGMxLTE5ZmYtNDNkZS1iZWJjLTFhNTNkNTJkYTU5MDwvUmVmZXJlbmNlSWQ+DQogICAgICA8UmFuZ2U+DQogICAgICAgIDxTdGFydD4wPC9TdGFydD4NCiAgICAgICAgPExlbmd0aD43PC9MZW5ndGg+DQogICAgICA8L1JhbmdlPg0KICAgICAgPFJlZmVyZW5jZT4NCiAgICAgICAgPFJlZmVyZW5jZVR5cGVJZD5Db250cmlidXRpb248L1JlZmVyZW5jZVR5cGVJZD4NCiAgICAgICAgPEF1dGhvcnM+DQogICAgICAgICAgPFBlcnNvbj4NCiAgICAgICAgICAgIDxGaXJzdE5hbWU+QWRhbTwvRmlyc3ROYW1lPg0KICAgICAgICAgICAgPExhc3ROYW1lPlNhZ2FuPC9MYXN0TmFtZT4NCiAgICAgICAgICAgIDxTZXg+TWFsZTwvU2V4Pg0KICAgICAgICAgIDwvUGVyc29uPg0KICAgICAgICA8L0F1dGhvcnM+DQogICAgICAgIDxEb2k+MTAuMTAwNy8zLTU0MC0yNjk4MS05XzQ0PC9Eb2k+DQogICAgICAgIDxJZD4yMDg0NzRjMS0xOWZmLTQzZGUtYmViYy0xYTUzZDUyZGE1OTA8L0lkPg0KICAgICAgICA8TG9jYXRpb25zPg0KICAgICAgICAgIDxMb2NhdGlvbj4NCiAgICAgICAgICAgIDxBZGRyZXNzPjEwLjEwMDcvMy01NDAtMjY5ODEtOV80NDwvQWRkcmVzcz4NCiAgICAgICAgICAgIDxMb2NhdGlvblR5cGU+RWxlY3Ryb25pY0FkZHJlc3M8L0xvY2F0aW9uVHlwZT4NCiAgICAgICAgICA8L0xvY2F0aW9uPg0KICAgICAgICA8L0xvY2F0aW9ucz4NCiAgICAgICAgPFBhZ2VSYW5nZT48IVtDREFUQVs8c3A+DQogIDxuPjM3OTwvbj4NCiAgPGluPnRydWU8L2luPg0KICA8b3M+Mzc5PC9vcz4NCiAgPHBzPjM3OTwvcHM+DQo8L3NwPg0KPGVwPg0KICA8bj4zODc8L24+DQogIDxpbj50cnVlPC9pbj4NCiAgPG9zPjM4Nzwvb3M+DQogIDxwcz4zODc8L3BzPg0KPC9lcD4NCjxvcz4zNzktMzg3PC9vcz5dXT48L1BhZ2VSYW5nZT4NCiAgICAgICAgPEVuZFBhZ2U+Mzg3PC9FbmRQYWdlPg0KICAgICAgICA8U3RhcnRQYWdlPjM3OTwvU3RhcnRQYWdlPg0KICAgICAgICA8UGFyZW50UmVmZXJlbmNlPjxSZWZlcmVuY2U+PFJlZmVyZW5jZVR5cGVJZD5Cb29rRWRpdGVkPC9SZWZlcmVuY2VUeXBlSWQ+PERvaT4xMC4xMDA3L2IxMzg0MDY8L0RvaT48RWRpdG9ycz48UGVyc29uPjxGaXJzdE5hbWU+RGFuaWVsPC9GaXJzdE5hbWU+PExhc3ROYW1lPkJhaWVyPC9MYXN0TmFtZT48U2V4Pk1hbGU8L1NleD48L1BlcnNvbj48UGVyc29uPjxGaXJzdE5hbWU+S2xhdXMtRGlldGVyPC9GaXJzdE5hbWU+PExhc3ROYW1lPldlcm5lY2tlPC9MYXN0TmFtZT48L1BlcnNvbj48L0VkaXRvcnM+PElkPjRjNzYxMWZhLTBlN2QtNDUyOS1iZGM5LWE1YmU1ZGZkOTJhMjwvSWQ+PElzYm4+My01NDAtMjMyMjEtNDwvSXNibj48TG9jYXRpb25zPjxMb2NhdGlvbj48QWRkcmVzcz4xMC4xMDA3L2IxMzg0MDY8L0FkZHJlc3M+PExvY2F0aW9uVHlwZT5FbGVjdHJvbmljQWRkcmVzczwvTG9jYXRpb25UeXBlPjwvTG9jYXRpb24+PC9Mb2NhdGlvbnM+PFBsYWNlT2ZQdWJsaWNhdGlvbj5CZXJsaW4vSGVpZGVsYmVyZzwvUGxhY2VPZlB1YmxpY2F0aW9uPjxQdWJsaXNoZXJzPjxQdWJsaXNoZXI+PE5hbWU+U3ByaW5nZXItVmVybGFnPC9OYW1lPjwvUHVibGlzaGVyPjwvUHVibGlzaGVycz48U2VyaWVzVGl0bGU+PE5hbWU+U3R1ZGllcyBpbiBDbGFzc2lmaWNhdGlvbiwgRGF0YSBBbmFseXNpcywgYW5kIEtub3dsZWRnZSBPcmdhbml6YXRpb248L05hbWU+PC9TZXJpZXNUaXRsZT48U2VxdWVuY2VOdW1iZXI+NTk8L1NlcXVlbmNlTnVtYmVyPjxTaG9ydFRpdGxlPkJhaWVyLCBXZXJuZWNrZSAoSGcuKSAyMDA1IOKAkyBJbm5vdmF0aW9ucyBpbiBDbGFzc2lmaWNhdGlvbjwvU2hvcnRUaXRsZT48U291cmNlT2ZCaWJsaW9ncmFwaGljSW5mb3JtYXRpb24+Q3Jvc3NSZWY8L1NvdXJjZU9mQmlibGlvZ3JhcGhpY0luZm9ybWF0aW9uPjxUaXRsZT5Jbm5vdmF0aW9ucyBpbiBDbGFzc2lmaWNhdGlvbiwgRGF0YSBTY2llbmNlLCBhbmQgSW5mb3JtYXRpb24gU3lzdGVtczwvVGl0bGU+PFllYXI+MjAwNTwvWWVhcj48L1JlZmVyZW5jZT48L1BhcmVudFJlZmVyZW5jZT4NCiAgICAgICAgPFNlcXVlbmNlTnVtYmVyPjYwPC9TZXF1ZW5jZU51bWJlcj4NCiAgICAgICAgPFNob3J0VGl0bGU+U2FnYW4gMjAwNSDigJMgU3RydWN0dXJhbCBNb2RlbCBvZiBQcm9kdWN0IE1lYW5pbmc8L1Nob3J0VGl0bGU+DQogICAgICAgIDxTb3VyY2VPZkJpYmxpb2dyYXBoaWNJbmZvcm1hdGlvbj5Dcm9zc1JlZjwvU291cmNlT2ZCaWJsaW9ncmFwaGljSW5mb3JtYXRpb24+DQogICAgICAgIDxUaXRsZT5TdHJ1Y3R1cmFsIE1vZGVsIG9mIFByb2R1Y3QgTWVhbmluZyBVc2luZyBNZWFucy1FbmQgQXBwcm9hY2g8L1RpdGxlPg0KICAgICAgPC9SZWZlcmVuY2U+DQogICAgPC9FbnRyeT4NCiAgPC9FbnRyaWVzPg0KICA8VGV4dD4oU2FnYW4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Wdhbik8L1RleHQ+DQogICAgPC9UZXh0VW5pdD4NCiAgPC9UZXh0VW5pdHM+DQo8L1BsYWNlaG9sZGVyPg==</w:instrText>
      </w:r>
      <w:r w:rsidR="009E32FC" w:rsidRPr="00093D5D">
        <w:rPr>
          <w:rFonts w:ascii="Times New Roman" w:eastAsiaTheme="minorHAnsi" w:hAnsi="Times New Roman" w:cs="Times New Roman"/>
          <w:color w:val="000000" w:themeColor="text1"/>
          <w:sz w:val="24"/>
          <w:szCs w:val="24"/>
          <w:lang w:val="en-GB" w:eastAsia="en-US"/>
        </w:rPr>
        <w:fldChar w:fldCharType="separate"/>
      </w:r>
      <w:bookmarkStart w:id="36" w:name="_CTVP00162ead851b0ae400496c1c08f6196e262"/>
      <w:r w:rsidR="00083513">
        <w:rPr>
          <w:rFonts w:ascii="Calibri" w:eastAsiaTheme="minorHAnsi" w:hAnsi="Calibri" w:cs="Calibri"/>
          <w:color w:val="000000" w:themeColor="text1"/>
          <w:sz w:val="24"/>
          <w:szCs w:val="24"/>
          <w:lang w:val="en-GB" w:eastAsia="en-US"/>
        </w:rPr>
        <w:t>[</w:t>
      </w:r>
      <w:r w:rsidR="00EE169F">
        <w:rPr>
          <w:rFonts w:ascii="Times New Roman" w:eastAsiaTheme="minorHAnsi" w:hAnsi="Times New Roman" w:cs="Times New Roman"/>
          <w:color w:val="000000" w:themeColor="text1"/>
          <w:sz w:val="24"/>
          <w:szCs w:val="24"/>
          <w:lang w:val="en-GB" w:eastAsia="en-US"/>
        </w:rPr>
        <w:t>Sagan</w:t>
      </w:r>
      <w:r w:rsidR="000A68AA">
        <w:rPr>
          <w:rFonts w:ascii="Times New Roman" w:eastAsiaTheme="minorHAnsi" w:hAnsi="Times New Roman" w:cs="Times New Roman"/>
          <w:color w:val="000000" w:themeColor="text1"/>
          <w:sz w:val="24"/>
          <w:szCs w:val="24"/>
          <w:lang w:val="en-GB" w:eastAsia="en-US"/>
        </w:rPr>
        <w:t xml:space="preserve"> 2005</w:t>
      </w:r>
      <w:r w:rsidR="00083513">
        <w:rPr>
          <w:rFonts w:ascii="Calibri" w:eastAsiaTheme="minorHAnsi" w:hAnsi="Calibri" w:cs="Calibri"/>
          <w:color w:val="000000" w:themeColor="text1"/>
          <w:sz w:val="24"/>
          <w:szCs w:val="24"/>
          <w:lang w:val="en-GB" w:eastAsia="en-US"/>
        </w:rPr>
        <w:t>]</w:t>
      </w:r>
      <w:bookmarkEnd w:id="36"/>
      <w:r w:rsidR="009E32FC" w:rsidRPr="00093D5D">
        <w:rPr>
          <w:rFonts w:ascii="Times New Roman" w:eastAsiaTheme="minorHAnsi" w:hAnsi="Times New Roman" w:cs="Times New Roman"/>
          <w:color w:val="000000" w:themeColor="text1"/>
          <w:sz w:val="24"/>
          <w:szCs w:val="24"/>
          <w:lang w:val="en-GB" w:eastAsia="en-US"/>
        </w:rPr>
        <w:fldChar w:fldCharType="end"/>
      </w:r>
      <w:r w:rsidR="009E32FC"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t xml:space="preserve">It is a semi- structured, qualitative, in- depth, individual, face- </w:t>
      </w:r>
      <w:r w:rsidRPr="00093D5D">
        <w:rPr>
          <w:rFonts w:ascii="Times New Roman" w:eastAsiaTheme="minorHAnsi" w:hAnsi="Times New Roman" w:cs="Times New Roman"/>
          <w:color w:val="000000" w:themeColor="text1"/>
          <w:sz w:val="24"/>
          <w:szCs w:val="24"/>
          <w:lang w:val="en-GB" w:eastAsia="en-US"/>
        </w:rPr>
        <w:lastRenderedPageBreak/>
        <w:t xml:space="preserve">to- face interview that reveals the Means- End- Chains of attributes, consequences and values, regarding the object(s) under study. </w:t>
      </w:r>
    </w:p>
    <w:p w:rsidR="005F65CB" w:rsidRPr="00093D5D" w:rsidRDefault="005F65CB" w:rsidP="00490BEB">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Assessment of Means- End- Chains is a sequential process, consisting of three steps: Identification of salient product attributes, laddering procedure, analysis of data and plotting the HVM.</w:t>
      </w:r>
    </w:p>
    <w:p w:rsidR="005F65CB" w:rsidRPr="00093D5D" w:rsidRDefault="005F65CB" w:rsidP="00490BEB">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hAnsi="Times New Roman" w:cs="Times New Roman"/>
          <w:b/>
          <w:color w:val="000000" w:themeColor="text1"/>
          <w:sz w:val="24"/>
          <w:szCs w:val="24"/>
          <w:lang w:val="en-GB"/>
        </w:rPr>
        <w:t>Identification of salient product attributes</w:t>
      </w:r>
      <w:r w:rsidR="00F547E1" w:rsidRPr="00F547E1">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r w:rsidR="00804E22" w:rsidRPr="00093D5D">
        <w:rPr>
          <w:rFonts w:ascii="Times New Roman" w:hAnsi="Times New Roman" w:cs="Times New Roman"/>
          <w:color w:val="000000" w:themeColor="text1"/>
          <w:sz w:val="24"/>
          <w:szCs w:val="24"/>
          <w:lang w:val="en-GB"/>
        </w:rPr>
        <w:t>important for the consumers</w:t>
      </w:r>
      <w:r w:rsidR="00F547E1">
        <w:rPr>
          <w:rFonts w:ascii="Times New Roman" w:hAnsi="Times New Roman" w:cs="Times New Roman"/>
          <w:color w:val="000000" w:themeColor="text1"/>
          <w:sz w:val="24"/>
          <w:szCs w:val="24"/>
          <w:lang w:val="en-GB"/>
        </w:rPr>
        <w:t>,</w:t>
      </w:r>
      <w:r w:rsidR="00804E22" w:rsidRPr="00093D5D">
        <w:rPr>
          <w:rFonts w:ascii="Times New Roman" w:hAnsi="Times New Roman" w:cs="Times New Roman"/>
          <w:color w:val="000000" w:themeColor="text1"/>
          <w:sz w:val="24"/>
          <w:szCs w:val="24"/>
          <w:lang w:val="en-GB"/>
        </w:rPr>
        <w:t xml:space="preserve"> is possible to determine </w:t>
      </w:r>
      <w:r w:rsidRPr="00093D5D">
        <w:rPr>
          <w:rFonts w:ascii="Times New Roman" w:eastAsiaTheme="minorHAnsi" w:hAnsi="Times New Roman" w:cs="Times New Roman"/>
          <w:color w:val="000000" w:themeColor="text1"/>
          <w:sz w:val="24"/>
          <w:szCs w:val="24"/>
          <w:lang w:val="en-GB" w:eastAsia="en-US"/>
        </w:rPr>
        <w:t>via techniques based on sorting procedures, elicitation, ranking or scaling task. These techniques originate from cultural domain taxonomies and are aimed to distinguish objects according to their perceived similarities or differences</w:t>
      </w:r>
      <w:bookmarkEnd w:id="35"/>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022f85f5-84ef-45f3-bdb9-cd3b85c41418 PFBsYWNlaG9sZGVyPg0KICA8QWRkSW5WZXJzaW9uPjUuNS4wLjE8L0FkZEluVmVyc2lvbj4NCiAgPElkPjAyMmY4NWY1LTg0ZWYtNDVmMy1iZGI5LWNkM2I4NWM0MTQxODwvSWQ+DQogIDxFbnRyaWVzPg0KICAgIDxFbnRyeT4NCiAgICAgIDxBc3NvY2lhdGVXaXRoS25vd2xlZGdlSXRlbUlkPmQxOGZkMmI4LWJhNTgtNDcyZi05MzYzLTFmMWM5OGJmNGRlODwvQXNzb2NpYXRlV2l0aEtub3dsZWRnZUl0ZW1JZD4NCiAgICAgIDxJZD5mYzViZmFlMS1lZjk2LTQxNDMtOTk4MC02YzNjZGY2OGVlMWE8L0lkPg0KICAgICAgPFBhZ2VSYW5nZT48IVtDREFUQVs8c3A+DQogIDxuPjcxPC9uPg0KICA8aW4+dHJ1ZTwvaW4+DQogIDxvcz43MTwvb3M+DQogIDxwcz43MTwvcHM+DQo8L3NwPg0KPGVwPg0KICA8bj43Mjwvbj4NCiAgPGluPnRydWU8L2luPg0KICA8b3M+NzI8L29zPg0KICA8cHM+NzI8L3BzPg0KPC9lcD4NCjxvcz43MS03Mjwvb3M+XV0+PC9QYWdlUmFuZ2U+DQogICAgICA8RW5kUGFnZT43MjwvRW5kUGFnZT4NCiAgICAgIDxTdGFydFBhZ2U+NzE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37" w:name="_CTVP001022f85f584ef45f3bdb9cd3b85c41418"/>
      <w:r w:rsidR="0059653A">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Olson and Reynolds 2001; Bernard 2011</w:t>
      </w:r>
      <w:r w:rsidR="0059653A">
        <w:rPr>
          <w:rFonts w:ascii="Calibri" w:eastAsiaTheme="minorHAnsi" w:hAnsi="Calibri" w:cs="Calibri"/>
          <w:color w:val="000000" w:themeColor="text1"/>
          <w:sz w:val="24"/>
          <w:szCs w:val="24"/>
          <w:lang w:val="en-GB" w:eastAsia="en-US"/>
        </w:rPr>
        <w:t>]</w:t>
      </w:r>
      <w:bookmarkEnd w:id="37"/>
      <w:r w:rsidRPr="00093D5D">
        <w:rPr>
          <w:rFonts w:ascii="Times New Roman" w:eastAsiaTheme="minorHAnsi" w:hAnsi="Times New Roman" w:cs="Times New Roman"/>
          <w:color w:val="000000" w:themeColor="text1"/>
          <w:sz w:val="24"/>
          <w:szCs w:val="24"/>
          <w:lang w:val="en-GB" w:eastAsia="en-US"/>
        </w:rPr>
        <w:fldChar w:fldCharType="end"/>
      </w:r>
      <w:r w:rsidR="00F547E1">
        <w:rPr>
          <w:rFonts w:ascii="Times New Roman" w:eastAsiaTheme="minorHAnsi" w:hAnsi="Times New Roman" w:cs="Times New Roman"/>
          <w:color w:val="000000" w:themeColor="text1"/>
          <w:sz w:val="24"/>
          <w:szCs w:val="24"/>
          <w:lang w:val="en-GB" w:eastAsia="en-US"/>
        </w:rPr>
        <w:t>:</w:t>
      </w:r>
    </w:p>
    <w:p w:rsidR="005F65CB" w:rsidRPr="00093D5D" w:rsidRDefault="005F65CB" w:rsidP="005026C5">
      <w:pPr>
        <w:numPr>
          <w:ilvl w:val="0"/>
          <w:numId w:val="27"/>
        </w:numPr>
        <w:spacing w:after="160" w:line="360" w:lineRule="auto"/>
        <w:jc w:val="both"/>
        <w:rPr>
          <w:rFonts w:ascii="Times New Roman" w:eastAsiaTheme="minorHAnsi" w:hAnsi="Times New Roman" w:cs="Times New Roman"/>
          <w:color w:val="000000" w:themeColor="text1"/>
          <w:sz w:val="24"/>
          <w:szCs w:val="24"/>
          <w:lang w:val="en-GB" w:eastAsia="en-US"/>
        </w:rPr>
      </w:pPr>
      <w:bookmarkStart w:id="38" w:name="_CTVK001584b129532394e9d862c1c42f32ab70a"/>
      <w:r w:rsidRPr="00093D5D">
        <w:rPr>
          <w:rFonts w:ascii="Times New Roman" w:eastAsiaTheme="minorHAnsi" w:hAnsi="Times New Roman" w:cs="Times New Roman"/>
          <w:i/>
          <w:color w:val="000000" w:themeColor="text1"/>
          <w:sz w:val="24"/>
          <w:szCs w:val="24"/>
          <w:lang w:val="en-GB" w:eastAsia="en-US"/>
        </w:rPr>
        <w:t>Sorting Procedures</w:t>
      </w:r>
      <w:r w:rsidRPr="00093D5D">
        <w:rPr>
          <w:rFonts w:ascii="Times New Roman" w:eastAsiaTheme="minorHAnsi" w:hAnsi="Times New Roman" w:cs="Times New Roman"/>
          <w:color w:val="000000" w:themeColor="text1"/>
          <w:sz w:val="24"/>
          <w:szCs w:val="24"/>
          <w:lang w:val="en-GB" w:eastAsia="en-US"/>
        </w:rPr>
        <w:t xml:space="preserve">, which purpose is to sort objects according to their perceived similarities or dissimilarities. For example: Triadic sorting </w:t>
      </w:r>
      <w:r w:rsidR="00121A35">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Kelly 1955</w:t>
      </w:r>
      <w:r w:rsidR="00121A35">
        <w:rPr>
          <w:rFonts w:ascii="Times New Roman" w:eastAsiaTheme="minorHAnsi" w:hAnsi="Times New Roman" w:cs="Times New Roman"/>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 free pile sorting, hierarchical dichotomization.</w:t>
      </w:r>
    </w:p>
    <w:p w:rsidR="005F65CB" w:rsidRPr="00093D5D" w:rsidRDefault="005F65CB" w:rsidP="005026C5">
      <w:pPr>
        <w:numPr>
          <w:ilvl w:val="0"/>
          <w:numId w:val="27"/>
        </w:num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Free elicitation or preference- consumption difference devices are used as </w:t>
      </w:r>
      <w:r w:rsidRPr="00093D5D">
        <w:rPr>
          <w:rFonts w:ascii="Times New Roman" w:eastAsiaTheme="minorHAnsi" w:hAnsi="Times New Roman" w:cs="Times New Roman"/>
          <w:i/>
          <w:color w:val="000000" w:themeColor="text1"/>
          <w:sz w:val="24"/>
          <w:szCs w:val="24"/>
          <w:lang w:val="en-GB" w:eastAsia="en-US"/>
        </w:rPr>
        <w:t>Elicitation Techniques</w:t>
      </w:r>
      <w:r w:rsidRPr="00093D5D">
        <w:rPr>
          <w:rFonts w:ascii="Times New Roman" w:eastAsiaTheme="minorHAnsi" w:hAnsi="Times New Roman" w:cs="Times New Roman"/>
          <w:color w:val="000000" w:themeColor="text1"/>
          <w:sz w:val="24"/>
          <w:szCs w:val="24"/>
          <w:lang w:val="en-GB" w:eastAsia="en-US"/>
        </w:rPr>
        <w:t xml:space="preserve"> to identify the perceived, self- relevant attributes between the objects under study, as the first step; and afterwards to substantiate the most preferable option.</w:t>
      </w:r>
    </w:p>
    <w:p w:rsidR="005F65CB" w:rsidRPr="00093D5D" w:rsidRDefault="005F65CB" w:rsidP="00E5764B">
      <w:pPr>
        <w:numPr>
          <w:ilvl w:val="0"/>
          <w:numId w:val="27"/>
        </w:numPr>
        <w:tabs>
          <w:tab w:val="left" w:pos="709"/>
        </w:tabs>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Procedures connected with </w:t>
      </w:r>
      <w:r w:rsidRPr="00093D5D">
        <w:rPr>
          <w:rFonts w:ascii="Times New Roman" w:eastAsiaTheme="minorHAnsi" w:hAnsi="Times New Roman" w:cs="Times New Roman"/>
          <w:i/>
          <w:color w:val="000000" w:themeColor="text1"/>
          <w:sz w:val="24"/>
          <w:szCs w:val="24"/>
          <w:lang w:val="en-GB" w:eastAsia="en-US"/>
        </w:rPr>
        <w:t>Ranking</w:t>
      </w:r>
      <w:r w:rsidRPr="00093D5D">
        <w:rPr>
          <w:rFonts w:ascii="Times New Roman" w:eastAsiaTheme="minorHAnsi" w:hAnsi="Times New Roman" w:cs="Times New Roman"/>
          <w:color w:val="000000" w:themeColor="text1"/>
          <w:sz w:val="24"/>
          <w:szCs w:val="24"/>
          <w:lang w:val="en-GB" w:eastAsia="en-US"/>
        </w:rPr>
        <w:t xml:space="preserve"> or </w:t>
      </w:r>
      <w:r w:rsidRPr="00093D5D">
        <w:rPr>
          <w:rFonts w:ascii="Times New Roman" w:eastAsiaTheme="minorHAnsi" w:hAnsi="Times New Roman" w:cs="Times New Roman"/>
          <w:i/>
          <w:color w:val="000000" w:themeColor="text1"/>
          <w:sz w:val="24"/>
          <w:szCs w:val="24"/>
          <w:lang w:val="en-GB" w:eastAsia="en-US"/>
        </w:rPr>
        <w:t>Scaling</w:t>
      </w:r>
      <w:r w:rsidRPr="00093D5D">
        <w:rPr>
          <w:rFonts w:ascii="Times New Roman" w:eastAsiaTheme="minorHAnsi" w:hAnsi="Times New Roman" w:cs="Times New Roman"/>
          <w:color w:val="000000" w:themeColor="text1"/>
          <w:sz w:val="24"/>
          <w:szCs w:val="24"/>
          <w:lang w:val="en-GB" w:eastAsia="en-US"/>
        </w:rPr>
        <w:t xml:space="preserve">, where respondents are requested to rate and justify their preference under given constraints. </w:t>
      </w:r>
    </w:p>
    <w:p w:rsidR="005F65CB" w:rsidRPr="00093D5D" w:rsidRDefault="005F65CB" w:rsidP="00490BEB">
      <w:pPr>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 xml:space="preserve">Once the most important, salient attributes have been determined, laddering interview is processed to identify, “why” </w:t>
      </w:r>
      <w:proofErr w:type="gramStart"/>
      <w:r w:rsidRPr="00093D5D">
        <w:rPr>
          <w:rFonts w:ascii="Times New Roman" w:eastAsiaTheme="minorHAnsi" w:hAnsi="Times New Roman" w:cs="Times New Roman"/>
          <w:color w:val="000000" w:themeColor="text1"/>
          <w:sz w:val="24"/>
          <w:szCs w:val="24"/>
          <w:lang w:val="en-GB" w:eastAsia="en-US"/>
        </w:rPr>
        <w:t>particular attributes</w:t>
      </w:r>
      <w:proofErr w:type="gramEnd"/>
      <w:r w:rsidRPr="00093D5D">
        <w:rPr>
          <w:rFonts w:ascii="Times New Roman" w:eastAsiaTheme="minorHAnsi" w:hAnsi="Times New Roman" w:cs="Times New Roman"/>
          <w:color w:val="000000" w:themeColor="text1"/>
          <w:sz w:val="24"/>
          <w:szCs w:val="24"/>
          <w:lang w:val="en-GB" w:eastAsia="en-US"/>
        </w:rPr>
        <w:t xml:space="preserve"> are important to the consumer in a projected situation.</w:t>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hAnsi="Times New Roman" w:cs="Times New Roman"/>
          <w:b/>
          <w:color w:val="000000" w:themeColor="text1"/>
          <w:sz w:val="24"/>
          <w:szCs w:val="24"/>
          <w:lang w:val="en-GB"/>
        </w:rPr>
        <w:t xml:space="preserve">The laddering techniques </w:t>
      </w:r>
      <w:r w:rsidRPr="00093D5D">
        <w:rPr>
          <w:rFonts w:ascii="Times New Roman" w:eastAsiaTheme="minorHAnsi" w:hAnsi="Times New Roman" w:cs="Times New Roman"/>
          <w:color w:val="000000" w:themeColor="text1"/>
          <w:sz w:val="24"/>
          <w:szCs w:val="24"/>
          <w:lang w:val="en-GB" w:eastAsia="en-US"/>
        </w:rPr>
        <w:t xml:space="preserve">could be differentiated in two categories: </w:t>
      </w:r>
      <w:r w:rsidR="00EA3289" w:rsidRPr="00093D5D">
        <w:rPr>
          <w:rFonts w:ascii="Times New Roman" w:eastAsiaTheme="minorHAnsi" w:hAnsi="Times New Roman" w:cs="Times New Roman"/>
          <w:i/>
          <w:color w:val="000000" w:themeColor="text1"/>
          <w:sz w:val="24"/>
          <w:szCs w:val="24"/>
          <w:lang w:val="en-GB" w:eastAsia="en-US"/>
        </w:rPr>
        <w:t>S</w:t>
      </w:r>
      <w:r w:rsidRPr="00093D5D">
        <w:rPr>
          <w:rFonts w:ascii="Times New Roman" w:eastAsiaTheme="minorHAnsi" w:hAnsi="Times New Roman" w:cs="Times New Roman"/>
          <w:i/>
          <w:color w:val="000000" w:themeColor="text1"/>
          <w:sz w:val="24"/>
          <w:szCs w:val="24"/>
          <w:lang w:val="en-GB" w:eastAsia="en-US"/>
        </w:rPr>
        <w:t xml:space="preserve">oft </w:t>
      </w:r>
      <w:r w:rsidR="00EA3289" w:rsidRPr="00093D5D">
        <w:rPr>
          <w:rFonts w:ascii="Times New Roman" w:eastAsiaTheme="minorHAnsi" w:hAnsi="Times New Roman" w:cs="Times New Roman"/>
          <w:i/>
          <w:color w:val="000000" w:themeColor="text1"/>
          <w:sz w:val="24"/>
          <w:szCs w:val="24"/>
          <w:lang w:val="en-GB" w:eastAsia="en-US"/>
        </w:rPr>
        <w:t>L</w:t>
      </w:r>
      <w:r w:rsidRPr="00093D5D">
        <w:rPr>
          <w:rFonts w:ascii="Times New Roman" w:eastAsiaTheme="minorHAnsi" w:hAnsi="Times New Roman" w:cs="Times New Roman"/>
          <w:i/>
          <w:color w:val="000000" w:themeColor="text1"/>
          <w:sz w:val="24"/>
          <w:szCs w:val="24"/>
          <w:lang w:val="en-GB" w:eastAsia="en-US"/>
        </w:rPr>
        <w:t>addering</w:t>
      </w:r>
      <w:r w:rsidRPr="00093D5D">
        <w:rPr>
          <w:rFonts w:ascii="Times New Roman" w:eastAsiaTheme="minorHAnsi" w:hAnsi="Times New Roman" w:cs="Times New Roman"/>
          <w:color w:val="000000" w:themeColor="text1"/>
          <w:sz w:val="24"/>
          <w:szCs w:val="24"/>
          <w:lang w:val="en-GB" w:eastAsia="en-US"/>
        </w:rPr>
        <w:t xml:space="preserve"> and </w:t>
      </w:r>
      <w:r w:rsidR="00EA3289" w:rsidRPr="00093D5D">
        <w:rPr>
          <w:rFonts w:ascii="Times New Roman" w:eastAsiaTheme="minorHAnsi" w:hAnsi="Times New Roman" w:cs="Times New Roman"/>
          <w:i/>
          <w:color w:val="000000" w:themeColor="text1"/>
          <w:sz w:val="24"/>
          <w:szCs w:val="24"/>
          <w:lang w:val="en-GB" w:eastAsia="en-US"/>
        </w:rPr>
        <w:t>H</w:t>
      </w:r>
      <w:r w:rsidRPr="00093D5D">
        <w:rPr>
          <w:rFonts w:ascii="Times New Roman" w:eastAsiaTheme="minorHAnsi" w:hAnsi="Times New Roman" w:cs="Times New Roman"/>
          <w:i/>
          <w:color w:val="000000" w:themeColor="text1"/>
          <w:sz w:val="24"/>
          <w:szCs w:val="24"/>
          <w:lang w:val="en-GB" w:eastAsia="en-US"/>
        </w:rPr>
        <w:t xml:space="preserve">ard </w:t>
      </w:r>
      <w:r w:rsidR="00EA3289" w:rsidRPr="00093D5D">
        <w:rPr>
          <w:rFonts w:ascii="Times New Roman" w:eastAsiaTheme="minorHAnsi" w:hAnsi="Times New Roman" w:cs="Times New Roman"/>
          <w:i/>
          <w:color w:val="000000" w:themeColor="text1"/>
          <w:sz w:val="24"/>
          <w:szCs w:val="24"/>
          <w:lang w:val="en-GB" w:eastAsia="en-US"/>
        </w:rPr>
        <w:t>L</w:t>
      </w:r>
      <w:r w:rsidRPr="00093D5D">
        <w:rPr>
          <w:rFonts w:ascii="Times New Roman" w:eastAsiaTheme="minorHAnsi" w:hAnsi="Times New Roman" w:cs="Times New Roman"/>
          <w:i/>
          <w:color w:val="000000" w:themeColor="text1"/>
          <w:sz w:val="24"/>
          <w:szCs w:val="24"/>
          <w:lang w:val="en-GB" w:eastAsia="en-US"/>
        </w:rPr>
        <w:t>addering</w:t>
      </w:r>
      <w:r w:rsidRPr="00093D5D">
        <w:rPr>
          <w:rFonts w:ascii="Times New Roman" w:eastAsiaTheme="minorHAnsi" w:hAnsi="Times New Roman" w:cs="Times New Roman"/>
          <w:color w:val="000000" w:themeColor="text1"/>
          <w:sz w:val="24"/>
          <w:szCs w:val="24"/>
          <w:lang w:val="en-GB" w:eastAsia="en-US"/>
        </w:rPr>
        <w:t xml:space="preserve">. </w:t>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i/>
          <w:color w:val="000000" w:themeColor="text1"/>
          <w:sz w:val="24"/>
          <w:szCs w:val="24"/>
          <w:lang w:val="en-GB" w:eastAsia="en-US"/>
        </w:rPr>
        <w:t>Soft Laddering</w:t>
      </w:r>
      <w:r w:rsidRPr="00093D5D">
        <w:rPr>
          <w:rFonts w:ascii="Times New Roman" w:eastAsiaTheme="minorHAnsi" w:hAnsi="Times New Roman" w:cs="Times New Roman"/>
          <w:color w:val="000000" w:themeColor="text1"/>
          <w:sz w:val="24"/>
          <w:szCs w:val="24"/>
          <w:lang w:val="en-GB" w:eastAsia="en-US"/>
        </w:rPr>
        <w:t xml:space="preserve"> is applied in a research with exploratory character</w:t>
      </w:r>
      <w:bookmarkEnd w:id="38"/>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0ac67ad6-384c-4eca-af43-aff2c9a7ce54 PFBsYWNlaG9sZGVyPg0KICA8QWRkSW5WZXJzaW9uPjUuNS4wLjE8L0FkZEluVmVyc2lvbj4NCiAgPElkPjBhYzY3YWQ2LTM4NGMtNGVjYS1hZjQzLWFmZjJjOWE3Y2U1NDwvSWQ+DQogIDxFbnRyaWVzPg0KICAgIDxFbnRyeT4NCiAgICAgIDxBc3NvY2lhdGVXaXRoS25vd2xlZGdlSXRlbUlkPjU4NGIxMjk1LTMyMzktNGU5ZC04NjJjLTFjNDJmMzJhYjcwYTwvQXNzb2NpYXRlV2l0aEtub3dsZWRnZUl0ZW1JZD4NCiAgICAgIDxJZD5lYTUwZmFiNy1kMGFiLTRjNzYtOWYyMC05OWRiYmM2YmZlMDQ8L0lkPg0KICAgICAgPFBhZ2VSYW5nZT48IVtDREFUQVs8c3A+DQogIDxuPjMwNTwvbj4NCiAgPGluPnRydWU8L2luPg0KICA8b3M+MzA1PC9vcz4NCiAgPHBzPjMwNTwvcHM+DQo8L3NwPg0KPGVwPg0KICA8bj4zNDQ8L24+DQogIDxpbj50cnVlPC9pbj4NCiAgPG9zPjM0NDwvb3M+DQogIDxwcz4zNDQ8L3BzPg0KPC9lcD4NCjxvcz4zMDUtMzQ0PC9vcz5dXT48L1BhZ2VSYW5nZT4NCiAgICAgIDxFbmRQYWdlPjM0NDwvRW5kUGFnZT4NCiAgICAgIDxTdGFydFBhZ2U+MzA1PC9TdGFydFBhZ2U+DQogICAgICA8TnVtZXJhbFN5c3RlbT5BcmFiaWM8L051bWVyYWxTeXN0ZW0+DQogICAgICA8TnVtYmVyaW5nVHlwZT5QYWdlPC9OdW1iZXJpbmdUeXBlPg0KICAgICAgPFF1b3RhdGlvblR5cGU+SW5kaXJlY3RRdW90YXRpb248L1F1b3RhdGlvblR5cGU+DQogICAgICA8UmVmZXJlbmNlSWQ+MjQ5MDAyOGUtODEwMC00YTA5LTlkYzQtMGY3MWRmZjdkOWVjPC9SZWZlcmVuY2VJZD4NCiAgICAgIDxSYW5nZT4NCiAgICAgICAgPFN0YXJ0PjA8L1N0YXJ0Pg0KICAgICAgICA8TGVuZ3RoPjE2PC9MZW5ndGg+DQogICAgICA8L1JhbmdlPg0KICAgICAgPFJlZmVyZW5jZT4NCiAgICAgICAgPFJlZmVyZW5jZVR5cGVJZD5Cb29rRWRpdGVkPC9SZWZlcmVuY2VUeXBlSWQ+DQogICAgICAgIDxFZGl0b3JzPg0KICAgICAgICAgIDxQZXJzb24+DQogICAgICAgICAgICA8Rmlyc3ROYW1lPkdseW5pczwvRmlyc3ROYW1lPg0KICAgICAgICAgICAgPExhc3ROYW1lPkJyZWFrd2VsbDwvTGFzdE5hbWU+DQogICAgICAgICAgICA8TWlkZGxlTmFtZT5NLjwvTWlkZGxlTmFtZT4NCiAgICAgICAgICAgIDxTZXg+RmVtYWxlPC9TZXg+DQogICAgICAgICAgPC9QZXJzb24+DQogICAgICAgIDwvRWRpdG9ycz4NCiAgICAgICAgPElkPjI0OTAwMjhlLTgxMDAtNGEwOS05ZGM0LTBmNzFkZmY3ZDllYzwvSWQ+DQogICAgICAgIDxJc2JuPjEtNDA1MS0wODExLTg8L0lzYm4+DQogICAgICAgIDxMYW5ndWFnZT5lbmc8L0xhbmd1YWdlPg0KICAgICAgICA8TGFuZ3VhZ2VDb2RlPmVuPC9MYW5ndWFnZUNvZGU+DQogICAgICAgIDxMb2NhdGlvbnM+DQogICAgICAgICAgPExvY2F0aW9uPg0KICAgICAgICAgICAgPEFkZHJlc3M+aHR0cDovL2didi5lYmxpYi5jb20vcGF0cm9uL0Z1bGxSZWNvcmQuYXNweD9wPTM1MTA4MTwvQWRkcmVzcz4NCiAgICAgICAgICAgIDxMb2NhdGlvblR5cGU+RWxlY3Ryb25pY0FkZHJlc3M8L0xvY2F0aW9uVHlwZT4NCiAgICAgICAgICA8L0xvY2F0aW9uPg0KICAgICAgICAgIDxMb2NhdGlvbj4NCiAgICAgICAgICAgIDxBZGRyZXNzPmh0dHBzOi8vZWJvb2tjZW50cmFsLnByb3F1ZXN0LmNvbS9saWIvZ2J2L2RldGFpbC5hY3Rpb24/ZG9jSUQ9MzUxMDgxPC9BZGRyZXNzPg0KICAgICAgICAgICAgPExvY2F0aW9uVHlwZT5FbGVjdHJvbmljQWRkcmVzczwvTG9jYXRpb25UeXBlPg0KICAgICAgICAgIDwvTG9jYXRpb24+DQogICAgICAgICAgPExvY2F0aW9uPg0KICAgICAgICAgICAgPEFkZHJlc3M+aHR0cDovL2Vib29rcy5jaWFuZG8uY29tL2Jvb2svaW5kZXguY2ZtL2Jva19pZC82NjY5MzY8L0FkZHJlc3M+DQogICAgICAgICAgICA8TG9jYXRpb25UeXBlPkVsZWN0cm9uaWNBZGRyZXNzPC9Mb2NhdGlvblR5cGU+DQogICAgICAgICAgPC9Mb2NhdGlvbj4NCiAgICAgICAgICA8TG9jYXRpb24+DQogICAgICAgICAgICA8QWRkcmVzcz5odHRwOi8vd3d3LmNpYW5kby5jb20vaW1nL2Jvb2tzL3dpZHRoMTY3LzA0NzA3NzcwOTVfay5qcGc8L0FkZHJlc3M+DQogICAgICAgICAgICA8TG9jYXRpb25UeXBlPkVsZWN0cm9uaWNBZGRyZXNzPC9Mb2NhdGlvblR5cGU+DQogICAgICAgICAgPC9Mb2NhdGlvbj4NCiAgICAgICAgICA8TG9jYXRpb24+DQogICAgICAgICAgICA8QWRkcmVzcz5odHRwOi8vd3d3LmNpYW5kby5jb20vcGljdHVyZXMvYmliLzA0NzA3NzcwOTViaWJfdF8xLmpwZzwvQWRkcmVzcz4NCiAgICAgICAgICAgIDxMb2NhdGlvblR5cGU+RWxlY3Ryb25pY0FkZHJlc3M8L0xvY2F0aW9uVHlwZT4NCiAgICAgICAgICA8L0xvY2F0aW9uPg0KICAgICAgICA8L0xvY2F0aW9ucz4NCiAgICAgICAgPE9ubGluZUFkZHJlc3M+aHR0cDovL2didi5lYmxpYi5jb20vcGF0cm9uL0Z1bGxSZWNvcmQuYXNweD9wPTM1MTA4MTwvT25saW5lQWRkcmVzcz4NCiAgICAgICAgPFBhZ2VDb3VudEM1PjwhW0NEQVRBWzxjPjM5MDwvYz4NCjxpbj50cnVlPC9pbj4NCjxvcz4zOTA8L29zPg0KPHBzPjM5MDwvcHM+XV0+PC9QYWdlQ291bnRDNT4NCiAgICAgICAgPFBhZ2VDb3VudD4zOTA8L1BhZ2VDb3VudD4NCiAgICAgICAgPFBsYWNlT2ZQdWJsaWNhdGlvbj5PeGZvcmQ8L1BsYWNlT2ZQdWJsaWNhdGlvbj4NCiAgICAgICAgPFB1Ymxpc2hlcnM+DQogICAgICAgICAgPFB1Ymxpc2hlcj4NCiAgICAgICAgICAgIDxOYW1lPkJsYWNrd2VsbDwvTmFtZT4NCiAgICAgICAgICA8L1B1Ymxpc2hlcj4NCiAgICAgICAgPC9QdWJsaXNoZXJzPg0KICAgICAgICA8UHJpY2U+wqMxOS45OTwvUHJpY2U+DQogICAgICAgIDxTZXF1ZW5jZU51bWJlcj4xNjwvU2VxdWVuY2VOdW1iZXI+DQogICAgICAgIDxTaG9ydFRpdGxlPkJyZWFrd2VsbCAoSGcuKSAyMDA4IOKAkyBEb2luZyBzb2NpYWwgcHN5Y2hvbG9neSByZXNlYXJjaDwvU2hvcnRUaXRsZT4NCiAgICAgICAgPFNvdXJjZU9mQmlibGlvZ3JhcGhpY0luZm9ybWF0aW9uPkdCViBHZW1laW5zYW1lciBCaWJsaW90aGVrc3ZlcmJ1bmQ8L1NvdXJjZU9mQmlibGlvZ3JhcGhpY0luZm9ybWF0aW9uPg0KICAgICAgICA8VGl0bGU+RG9pbmcgc29jaWFsIHBzeWNob2xvZ3kgcmVzZWFyY2g8L1RpdGxlPg0KICAgICAgICA8WWVhcj4yMDA4PC9ZZWFyPg0KICAgICAgPC9SZWZlcmVuY2U+DQogICAgPC9FbnRyeT4NCiAgPC9FbnRyaWVzPg0KICA8VGV4dD4oQnJlYWt3ZWxsIDIwMD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cmVha3dlbGwgMjAwOC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39" w:name="_CTVP0010ac67ad6384c4ecaaf43aff2c9a7ce54"/>
      <w:r w:rsidR="0059653A">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Breakwell 2008</w:t>
      </w:r>
      <w:r w:rsidR="0059653A">
        <w:rPr>
          <w:rFonts w:ascii="Calibri" w:eastAsiaTheme="minorHAnsi" w:hAnsi="Calibri" w:cs="Calibri"/>
          <w:color w:val="000000" w:themeColor="text1"/>
          <w:sz w:val="24"/>
          <w:szCs w:val="24"/>
          <w:lang w:val="en-GB" w:eastAsia="en-US"/>
        </w:rPr>
        <w:t>]</w:t>
      </w:r>
      <w:bookmarkEnd w:id="39"/>
      <w:r w:rsidRPr="00093D5D">
        <w:rPr>
          <w:rFonts w:ascii="Times New Roman" w:eastAsiaTheme="minorHAnsi" w:hAnsi="Times New Roman" w:cs="Times New Roman"/>
          <w:color w:val="000000" w:themeColor="text1"/>
          <w:sz w:val="24"/>
          <w:szCs w:val="24"/>
          <w:lang w:val="en-GB" w:eastAsia="en-US"/>
        </w:rPr>
        <w:fldChar w:fldCharType="end"/>
      </w:r>
      <w:r w:rsidRPr="00093D5D">
        <w:rPr>
          <w:rFonts w:ascii="Times New Roman" w:eastAsiaTheme="minorHAnsi" w:hAnsi="Times New Roman" w:cs="Times New Roman"/>
          <w:color w:val="000000" w:themeColor="text1"/>
          <w:sz w:val="24"/>
          <w:szCs w:val="24"/>
          <w:lang w:val="en-GB" w:eastAsia="en-US"/>
        </w:rPr>
        <w:t xml:space="preserve"> </w:t>
      </w:r>
      <w:bookmarkStart w:id="40" w:name="_CTVK001ff45bc917a9b4ad384f810d88ebb5165"/>
      <w:r w:rsidRPr="00093D5D">
        <w:rPr>
          <w:rFonts w:ascii="Times New Roman" w:eastAsiaTheme="minorHAnsi" w:hAnsi="Times New Roman" w:cs="Times New Roman"/>
          <w:color w:val="000000" w:themeColor="text1"/>
          <w:sz w:val="24"/>
          <w:szCs w:val="24"/>
          <w:lang w:val="en-GB" w:eastAsia="en-US"/>
        </w:rPr>
        <w:t>and has a qualitative appeal. The consumers are prompted to answer a series of probing questions with the target to expose, why attributes are relevant to the consumers in terms of consequences and values.</w:t>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lastRenderedPageBreak/>
        <w:t>The natural flow of speech of the consumer, remoted influence of the interviewer on the respondent, exploration of more objects simultaneously, generation of more MECs of higher abstraction level, uncovering of relevant MEC to increase the predictive ability etc. are a few advantages of soft laddering approach.</w:t>
      </w:r>
      <w:bookmarkEnd w:id="40"/>
      <w:r w:rsidRPr="00093D5D">
        <w:rPr>
          <w:rFonts w:ascii="Times New Roman" w:eastAsiaTheme="minorHAnsi" w:hAnsi="Times New Roman" w:cs="Times New Roman"/>
          <w:color w:val="000000" w:themeColor="text1"/>
          <w:sz w:val="24"/>
          <w:szCs w:val="24"/>
          <w:lang w:val="en-GB" w:eastAsia="en-US"/>
        </w:rPr>
        <w:t xml:space="preserve"> </w:t>
      </w:r>
      <w:r w:rsidRPr="00093D5D">
        <w:rPr>
          <w:rFonts w:ascii="Times New Roman" w:eastAsiaTheme="minorHAnsi" w:hAnsi="Times New Roman" w:cs="Times New Roman"/>
          <w:color w:val="000000" w:themeColor="text1"/>
          <w:sz w:val="24"/>
          <w:szCs w:val="24"/>
          <w:lang w:val="en-GB" w:eastAsia="en-US"/>
        </w:rPr>
        <w:fldChar w:fldCharType="begin"/>
      </w:r>
      <w:r w:rsidRPr="00093D5D">
        <w:rPr>
          <w:rFonts w:ascii="Times New Roman" w:eastAsiaTheme="minorHAnsi" w:hAnsi="Times New Roman" w:cs="Times New Roman"/>
          <w:color w:val="000000" w:themeColor="text1"/>
          <w:sz w:val="24"/>
          <w:szCs w:val="24"/>
          <w:lang w:val="en-GB" w:eastAsia="en-US"/>
        </w:rPr>
        <w:instrText>ADDIN CITAVI.PLACEHOLDER 8e62a711-250a-4998-99ce-275e69f77c7b PFBsYWNlaG9sZGVyPg0KICA8QWRkSW5WZXJzaW9uPjUuNS4wLjE8L0FkZEluVmVyc2lvbj4NCiAgPElkPjhlNjJhNzExLTI1MGEtNDk5OC05OWNlLTI3NWU2OWY3N2M3YjwvSWQ+DQogIDxFbnRyaWVzPg0KICAgIDxFbnRyeT4NCiAgICAgIDxBc3NvY2lhdGVXaXRoS25vd2xlZGdlSXRlbUlkPmZmNDViYzkxLTdhOWItNGFkMy04NGY4LTEwZDg4ZWJiNTE2NTwvQXNzb2NpYXRlV2l0aEtub3dsZWRnZUl0ZW1JZD4NCiAgICAgIDxJZD4wYzg2ODRiMy05MWZkLTQyZGUtYmIzYS0yMzc0MDhjNThmYjA8L0lkPg0KICAgICAgPFBhZ2VSYW5nZT48IVtDREFUQVs8c3A+DQogIDxuPjQwMzwvbj4NCiAgPGluPnRydWU8L2luPg0KICA8b3M+NDAzPC9vcz4NCiAgPHBzPjQwMzwvcHM+DQo8L3NwPg0KPGVwPg0KICA8bj40MTU8L24+DQogIDxpbj50cnVlPC9pbj4NCiAgPG9zPjQxNTwvb3M+DQogIDxwcz40MTU8L3BzPg0KPC9lcD4NCjxvcz40MDMtNDE1PC9vcz5dXT48L1BhZ2VSYW5nZT4NCiAgICAgIDxFbmRQYWdlPjQxNTwvRW5kUGFnZT4NCiAgICAgIDxTdGFydFBhZ2U+NDAzPC9TdGFydFBhZ2U+DQogICAgICA8TnVtZXJhbFN5c3RlbT5BcmFiaWM8L051bWVyYWxTeXN0ZW0+DQogICAgICA8TnVtYmVyaW5nVHlwZT5QYWdlPC9OdW1iZXJpbmdUeXBlPg0KICAgICAgPFF1b3RhdGlvblR5cGU+SW5kaXJlY3RRdW90YXRpb248L1F1b3RhdGlvblR5cGU+DQogICAgICA8UmVmZXJlbmNlSWQ+MTI5ZjRkOWEtN2Y5Ni00OTg2LThiZTktNjU0MDA4YjhmM2ExPC9SZWZlcmVuY2VJZD4NCiAgICAgIDxSYW5nZT4NCiAgICAgICAgPFN0YXJ0PjA8L1N0YXJ0Pg0KICAgICAgICA8TGVuZ3RoPjE5PC9MZW5ndGg+DQogICAgICA8L1JhbmdlPg0KICAgICAgPFJlZmVyZW5jZT4NCiAgICAgICAgPFJlZmVyZW5jZVR5cGVJZD5Kb3VybmFsQXJ0aWNsZTwvUmVmZXJlbmNlVHlwZUlkPg0KICAgICAgICA8QXV0aG9ycz4NCiAgICAgICAgICA8UGVyc29uPg0KICAgICAgICAgICAgPEZpcnN0TmFtZT5BLkkuQTwvRmlyc3ROYW1lPg0KICAgICAgICAgICAgPExhc3ROYW1lPkNvc3RhPC9MYXN0TmFtZT4NCiAgICAgICAgICA8L1BlcnNvbj4NCiAgICAgICAgICA8UGVyc29uPg0KICAgICAgICAgICAgPEZpcnN0TmFtZT5NLjwvRmlyc3ROYW1lPg0KICAgICAgICAgICAgPExhc3ROYW1lPkRla2tlcjwvTGFzdE5hbWU+DQogICAgICAgICAgPC9QZXJzb24+DQogICAgICAgICAgPFBlcnNvbj4NCiAgICAgICAgICAgIDxGaXJzdE5hbWU+Vy5NLkY8L0ZpcnN0TmFtZT4NCiAgICAgICAgICAgIDxMYXN0TmFtZT5Kb25nZW48L0xhc3ROYW1lPg0KICAgICAgICAgIDwvUGVyc29uPg0KICAgICAgICA8L0F1dGhvcnM+DQogICAgICAgIDxEb2k+MTAuMTAxNi9qLnRpZnMuMjAwNC4wMi4wMDU8L0RvaT4NCiAgICAgICAgPElkPjEyOWY0ZDlhLTdmOTYtNDk4Ni04YmU5LTY1NDAwOGI4ZjNhMTwvSWQ+DQogICAgICAgIDxMb2NhdGlvbnM+DQogICAgICAgICAgPExvY2F0aW9uPg0KICAgICAgICAgICAgPEFkZHJlc3M+MTAuMTAxNi9qLnRpZnMuMjAwNC4wMi4wMDU8L0FkZHJlc3M+DQogICAgICAgICAgICA8TG9jYXRpb25UeXBlPkVsZWN0cm9uaWNBZGRyZXNzPC9Mb2NhdGlvblR5cGU+DQogICAgICAgICAgPC9Mb2NhdGlvbj4NCiAgICAgICAgPC9Mb2NhdGlvbnM+DQogICAgICAgIDxOdW1iZXI+Ny04PC9OdW1iZXI+DQogICAgICAgIDxQYWdlUmFuZ2U+PCFbQ0RBVEFbPHNwPg0KICA8bj40MDM8L24+DQogIDxpbj50cnVlPC9pbj4NCiAgPG9zPjQwMzwvb3M+DQogIDxwcz40MDM8L3BzPg0KPC9zcD4NCjxlcD4NCiAgPG4+NDE1PC9uPg0KICA8aW4+dHJ1ZTwvaW4+DQogIDxvcz40MTU8L29zPg0KICA8cHM+NDE1PC9wcz4NCjwvZXA+DQo8b3M+NDAzLTQxNTwvb3M+XV0+PC9QYWdlUmFuZ2U+DQogICAgICAgIDxFbmRQYWdlPjQxNTwvRW5kUGFnZT4NCiAgICAgICAgPFN0YXJ0UGFnZT40MDM8L1N0YXJ0UGFnZT4NCiAgICAgICAgPFBlcmlvZGljYWw+DQogICAgICAgICAgPElzc24+MDkyNDIyNDQ8L0lzc24+DQogICAgICAgICAgPE5hbWU+VHJlbmRzIGluIEZvb2QgU2NpZW5jZSAmYW1wOyBUZWNobm9sb2d5PC9OYW1lPg0KICAgICAgICA8L1BlcmlvZGljYWw+DQogICAgICAgIDxTZXF1ZW5jZU51bWJlcj4xNzwvU2VxdWVuY2VOdW1iZXI+DQogICAgICAgIDxTaG9ydFRpdGxlPkNvc3RhLCBEZWtrZXIgZXQgYWwuIDIwMDQg4oCTIEFuIG92ZXJ2aWV3IG9mIG1lYW5zLWVuZCB0aGVvcnk8L1Nob3J0VGl0bGU+DQogICAgICAgIDxTb3VyY2VPZkJpYmxpb2dyYXBoaWNJbmZvcm1hdGlvbj5Dcm9zc1JlZjwvU291cmNlT2ZCaWJsaW9ncmFwaGljSW5mb3JtYXRpb24+DQogICAgICAgIDxTdWJ0aXRsZT5Qb3RlbnRpYWwgYXBwbGljYXRpb24gaW4gY29uc3VtZXItb3JpZW50ZWQgZm9vZCBwcm9kdWN0IGRlc2lnbjwvU3VidGl0bGU+DQogICAgICAgIDxUaXRsZT5BbiBvdmVydmlldyBvZiBtZWFucy1lbmQgdGhlb3J5PC9UaXRsZT4NCiAgICAgICAgPFZvbHVtZT4xNTwvVm9sdW1lPg0KICAgICAgICA8WWVhcj4yMDA0PC9ZZWFyPg0KICAgICAgPC9SZWZlcmVuY2U+DQogICAgPC9FbnRyeT4NCiAgPC9FbnRyaWVzPg0KICA8VGV4dD4oQ29zdGEgZXQgYWwuIDIwMD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b3N0YSBldCBhbC4gMjAwNCk8L1RleHQ+DQogICAgPC9UZXh0VW5pdD4NCiAgPC9UZXh0VW5pdHM+DQo8L1BsYWNlaG9sZGVyPg==</w:instrText>
      </w:r>
      <w:r w:rsidRPr="00093D5D">
        <w:rPr>
          <w:rFonts w:ascii="Times New Roman" w:eastAsiaTheme="minorHAnsi" w:hAnsi="Times New Roman" w:cs="Times New Roman"/>
          <w:color w:val="000000" w:themeColor="text1"/>
          <w:sz w:val="24"/>
          <w:szCs w:val="24"/>
          <w:lang w:val="en-GB" w:eastAsia="en-US"/>
        </w:rPr>
        <w:fldChar w:fldCharType="separate"/>
      </w:r>
      <w:bookmarkStart w:id="41" w:name="_CTVP0018e62a711250a499899ce275e69f77c7b"/>
      <w:r w:rsidR="0059653A">
        <w:rPr>
          <w:rFonts w:ascii="Calibri" w:eastAsiaTheme="minorHAnsi" w:hAnsi="Calibri" w:cs="Calibri"/>
          <w:color w:val="000000" w:themeColor="text1"/>
          <w:sz w:val="24"/>
          <w:szCs w:val="24"/>
          <w:lang w:val="en-GB" w:eastAsia="en-US"/>
        </w:rPr>
        <w:t>[</w:t>
      </w:r>
      <w:r w:rsidRPr="00093D5D">
        <w:rPr>
          <w:rFonts w:ascii="Times New Roman" w:eastAsiaTheme="minorHAnsi" w:hAnsi="Times New Roman" w:cs="Times New Roman"/>
          <w:color w:val="000000" w:themeColor="text1"/>
          <w:sz w:val="24"/>
          <w:szCs w:val="24"/>
          <w:lang w:val="en-GB" w:eastAsia="en-US"/>
        </w:rPr>
        <w:t>Costa et al. 2004</w:t>
      </w:r>
      <w:r w:rsidR="0059653A">
        <w:rPr>
          <w:rFonts w:ascii="Calibri" w:eastAsiaTheme="minorHAnsi" w:hAnsi="Calibri" w:cs="Calibri"/>
          <w:color w:val="000000" w:themeColor="text1"/>
          <w:sz w:val="24"/>
          <w:szCs w:val="24"/>
          <w:lang w:val="en-GB" w:eastAsia="en-US"/>
        </w:rPr>
        <w:t>]</w:t>
      </w:r>
      <w:bookmarkEnd w:id="41"/>
      <w:r w:rsidRPr="00093D5D">
        <w:rPr>
          <w:rFonts w:ascii="Times New Roman" w:eastAsiaTheme="minorHAnsi" w:hAnsi="Times New Roman" w:cs="Times New Roman"/>
          <w:color w:val="000000" w:themeColor="text1"/>
          <w:sz w:val="24"/>
          <w:szCs w:val="24"/>
          <w:lang w:val="en-GB" w:eastAsia="en-US"/>
        </w:rPr>
        <w:fldChar w:fldCharType="end"/>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bookmarkStart w:id="42" w:name="_CTVK001c1ecf10edb2c4f85b25e95e761850b6d"/>
      <w:r w:rsidRPr="00093D5D">
        <w:rPr>
          <w:rFonts w:ascii="Times New Roman" w:eastAsiaTheme="minorHAnsi" w:hAnsi="Times New Roman" w:cs="Times New Roman"/>
          <w:color w:val="000000" w:themeColor="text1"/>
          <w:sz w:val="24"/>
          <w:szCs w:val="24"/>
          <w:lang w:val="en-GB" w:eastAsia="en-US"/>
        </w:rPr>
        <w:t>Despite that, there are also a few shortcomings that are reasonable to mention. Soft Laddering approach is considered as a time- consuming and rather complicated to administer procedure, costly in implementation, with limited external validity, which could lead to difficulties in encoding of the information.</w:t>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bookmarkStart w:id="43" w:name="_CTVK00198b08039ce8f4b938ab05a230ae078bb"/>
      <w:bookmarkEnd w:id="42"/>
      <w:r w:rsidRPr="00093D5D">
        <w:rPr>
          <w:rFonts w:ascii="Times New Roman" w:eastAsiaTheme="minorHAnsi" w:hAnsi="Times New Roman" w:cs="Times New Roman"/>
          <w:color w:val="000000" w:themeColor="text1"/>
          <w:sz w:val="24"/>
          <w:szCs w:val="24"/>
          <w:lang w:val="en-GB" w:eastAsia="en-US"/>
        </w:rPr>
        <w:t xml:space="preserve">To diminish the deficiencies of Soft Laddering technique, there was constructed the </w:t>
      </w:r>
      <w:proofErr w:type="gramStart"/>
      <w:r w:rsidRPr="00093D5D">
        <w:rPr>
          <w:rFonts w:ascii="Times New Roman" w:eastAsiaTheme="minorHAnsi" w:hAnsi="Times New Roman" w:cs="Times New Roman"/>
          <w:i/>
          <w:color w:val="000000" w:themeColor="text1"/>
          <w:sz w:val="24"/>
          <w:szCs w:val="24"/>
          <w:lang w:val="en-GB" w:eastAsia="en-US"/>
        </w:rPr>
        <w:t>Hard Laddering</w:t>
      </w:r>
      <w:proofErr w:type="gramEnd"/>
      <w:r w:rsidRPr="00093D5D">
        <w:rPr>
          <w:rFonts w:ascii="Times New Roman" w:eastAsiaTheme="minorHAnsi" w:hAnsi="Times New Roman" w:cs="Times New Roman"/>
          <w:color w:val="000000" w:themeColor="text1"/>
          <w:sz w:val="24"/>
          <w:szCs w:val="24"/>
          <w:lang w:val="en-GB" w:eastAsia="en-US"/>
        </w:rPr>
        <w:t xml:space="preserve"> approach. It is a more structured, more mechanistic interview model, forcing the consumers to generate associations, which provides less biased and more comprehensive data, with high external validity. Besides that, hard laddering could be anonymous, is easier to conduct, less costly and could be applied to a larger sample of consumers.</w:t>
      </w:r>
      <w:r w:rsidR="00476092" w:rsidRPr="00093D5D">
        <w:rPr>
          <w:rFonts w:ascii="Times New Roman" w:eastAsiaTheme="minorHAnsi" w:hAnsi="Times New Roman" w:cs="Times New Roman"/>
          <w:color w:val="000000" w:themeColor="text1"/>
          <w:sz w:val="24"/>
          <w:szCs w:val="24"/>
          <w:lang w:val="en-GB" w:eastAsia="en-US"/>
        </w:rPr>
        <w:t xml:space="preserve"> </w:t>
      </w:r>
      <w:r w:rsidR="00476092" w:rsidRPr="00093D5D">
        <w:rPr>
          <w:rFonts w:ascii="Times New Roman" w:eastAsiaTheme="minorHAnsi" w:hAnsi="Times New Roman" w:cs="Times New Roman"/>
          <w:color w:val="000000" w:themeColor="text1"/>
          <w:sz w:val="24"/>
          <w:szCs w:val="24"/>
          <w:lang w:val="en-GB" w:eastAsia="en-US"/>
        </w:rPr>
        <w:fldChar w:fldCharType="begin"/>
      </w:r>
      <w:r w:rsidR="00476092" w:rsidRPr="00093D5D">
        <w:rPr>
          <w:rFonts w:ascii="Times New Roman" w:eastAsiaTheme="minorHAnsi" w:hAnsi="Times New Roman" w:cs="Times New Roman"/>
          <w:color w:val="000000" w:themeColor="text1"/>
          <w:sz w:val="24"/>
          <w:szCs w:val="24"/>
          <w:lang w:val="en-GB" w:eastAsia="en-US"/>
        </w:rPr>
        <w:instrText>ADDIN CITAVI.PLACEHOLDER 6eadec7e-477d-4f93-b14c-5e572f3ca982 PFBsYWNlaG9sZGVyPg0KICA8QWRkSW5WZXJzaW9uPjUuNS4wLjE8L0FkZEluVmVyc2lvbj4NCiAgPElkPjZlYWRlYzdlLTQ3N2QtNGY5My1iMTRjLTVlNTcyZjNjYTk4MjwvSWQ+DQogIDxFbnRyaWVzPg0KICAgIDxFbnRyeT4NCiAgICAgIDxBc3NvY2lhdGVXaXRoS25vd2xlZGdlSXRlbUlkPmMxZWNmMTBlLWRiMmMtNGY4NS1iMjVlLTk1ZTc2MTg1MGI2ZDwvQXNzb2NpYXRlV2l0aEtub3dsZWRnZUl0ZW1JZD4NCiAgICAgIDxJZD4xNWZjNTRkZC1iNGE2LTRhNmQtYmI0Ni1hYmM4ZDE1OTlmOGY8L0lk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00476092" w:rsidRPr="00093D5D">
        <w:rPr>
          <w:rFonts w:ascii="Times New Roman" w:eastAsiaTheme="minorHAnsi" w:hAnsi="Times New Roman" w:cs="Times New Roman"/>
          <w:color w:val="000000" w:themeColor="text1"/>
          <w:sz w:val="24"/>
          <w:szCs w:val="24"/>
          <w:lang w:val="en-GB" w:eastAsia="en-US"/>
        </w:rPr>
        <w:fldChar w:fldCharType="separate"/>
      </w:r>
      <w:bookmarkStart w:id="44" w:name="_CTVP0016eadec7e477d4f93b14c5e572f3ca982"/>
      <w:r w:rsidR="0059653A">
        <w:rPr>
          <w:rFonts w:ascii="Calibri" w:eastAsiaTheme="minorHAnsi" w:hAnsi="Calibri" w:cs="Calibri"/>
          <w:color w:val="000000" w:themeColor="text1"/>
          <w:sz w:val="24"/>
          <w:szCs w:val="24"/>
          <w:lang w:val="en-GB" w:eastAsia="en-US"/>
        </w:rPr>
        <w:t>[</w:t>
      </w:r>
      <w:r w:rsidR="00476092" w:rsidRPr="00093D5D">
        <w:rPr>
          <w:rFonts w:ascii="Times New Roman" w:eastAsiaTheme="minorHAnsi" w:hAnsi="Times New Roman" w:cs="Times New Roman"/>
          <w:color w:val="000000" w:themeColor="text1"/>
          <w:sz w:val="24"/>
          <w:szCs w:val="24"/>
          <w:lang w:val="en-GB" w:eastAsia="en-US"/>
        </w:rPr>
        <w:t>Olson and Reynolds 2001</w:t>
      </w:r>
      <w:r w:rsidR="0059653A">
        <w:rPr>
          <w:rFonts w:ascii="Calibri" w:eastAsiaTheme="minorHAnsi" w:hAnsi="Calibri" w:cs="Calibri"/>
          <w:color w:val="000000" w:themeColor="text1"/>
          <w:sz w:val="24"/>
          <w:szCs w:val="24"/>
          <w:lang w:val="en-GB" w:eastAsia="en-US"/>
        </w:rPr>
        <w:t>]</w:t>
      </w:r>
      <w:bookmarkEnd w:id="44"/>
      <w:r w:rsidR="00476092" w:rsidRPr="00093D5D">
        <w:rPr>
          <w:rFonts w:ascii="Times New Roman" w:eastAsiaTheme="minorHAnsi" w:hAnsi="Times New Roman" w:cs="Times New Roman"/>
          <w:color w:val="000000" w:themeColor="text1"/>
          <w:sz w:val="24"/>
          <w:szCs w:val="24"/>
          <w:lang w:val="en-GB" w:eastAsia="en-US"/>
        </w:rPr>
        <w:fldChar w:fldCharType="end"/>
      </w:r>
    </w:p>
    <w:p w:rsidR="005F65CB" w:rsidRPr="00093D5D" w:rsidRDefault="005F65CB" w:rsidP="00490BEB">
      <w:pPr>
        <w:tabs>
          <w:tab w:val="left" w:pos="851"/>
        </w:tabs>
        <w:spacing w:after="160" w:line="360" w:lineRule="auto"/>
        <w:jc w:val="both"/>
        <w:rPr>
          <w:rFonts w:ascii="Times New Roman" w:eastAsiaTheme="minorHAnsi" w:hAnsi="Times New Roman" w:cs="Times New Roman"/>
          <w:color w:val="000000" w:themeColor="text1"/>
          <w:sz w:val="24"/>
          <w:szCs w:val="24"/>
          <w:lang w:val="en-GB" w:eastAsia="en-US"/>
        </w:rPr>
      </w:pPr>
      <w:r w:rsidRPr="00093D5D">
        <w:rPr>
          <w:rFonts w:ascii="Times New Roman" w:eastAsiaTheme="minorHAnsi" w:hAnsi="Times New Roman" w:cs="Times New Roman"/>
          <w:color w:val="000000" w:themeColor="text1"/>
          <w:sz w:val="24"/>
          <w:szCs w:val="24"/>
          <w:lang w:val="en-GB" w:eastAsia="en-US"/>
        </w:rPr>
        <w:t>Based on the analysis of scientific literature, it is obvious that hard laddering technique is the area, where a few experiments have been undertaken in the past and still ongoing up today.</w:t>
      </w:r>
    </w:p>
    <w:p w:rsidR="005F65CB" w:rsidRPr="00093D5D" w:rsidRDefault="005F65CB" w:rsidP="00490BEB">
      <w:pPr>
        <w:numPr>
          <w:ilvl w:val="0"/>
          <w:numId w:val="13"/>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i/>
          <w:color w:val="000000" w:themeColor="text1"/>
          <w:sz w:val="24"/>
          <w:szCs w:val="24"/>
          <w:lang w:val="en-GB"/>
        </w:rPr>
        <w:t>Semi- structured interview</w:t>
      </w:r>
      <w:r w:rsidRPr="00093D5D">
        <w:rPr>
          <w:rFonts w:ascii="Times New Roman" w:hAnsi="Times New Roman" w:cs="Times New Roman"/>
          <w:color w:val="000000" w:themeColor="text1"/>
          <w:sz w:val="24"/>
          <w:szCs w:val="24"/>
          <w:lang w:val="en-GB"/>
        </w:rPr>
        <w:t xml:space="preserve"> is a self- administered questionnaire also called as paper-and-pencil, has an objective to ‘‘fork’’ A-C-V attributes to enable data collection.</w:t>
      </w:r>
      <w:bookmarkEnd w:id="4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9c575757-0512-4fd3-a564-f9cb28233ba9 PFBsYWNlaG9sZGVyPg0KICA8QWRkSW5WZXJzaW9uPjUuNS4wLjE8L0FkZEluVmVyc2lvbj4NCiAgPElkPjljNTc1NzU3LTA1MTItNGZkMy1hNTY0LWY5Y2IyODIzM2JhOTwvSWQ+DQogIDxFbnRyaWVzPg0KICAgIDxFbnRyeT4NCiAgICAgIDxBc3NvY2lhdGVXaXRoS25vd2xlZGdlSXRlbUlkPjk4YjA4MDM5LWNlOGYtNGI5My04YWIwLTVhMjMwYWUwNzhiYjwvQXNzb2NpYXRlV2l0aEtub3dsZWRnZUl0ZW1JZD4NCiAgICAgIDxJZD5kYTZiYWE1Yy1hZGNhLTQxMzQtYTkzZS0zMTAzZjM0ZDNkMmY8L0lkPg0KICAgICAgPFBhZ2VSYW5nZT48IVtDREFUQVs8c3A+DQogIDxuPjQwMTwvbj4NCiAgPGluPnRydWU8L2luPg0KICA8b3M+NDAxPC9vcz4NCiAgPHBzPjQwMTwvcHM+DQo8L3NwPg0KPGVwPg0KICA8bj40MTA8L24+DQogIDxpbj50cnVlPC9pbj4NCiAgPG9zPjQxMDwvb3M+DQogIDxwcz40MTA8L3BzPg0KPC9lcD4NCjxvcz40MDEtNDEwPC9vcz5dXT48L1BhZ2VSYW5nZT4NCiAgICAgIDxFbmRQYWdlPjQxMDwvRW5kUGFnZT4NCiAgICAgIDxTdGFydFBhZ2U+NDAxPC9TdGFydFBhZ2U+DQogICAgICA8TnVtZXJhbFN5c3RlbT5BcmFiaWM8L051bWVyYWxTeXN0ZW0+DQogICAgICA8TnVtYmVyaW5nVHlwZT5QYWdlPC9OdW1iZXJpbmdUeXBlPg0KICAgICAgPFF1b3RhdGlvblR5cGU+SW5kaXJlY3RRdW90YXRpb248L1F1b3RhdGlvblR5cGU+DQogICAgICA8UmVmZXJlbmNlSWQ+NmJhOTRmZmMtMzM0Mi00MTU1LTg1ZTItYzNlNTMxYmI0ZTZhPC9SZWZlcmVuY2VJZD4NCiAgICAgIDxSYW5nZT4NCiAgICAgICAgPFN0YXJ0PjA8L1N0YXJ0Pg0KICAgICAgICA8TGVuZ3RoPjI5PC9MZW5ndGg+DQogICAgICA8L1JhbmdlPg0KICAgICAgPFJlZmVyZW5jZT4NCiAgICAgICAgPFJlZmVyZW5jZVR5cGVJZD5Kb3VybmFsQXJ0aWNsZTwvUmVmZXJlbmNlVHlwZUlkPg0KICAgICAgICA8QXV0aG9ycz4NCiAgICAgICAgICA8UGVyc29uPg0KICAgICAgICAgICAgPEZpcnN0TmFtZT5Kb2hhbjwvRmlyc3ROYW1lPg0KICAgICAgICAgICAgPExhc3ROYW1lPnZhbiBSZWtvbTwvTGFzdE5hbWU+DQogICAgICAgICAgICA8U2V4Pk1hbGU8L1NleD4NCiAgICAgICAgICA8L1BlcnNvbj4NCiAgICAgICAgICA8UGVyc29uPg0KICAgICAgICAgICAgPEZpcnN0TmFtZT5CZXJlbmQ8L0ZpcnN0TmFtZT4NCiAgICAgICAgICAgIDxMYXN0TmFtZT5XaWVyZW5nYTwvTGFzdE5hbWU+DQogICAgICAgICAgPC9QZXJzb24+DQogICAgICAgIDwvQXV0aG9ycz4NCiAgICAgICAgPERvaT4xMC4xMDE2L2ouamJ1c3Jlcy4yMDA2LjEwLjAwNDwvRG9pPg0KICAgICAgICA8SWQ+NmJhOTRmZmMtMzM0Mi00MTU1LTg1ZTItYzNlNTMxYmI0ZTZhPC9JZD4NCiAgICAgICAgPExvY2F0aW9ucz4NCiAgICAgICAgICA8TG9jYXRpb24+DQogICAgICAgICAgICA8QWRkcmVzcz4xMC4xMDE2L2ouamJ1c3Jlcy4yMDA2LjEwLjAwNDwvQWRkcmVzcz4NCiAgICAgICAgICAgIDxMb2NhdGlvblR5cGU+RWxlY3Ryb25pY0FkZHJlc3M8L0xvY2F0aW9uVHlwZT4NCiAgICAgICAgICA8L0xvY2F0aW9uPg0KICAgICAgICA8L0xvY2F0aW9ucz4NCiAgICAgICAgPE51bWJlcj40PC9OdW1iZXI+DQogICAgICAgIDxQYWdlUmFuZ2U+PCFbQ0RBVEFbPHNwPg0KICA8bj40MDE8L24+DQogIDxpbj50cnVlPC9pbj4NCiAgPG9zPjQwMTwvb3M+DQogIDxwcz40MDE8L3BzPg0KPC9zcD4NCjxlcD4NCiAgPG4+NDEwPC9uPg0KICA8aW4+dHJ1ZTwvaW4+DQogIDxvcz40MTA8L29zPg0KICA8cHM+NDEwPC9wcz4NCjwvZXA+DQo8b3M+NDAxLTQxMDwvb3M+XV0+PC9QYWdlUmFuZ2U+DQogICAgICAgIDxFbmRQYWdlPjQxMDwvRW5kUGFnZT4NCiAgICAgICAgPFN0YXJ0UGFnZT40MDE8L1N0YXJ0UGFnZT4NCiAgICAgICAgPFBlcmlvZGljYWw+DQogICAgICAgICAgPElzc24+MDE0ODI5NjM8L0lzc24+DQogICAgICAgICAgPE5hbWU+Sm91cm5hbCBvZiBCdXNpbmVzcyBSZXNlYXJjaDwvTmFtZT4NCiAgICAgICAgPC9QZXJpb2RpY2FsPg0KICAgICAgICA8U2VxdWVuY2VOdW1iZXI+MTg8L1NlcXVlbmNlTnVtYmVyPg0KICAgICAgICA8U2hvcnRUaXRsZT52YW4gUmVrb20sIFdpZXJlbmdhIDIwMDcg4oCTIE9uIHRoZSBoaWVyYXJjaGljYWwgbmF0dXJlPC9TaG9ydFRpdGxlPg0KICAgICAgICA8U291cmNlT2ZCaWJsaW9ncmFwaGljSW5mb3JtYXRpb24+Q3Jvc3NSZWY8L1NvdXJjZU9mQmlibGlvZ3JhcGhpY0luZm9ybWF0aW9uPg0KICAgICAgICA8VGl0bGU+T24gdGhlIGhpZXJhcmNoaWNhbCBuYXR1cmUgb2YgbWVhbnPigJNlbmQgcmVsYXRpb25zaGlwcyBpbiBsYWRkZXJpbmcgZGF0YTwvVGl0bGU+DQogICAgICAgIDxWb2x1bWU+NjA8L1ZvbHVtZT4NCiAgICAgICAgPFllYXI+MjAwNzwvWWVhcj4NCiAgICAgIDwvUmVmZXJlbmNlPg0KICAgIDwvRW50cnk+DQogIDwvRW50cmllcz4NCiAgPFRleHQ+KHZhbiBSZWtvbSBhbmQgV2llcmVuZ2E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HZhbiBSZWtvbSBhbmQgV2llcmVuZ2EgMjAwNy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45" w:name="_CTVP0019c57575705124fd3a564f9cb28233ba9"/>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van Rekom and Wierenga 2007; Leppard et al. 2004; Henneberg et al. 2009</w:t>
      </w:r>
      <w:r w:rsidR="0059653A">
        <w:rPr>
          <w:rFonts w:ascii="Calibri" w:hAnsi="Calibri" w:cs="Calibri"/>
          <w:color w:val="000000" w:themeColor="text1"/>
          <w:sz w:val="24"/>
          <w:szCs w:val="24"/>
          <w:lang w:val="en-GB"/>
        </w:rPr>
        <w:t>]</w:t>
      </w:r>
      <w:bookmarkEnd w:id="45"/>
      <w:r w:rsidRPr="00093D5D">
        <w:rPr>
          <w:rFonts w:ascii="Times New Roman" w:hAnsi="Times New Roman" w:cs="Times New Roman"/>
          <w:color w:val="000000" w:themeColor="text1"/>
          <w:sz w:val="24"/>
          <w:szCs w:val="24"/>
        </w:rPr>
        <w:fldChar w:fldCharType="end"/>
      </w:r>
      <w:bookmarkStart w:id="46" w:name="_CTVK00136c889144fb845aeb6fa6851a79038a7"/>
    </w:p>
    <w:p w:rsidR="005F65CB" w:rsidRPr="00093D5D" w:rsidRDefault="005F65CB" w:rsidP="00490BEB">
      <w:pPr>
        <w:numPr>
          <w:ilvl w:val="0"/>
          <w:numId w:val="13"/>
        </w:numPr>
        <w:spacing w:after="160" w:line="360" w:lineRule="auto"/>
        <w:jc w:val="both"/>
        <w:rPr>
          <w:rFonts w:ascii="Times New Roman" w:hAnsi="Times New Roman" w:cs="Times New Roman"/>
          <w:color w:val="000000" w:themeColor="text1"/>
          <w:sz w:val="24"/>
          <w:szCs w:val="24"/>
          <w:lang w:val="en-GB"/>
        </w:rPr>
      </w:pPr>
      <w:bookmarkStart w:id="47" w:name="_CTVK001821534c621084b7cb66b0157e6fdae13"/>
      <w:r w:rsidRPr="00093D5D">
        <w:rPr>
          <w:rFonts w:ascii="Times New Roman" w:hAnsi="Times New Roman" w:cs="Times New Roman"/>
          <w:i/>
          <w:color w:val="000000" w:themeColor="text1"/>
          <w:sz w:val="24"/>
          <w:szCs w:val="24"/>
          <w:lang w:val="en-GB"/>
        </w:rPr>
        <w:t xml:space="preserve">Card Sorting Techniques </w:t>
      </w:r>
      <w:r w:rsidR="0059653A" w:rsidRPr="0059653A">
        <w:rPr>
          <w:rFonts w:ascii="Calibri" w:hAnsi="Calibri" w:cs="Calibri"/>
          <w:color w:val="000000" w:themeColor="text1"/>
          <w:sz w:val="24"/>
          <w:szCs w:val="24"/>
          <w:lang w:val="en-GB"/>
        </w:rPr>
        <w:t>[</w:t>
      </w:r>
      <w:proofErr w:type="spellStart"/>
      <w:r w:rsidRPr="0059653A">
        <w:rPr>
          <w:rFonts w:ascii="Times New Roman" w:hAnsi="Times New Roman" w:cs="Times New Roman"/>
          <w:color w:val="000000" w:themeColor="text1"/>
          <w:sz w:val="24"/>
          <w:szCs w:val="24"/>
          <w:lang w:val="en-GB"/>
        </w:rPr>
        <w:t>Roehrich</w:t>
      </w:r>
      <w:proofErr w:type="spellEnd"/>
      <w:r w:rsidRPr="0059653A">
        <w:rPr>
          <w:rFonts w:ascii="Times New Roman" w:hAnsi="Times New Roman" w:cs="Times New Roman"/>
          <w:color w:val="000000" w:themeColor="text1"/>
          <w:sz w:val="24"/>
          <w:szCs w:val="24"/>
          <w:lang w:val="en-GB"/>
        </w:rPr>
        <w:t xml:space="preserve"> </w:t>
      </w:r>
      <w:r w:rsidR="0059653A">
        <w:rPr>
          <w:rFonts w:ascii="Times New Roman" w:hAnsi="Times New Roman" w:cs="Times New Roman"/>
          <w:color w:val="000000" w:themeColor="text1"/>
          <w:sz w:val="24"/>
          <w:szCs w:val="24"/>
          <w:lang w:val="en-GB"/>
        </w:rPr>
        <w:t>and</w:t>
      </w:r>
      <w:r w:rsidRPr="00093D5D">
        <w:rPr>
          <w:rFonts w:ascii="Times New Roman" w:hAnsi="Times New Roman" w:cs="Times New Roman"/>
          <w:i/>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 xml:space="preserve">Valette- Florence 1991; Valette- Florence </w:t>
      </w:r>
      <w:r w:rsidR="0059653A">
        <w:rPr>
          <w:rFonts w:ascii="Times New Roman" w:hAnsi="Times New Roman" w:cs="Times New Roman"/>
          <w:color w:val="000000" w:themeColor="text1"/>
          <w:sz w:val="24"/>
          <w:szCs w:val="24"/>
          <w:lang w:val="en-GB"/>
        </w:rPr>
        <w:t>and</w:t>
      </w:r>
      <w:r w:rsidRPr="00093D5D">
        <w:rPr>
          <w:rFonts w:ascii="Times New Roman" w:hAnsi="Times New Roman" w:cs="Times New Roman"/>
          <w:color w:val="000000" w:themeColor="text1"/>
          <w:sz w:val="24"/>
          <w:szCs w:val="24"/>
          <w:lang w:val="en-GB"/>
        </w:rPr>
        <w:t xml:space="preserve"> </w:t>
      </w:r>
      <w:proofErr w:type="spellStart"/>
      <w:r w:rsidRPr="00093D5D">
        <w:rPr>
          <w:rFonts w:ascii="Times New Roman" w:hAnsi="Times New Roman" w:cs="Times New Roman"/>
          <w:color w:val="000000" w:themeColor="text1"/>
          <w:sz w:val="24"/>
          <w:szCs w:val="24"/>
          <w:lang w:val="en-GB"/>
        </w:rPr>
        <w:t>Rapacchi</w:t>
      </w:r>
      <w:proofErr w:type="spellEnd"/>
      <w:r w:rsidRPr="00093D5D">
        <w:rPr>
          <w:rFonts w:ascii="Times New Roman" w:hAnsi="Times New Roman" w:cs="Times New Roman"/>
          <w:color w:val="000000" w:themeColor="text1"/>
          <w:sz w:val="24"/>
          <w:szCs w:val="24"/>
          <w:lang w:val="en-GB"/>
        </w:rPr>
        <w:t xml:space="preserve"> 1990</w:t>
      </w:r>
      <w:r w:rsidR="0059653A">
        <w:rPr>
          <w:rFonts w:ascii="Calibri" w:hAnsi="Calibri" w:cs="Calibri"/>
          <w:color w:val="000000" w:themeColor="text1"/>
          <w:sz w:val="24"/>
          <w:szCs w:val="24"/>
          <w:lang w:val="en-GB"/>
        </w:rPr>
        <w:t>]</w:t>
      </w:r>
      <w:r w:rsidRPr="00093D5D">
        <w:rPr>
          <w:rFonts w:ascii="Times New Roman" w:hAnsi="Times New Roman" w:cs="Times New Roman"/>
          <w:i/>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aims to select the most important attributes in sorts of cards divided into attributes, consequences and values piles. The procedure is repeated with second and third most important attributes.</w:t>
      </w:r>
      <w:bookmarkEnd w:id="4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0967f840-04d0-427d-9c91-41a306e67333 PFBsYWNlaG9sZGVyPg0KICA8QWRkSW5WZXJzaW9uPjUuNS4wLjE8L0FkZEluVmVyc2lvbj4NCiAgPElkPjA5NjdmODQwLTA0ZDAtNDI3ZC05YzkxLTQxYTMwNmU2NzMzMzwvSWQ+DQogIDxFbnRyaWVzPg0KICAgIDxFbnRyeT4NCiAgICAgIDxBc3NvY2lhdGVXaXRoS25vd2xlZGdlSXRlbUlkPjgyMTUzNGM2LTIxMDgtNGI3Yy1iNjZiLTAxNTdlNmZkYWUxMzwvQXNzb2NpYXRlV2l0aEtub3dsZWRnZUl0ZW1JZD4NCiAgICAgIDxJZD42NTZjMjU4Zi1jMjg1LTQ4ODgtODY0ZC01NjVhZDMyOTIxYWE8L0lkPg0KICAgICAgPFBhZ2VSYW5nZT48IVtDREFUQVs8c3A+DQogIDxuPjg1PC9uPg0KICA8aW4+dHJ1ZTwvaW4+DQogIDxvcz44NTwvb3M+DQogIDxwcz44NTwvcHM+DQo8L3NwPg0KPGVwPg0KICA8bj44Njwvbj4NCiAgPGluPnRydWU8L2luPg0KICA8b3M+ODY8L29zPg0KICA8cHM+ODY8L3BzPg0KPC9lcD4NCjxvcz44NS04Njwvb3M+XV0+PC9QYWdlUmFuZ2U+DQogICAgICA8RW5kUGFnZT44NjwvRW5kUGFnZT4NCiAgICAgIDxTdGFydFBhZ2U+ODU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w:instrText>
      </w:r>
      <w:r w:rsidRPr="00093D5D">
        <w:rPr>
          <w:rFonts w:ascii="Times New Roman" w:hAnsi="Times New Roman" w:cs="Times New Roman"/>
          <w:color w:val="000000" w:themeColor="text1"/>
          <w:sz w:val="24"/>
          <w:szCs w:val="24"/>
        </w:rPr>
        <w:instrText>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48" w:name="_CTVP0010967f84004d0427d9c9141a306e67333"/>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Olson and Reynolds 2001; Ferran and Grunert 2007</w:t>
      </w:r>
      <w:r w:rsidR="0059653A">
        <w:rPr>
          <w:rFonts w:ascii="Calibri" w:hAnsi="Calibri" w:cs="Calibri"/>
          <w:color w:val="000000" w:themeColor="text1"/>
          <w:sz w:val="24"/>
          <w:szCs w:val="24"/>
          <w:lang w:val="en-GB"/>
        </w:rPr>
        <w:t>]</w:t>
      </w:r>
      <w:bookmarkEnd w:id="48"/>
      <w:r w:rsidRPr="00093D5D">
        <w:rPr>
          <w:rFonts w:ascii="Times New Roman" w:hAnsi="Times New Roman" w:cs="Times New Roman"/>
          <w:color w:val="000000" w:themeColor="text1"/>
          <w:sz w:val="24"/>
          <w:szCs w:val="24"/>
        </w:rPr>
        <w:fldChar w:fldCharType="end"/>
      </w:r>
    </w:p>
    <w:p w:rsidR="00D3671A" w:rsidRPr="00093D5D" w:rsidRDefault="005F65CB" w:rsidP="00490BEB">
      <w:pPr>
        <w:numPr>
          <w:ilvl w:val="0"/>
          <w:numId w:val="13"/>
        </w:numPr>
        <w:spacing w:after="160" w:line="360" w:lineRule="auto"/>
        <w:jc w:val="both"/>
        <w:rPr>
          <w:rFonts w:ascii="Times New Roman" w:hAnsi="Times New Roman" w:cs="Times New Roman"/>
          <w:color w:val="000000" w:themeColor="text1"/>
          <w:sz w:val="24"/>
          <w:szCs w:val="24"/>
          <w:lang w:val="en-GB"/>
        </w:rPr>
      </w:pPr>
      <w:bookmarkStart w:id="49" w:name="_CTVK00199bbe34c2ae94b239aa261a028587305"/>
      <w:r w:rsidRPr="00093D5D">
        <w:rPr>
          <w:rFonts w:ascii="Times New Roman" w:hAnsi="Times New Roman" w:cs="Times New Roman"/>
          <w:color w:val="000000" w:themeColor="text1"/>
          <w:sz w:val="24"/>
          <w:szCs w:val="24"/>
          <w:lang w:val="en-GB"/>
        </w:rPr>
        <w:t xml:space="preserve">An </w:t>
      </w:r>
      <w:r w:rsidRPr="00093D5D">
        <w:rPr>
          <w:rFonts w:ascii="Times New Roman" w:hAnsi="Times New Roman" w:cs="Times New Roman"/>
          <w:i/>
          <w:color w:val="000000" w:themeColor="text1"/>
          <w:sz w:val="24"/>
          <w:szCs w:val="24"/>
          <w:lang w:val="en-GB"/>
        </w:rPr>
        <w:t>Association Patter Technique (APT)</w:t>
      </w:r>
      <w:r w:rsidRPr="00093D5D">
        <w:rPr>
          <w:rFonts w:ascii="Times New Roman" w:hAnsi="Times New Roman" w:cs="Times New Roman"/>
          <w:color w:val="000000" w:themeColor="text1"/>
          <w:sz w:val="24"/>
          <w:szCs w:val="24"/>
          <w:lang w:val="en-GB"/>
        </w:rPr>
        <w:t xml:space="preserve"> proposed by Ter. Hofstede et al. (1998), is frequently employed into the analysis. The respondents are presented two matrices: an attributes-consequences matrix and a values-consequences matrix, where it is required to mark the cells, where it is perceived to exists an </w:t>
      </w:r>
      <w:r w:rsidRPr="00093D5D">
        <w:rPr>
          <w:rFonts w:ascii="Times New Roman" w:hAnsi="Times New Roman" w:cs="Times New Roman"/>
          <w:color w:val="000000" w:themeColor="text1"/>
          <w:sz w:val="24"/>
          <w:szCs w:val="24"/>
          <w:lang w:val="en-GB"/>
        </w:rPr>
        <w:lastRenderedPageBreak/>
        <w:t>association.</w:t>
      </w:r>
      <w:bookmarkEnd w:id="4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f783fa07-3710-4bae-adcf-ead43c3b4923 PFBsYWNlaG9sZGVyPg0KICA8QWRkSW5WZXJzaW9uPjUuNS4wLjE8L0FkZEluVmVyc2lvbj4NCiAgPElkPmY3ODNmYTA3LTM3MTAtNGJhZS1hZGNmLWVhZDQzYzNiNDkyMzwvSWQ+DQogIDxFbnRyaWVzPg0KICAgIDxFbnRyeT4NCiAgICAgIDxBc3NvY2lhdGVXaXRoS25vd2xlZGdlSXRlbUlkPjk5YmJlMzRjLTJhZTktNGIyMy05YWEyLTYxYTAyODU4NzMwNTwvQXNzb2NpYXRlV2l0aEtub3dsZWRnZUl0ZW1JZD4NCiAgICAgIDxJZD4wMDMwNjdjMy0yOGY3LTRjNWQtYmQ5My0xNDBkZTg5YzI4NzU8L0lkPg0KICAgICAgPFBhZ2VSYW5nZT48IVtDREFUQVs8c3A+DQogIDxuPjg1PC9uPg0KICA8aW4+dHJ1ZTwvaW4+DQogIDxvcz44NTwvb3M+DQogIDxwcz44NTwvcHM+DQo8L3NwPg0KPGVwPg0KICA8bj44Njwvbj4NCiAgPGluPnRydWU8L2luPg0KICA8b3M+ODY8L29zPg0KICA8cHM+ODY8L3BzPg0KPC9lcD4NCjxvcz44NS04Njwvb3M+XV0+PC9QYWdlUmFuZ2U+DQogICAgICA8RW5kUGFnZT44NjwvRW5kUGFnZT4NCiAgICAgIDxTdGFydFBhZ2U+ODU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w:instrText>
      </w:r>
      <w:r w:rsidRPr="00093D5D">
        <w:rPr>
          <w:rFonts w:ascii="Times New Roman" w:hAnsi="Times New Roman" w:cs="Times New Roman"/>
          <w:color w:val="000000" w:themeColor="text1"/>
          <w:sz w:val="24"/>
          <w:szCs w:val="24"/>
        </w:rPr>
        <w:instrText>IC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50" w:name="_CTVP001f783fa0737104baeadcfead43c3b4923"/>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Olson and Reynolds 2001; Langbroek and Beuckelaer 2007; Barrena and Sánchez 2009</w:t>
      </w:r>
      <w:r w:rsidR="0059653A">
        <w:rPr>
          <w:rFonts w:ascii="Calibri" w:hAnsi="Calibri" w:cs="Calibri"/>
          <w:color w:val="000000" w:themeColor="text1"/>
          <w:sz w:val="24"/>
          <w:szCs w:val="24"/>
          <w:lang w:val="en-GB"/>
        </w:rPr>
        <w:t>]</w:t>
      </w:r>
      <w:bookmarkEnd w:id="50"/>
      <w:r w:rsidRPr="00093D5D">
        <w:rPr>
          <w:rFonts w:ascii="Times New Roman" w:hAnsi="Times New Roman" w:cs="Times New Roman"/>
          <w:color w:val="000000" w:themeColor="text1"/>
          <w:sz w:val="24"/>
          <w:szCs w:val="24"/>
        </w:rPr>
        <w:fldChar w:fldCharType="end"/>
      </w:r>
    </w:p>
    <w:p w:rsidR="00EE169F" w:rsidRPr="008D148E" w:rsidRDefault="00D3671A" w:rsidP="00CC003C">
      <w:pPr>
        <w:numPr>
          <w:ilvl w:val="0"/>
          <w:numId w:val="13"/>
        </w:numPr>
        <w:spacing w:after="160" w:line="360" w:lineRule="auto"/>
        <w:jc w:val="both"/>
        <w:rPr>
          <w:rFonts w:ascii="Times New Roman" w:hAnsi="Times New Roman" w:cs="Times New Roman"/>
          <w:color w:val="000000" w:themeColor="text1"/>
          <w:sz w:val="24"/>
          <w:szCs w:val="24"/>
          <w:lang w:val="en-GB"/>
        </w:rPr>
      </w:pPr>
      <w:bookmarkStart w:id="51" w:name="_CTVK001213b76506ac44a848b7dde41785483f5"/>
      <w:r w:rsidRPr="008D148E">
        <w:rPr>
          <w:rFonts w:ascii="Times New Roman" w:hAnsi="Times New Roman" w:cs="Times New Roman"/>
          <w:i/>
          <w:sz w:val="24"/>
          <w:szCs w:val="24"/>
          <w:lang w:val="en-GB"/>
        </w:rPr>
        <w:t xml:space="preserve">Free- Recall inspired by Grey Benefit Chain </w:t>
      </w:r>
      <w:r w:rsidRPr="008D148E">
        <w:rPr>
          <w:rFonts w:ascii="Times New Roman" w:hAnsi="Times New Roman" w:cs="Times New Roman"/>
          <w:sz w:val="24"/>
          <w:szCs w:val="24"/>
          <w:lang w:val="en-GB"/>
        </w:rPr>
        <w:t>Approach</w:t>
      </w:r>
      <w:bookmarkEnd w:id="51"/>
      <w:r w:rsidRPr="008D148E">
        <w:rPr>
          <w:rFonts w:ascii="Times New Roman" w:hAnsi="Times New Roman" w:cs="Times New Roman"/>
          <w:sz w:val="24"/>
          <w:szCs w:val="24"/>
          <w:lang w:val="en-GB"/>
        </w:rPr>
        <w:t xml:space="preserve"> </w:t>
      </w:r>
      <w:r w:rsidRPr="008D148E">
        <w:rPr>
          <w:rFonts w:ascii="Times New Roman" w:hAnsi="Times New Roman" w:cs="Times New Roman"/>
          <w:sz w:val="24"/>
          <w:szCs w:val="24"/>
          <w:lang w:val="en-GB"/>
        </w:rPr>
        <w:fldChar w:fldCharType="begin"/>
      </w:r>
      <w:r w:rsidR="00EB2D8D" w:rsidRPr="008D148E">
        <w:rPr>
          <w:rFonts w:ascii="Times New Roman" w:hAnsi="Times New Roman" w:cs="Times New Roman"/>
          <w:sz w:val="24"/>
          <w:szCs w:val="24"/>
          <w:lang w:val="en-GB"/>
        </w:rPr>
        <w:instrText>ADDIN CITAVI.PLACEHOLDER 08e1f92a-c2ba-4275-b0d1-b40663ac3e26 PFBsYWNlaG9sZGVyPg0KICA8QWRkSW5WZXJzaW9uPjUuNS4wLjE8L0FkZEluVmVyc2lvbj4NCiAgPElkPjA4ZTFmOTJhLWMyYmEtNDI3NS1iMGQxLWI0MDY2M2FjM2UyNjwvSWQ+DQogIDxFbnRyaWVzPg0KICAgIDxFbnRyeT4NCiAgICAgIDxBc3NvY2lhdGVXaXRoS25vd2xlZGdlSXRlbUlkPjIxM2I3NjUwLTZhYzQtNGE4NC04YjdkLWRlNDE3ODU0ODNmNTwvQXNzb2NpYXRlV2l0aEtub3dsZWRnZUl0ZW1JZD4NCiAgICAgIDxJZD4wMGMwMjEwYi0xODA2LTRjMWQtYWQzMi04N2UzYWViNDI3NGQ8L0lkPg0KICAgICAgPFBhZ2VSYW5nZT48IVtDREFUQVs8c3A+DQogIDxuPjcyPC9uPg0KICA8aW4+dHJ1ZTwvaW4+DQogIDxvcz43Mjwvb3M+DQogIDxwcz43MjwvcHM+DQo8L3NwPg0KPGVwPg0KICA8bj43NDwvbj4NCiAgPGluPnRydWU8L2luPg0KICA8b3M+NzQ8L29zPg0KICA8cHM+NzQ8L3BzPg0KPC9lcD4NCjxvcz43Mi03NDwvb3M+XV0+PC9QYWdlUmFuZ2U+DQogICAgICA8RW5kUGFnZT43NDwvRW5kUGFnZT4NCiAgICAgIDxTdGFydFBhZ2U+NzI8L1N0YXJ0UGFnZT4NCiAgICAgIDxOdW1lcmFsU3lzdGVtPkFyYWJpYzwvTnVtZXJhbFN5c3RlbT4NCiAgICAgIDxOdW1iZXJpbmdUeXBlPlBhZ2U8L051bWJlcmluZ1R5cGU+DQogICAgICA8UXVvdGF0aW9uVHlwZT5JbmRpcmVjdFF1b3RhdGlvbjwvUXVvdGF0aW9uVHlwZT4NCiAgICAgIDxSZWZlcmVuY2VJZD4yN2U1ZTVjZi1lZTE0LTRjMzktODVjMi03NTczMjI2N2VkNGI8L1JlZmVyZW5jZUlkPg0KICAgICAgPFJhbmdlPg0KICAgICAgICA8U3RhcnQ+MDwvU3RhcnQ+DQogICAgICAgIDxMZW5ndGg+MjM8L0xlbmd0aD4NCiAgICAgIDwvUmFuZ2U+DQogICAgICA8UmVmZXJlbmNlPg0KICAgICAgICA8UmVmZXJlbmNlVHlwZUlkPkpvdXJuYWxBcnRpY2xlPC9SZWZlcmVuY2VUeXBlSWQ+DQogICAgICAgIDxBdXRob3JzPg0KICAgICAgICAgIDxQZXJzb24+DQogICAgICAgICAgICA8Rmlyc3ROYW1lPlNoaXJsZXk8L0ZpcnN0TmFtZT4NCiAgICAgICAgICAgIDxMYXN0TmFtZT5Zb3VuZzwvTGFzdE5hbWU+DQogICAgICAgICAgICA8U2V4PkZlbWFsZTwvU2V4Pg0KICAgICAgICAgIDwvUGVyc29uPg0KICAgICAgICAgIDxQZXJzb24+DQogICAgICAgICAgICA8Rmlyc3ROYW1lPkJhcmJhcmE8L0ZpcnN0TmFtZT4NCiAgICAgICAgICAgIDxMYXN0TmFtZT5GRUlHSU48L0xhc3ROYW1lPg0KICAgICAgICAgICAgPFNleD5GZW1hbGU8L1NleD4NCiAgICAgICAgICA8L1BlcnNvbj4NCiAgICAgICAgPC9BdXRob3JzPg0KICAgICAgICA8SWQ+MjdlNWU1Y2YtZWUxNC00YzM5LTg1YzItNzU3MzIyNjdlZDRiPC9JZD4NCiAgICAgICAgPFBhZ2VSYW5nZT48IVtDREFUQVs8c3A+DQogIDxuPjcyPC9uPg0KICA8aW4+dHJ1ZTwvaW4+DQogIDxvcz43Mjwvb3M+DQogIDxwcz43MjwvcHM+DQo8L3NwPg0KPGVwPg0KICA8bj43NDwvbj4NCiAgPGluPnRydWU8L2luPg0KICA8b3M+NzQ8L29zPg0KICA8cHM+NzQ8L3BzPg0KPC9lcD4NCjxvcz43MuKAkzc0PC9vcz5dXT48L1BhZ2VSYW5nZT4NCiAgICAgICAgPEVuZFBhZ2U+NzQ8L0VuZFBhZ2U+DQogICAgICAgIDxTdGFydFBhZ2U+NzI8L1N0YXJ0UGFnZT4NCiAgICAgICAgPFBlcmlvZGljYWw+DQogICAgICAgICAgPE5hbWU+Sm91cm5hbCBvZiBNYXJrZXRpbmc8L05hbWU+DQogICAgICAgIDwvUGVyaW9kaWNhbD4NCiAgICAgICAgPFNlcXVlbmNlTnVtYmVyPjIzPC9TZXF1ZW5jZU51bWJlcj4NCiAgICAgICAgPFNob3J0VGl0bGU+WW91bmcsIEZFSUdJTiAxOTc1IOKAkyBVc2luZyB0aGUgQmVuZWZpdCBDaGFpbjwvU2hvcnRUaXRsZT4NCiAgICAgICAgPFRpdGxlPlVzaW5nIHRoZSBCZW5lZml0IENoYWluIGZvciBJbXByb3ZlZCBTdHJhdGVneSBGb3JtdWxhdGlvbjwvVGl0bGU+DQogICAgICAgIDxZZWFyPjE5NzU8L1llYXI+DQogICAgICA8L1JlZmVyZW5jZT4NCiAgICA8L0VudHJ5Pg0KICA8L0VudHJpZXM+DQogIDxUZXh0PihZb3VuZyBhbmQgRkVJR0lOIDE5Nz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Zb3VuZyBhbmQgRkVJR0lOIDE5NzUpPC9UZXh0Pg0KICAgIDwvVGV4dFVuaXQ+DQogIDwvVGV4dFVuaXRzPg0KPC9QbGFjZWhvbGRlcj4=</w:instrText>
      </w:r>
      <w:r w:rsidRPr="008D148E">
        <w:rPr>
          <w:rFonts w:ascii="Times New Roman" w:hAnsi="Times New Roman" w:cs="Times New Roman"/>
          <w:sz w:val="24"/>
          <w:szCs w:val="24"/>
          <w:lang w:val="en-GB"/>
        </w:rPr>
        <w:fldChar w:fldCharType="separate"/>
      </w:r>
      <w:bookmarkStart w:id="52" w:name="_CTVP00108e1f92ac2ba4275b0d1b40663ac3e26"/>
      <w:r w:rsidR="0059653A">
        <w:rPr>
          <w:rFonts w:ascii="Calibri" w:hAnsi="Calibri" w:cs="Calibri"/>
          <w:sz w:val="24"/>
          <w:szCs w:val="24"/>
          <w:lang w:val="en-GB"/>
        </w:rPr>
        <w:t>[</w:t>
      </w:r>
      <w:r w:rsidR="00EB2D8D" w:rsidRPr="008D148E">
        <w:rPr>
          <w:rFonts w:ascii="Times New Roman" w:hAnsi="Times New Roman" w:cs="Times New Roman"/>
          <w:sz w:val="24"/>
          <w:szCs w:val="24"/>
          <w:lang w:val="en-GB"/>
        </w:rPr>
        <w:t xml:space="preserve">Young and </w:t>
      </w:r>
      <w:r w:rsidR="0059653A">
        <w:rPr>
          <w:rFonts w:ascii="Times New Roman" w:hAnsi="Times New Roman" w:cs="Times New Roman"/>
          <w:sz w:val="24"/>
          <w:szCs w:val="24"/>
          <w:lang w:val="en-GB"/>
        </w:rPr>
        <w:t>F</w:t>
      </w:r>
      <w:r w:rsidR="0059653A" w:rsidRPr="008D148E">
        <w:rPr>
          <w:rFonts w:ascii="Times New Roman" w:hAnsi="Times New Roman" w:cs="Times New Roman"/>
          <w:sz w:val="24"/>
          <w:szCs w:val="24"/>
          <w:lang w:val="en-GB"/>
        </w:rPr>
        <w:t>eigin 1975</w:t>
      </w:r>
      <w:r w:rsidR="0059653A">
        <w:rPr>
          <w:rFonts w:ascii="Calibri" w:hAnsi="Calibri" w:cs="Calibri"/>
          <w:sz w:val="24"/>
          <w:szCs w:val="24"/>
          <w:lang w:val="en-GB"/>
        </w:rPr>
        <w:t>]</w:t>
      </w:r>
      <w:bookmarkEnd w:id="52"/>
      <w:r w:rsidRPr="008D148E">
        <w:rPr>
          <w:rFonts w:ascii="Times New Roman" w:hAnsi="Times New Roman" w:cs="Times New Roman"/>
          <w:sz w:val="24"/>
          <w:szCs w:val="24"/>
          <w:lang w:val="en-GB"/>
        </w:rPr>
        <w:fldChar w:fldCharType="end"/>
      </w:r>
      <w:r w:rsidR="003A3705" w:rsidRPr="008D148E">
        <w:rPr>
          <w:rFonts w:ascii="Times New Roman" w:hAnsi="Times New Roman" w:cs="Times New Roman"/>
          <w:color w:val="000000" w:themeColor="text1"/>
          <w:sz w:val="24"/>
          <w:szCs w:val="24"/>
          <w:lang w:val="en-GB"/>
        </w:rPr>
        <w:t xml:space="preserve"> </w:t>
      </w:r>
      <w:bookmarkStart w:id="53" w:name="_CTVK001ec33e031423a4dda8b413eb915b253f5"/>
      <w:r w:rsidR="008D148E" w:rsidRPr="008D148E">
        <w:rPr>
          <w:rFonts w:ascii="Times New Roman" w:hAnsi="Times New Roman" w:cs="Times New Roman"/>
          <w:color w:val="000000" w:themeColor="text1"/>
          <w:sz w:val="24"/>
          <w:szCs w:val="24"/>
          <w:lang w:val="en-GB"/>
        </w:rPr>
        <w:t>connects physical traits of a product with “emotional payoffs”</w:t>
      </w:r>
      <w:bookmarkEnd w:id="53"/>
      <w:r w:rsidR="008D148E" w:rsidRPr="008D148E">
        <w:rPr>
          <w:rFonts w:ascii="Times New Roman" w:hAnsi="Times New Roman" w:cs="Times New Roman"/>
          <w:color w:val="000000" w:themeColor="text1"/>
          <w:sz w:val="24"/>
          <w:szCs w:val="24"/>
          <w:lang w:val="en-GB"/>
        </w:rPr>
        <w:t xml:space="preserve"> </w:t>
      </w:r>
      <w:r w:rsidR="008D148E" w:rsidRPr="008D148E">
        <w:rPr>
          <w:rFonts w:ascii="Times New Roman" w:hAnsi="Times New Roman" w:cs="Times New Roman"/>
          <w:color w:val="000000" w:themeColor="text1"/>
          <w:sz w:val="24"/>
          <w:szCs w:val="24"/>
          <w:lang w:val="en-GB"/>
        </w:rPr>
        <w:fldChar w:fldCharType="begin"/>
      </w:r>
      <w:r w:rsidR="008D148E" w:rsidRPr="008D148E">
        <w:rPr>
          <w:rFonts w:ascii="Times New Roman" w:hAnsi="Times New Roman" w:cs="Times New Roman"/>
          <w:color w:val="000000" w:themeColor="text1"/>
          <w:sz w:val="24"/>
          <w:szCs w:val="24"/>
          <w:lang w:val="en-GB"/>
        </w:rPr>
        <w:instrText>ADDIN CITAVI.PLACEHOLDER dab6ba76-aa4f-43ed-950d-cf6cba021ece PFBsYWNlaG9sZGVyPg0KICA8QWRkSW5WZXJzaW9uPjUuNS4wLjE8L0FkZEluVmVyc2lvbj4NCiAgPElkPmRhYjZiYTc2LWFhNGYtNDNlZC05NTBkLWNmNmNiYTAyMWVjZTwvSWQ+DQogIDxFbnRyaWVzPg0KICAgIDxFbnRyeT4NCiAgICAgIDxBc3NvY2lhdGVXaXRoS25vd2xlZGdlSXRlbUlkPmVjMzNlMDMxLTQyM2EtNGRkYS04YjQxLTNlYjkxNWIyNTNmNTwvQXNzb2NpYXRlV2l0aEtub3dsZWRnZUl0ZW1JZD4NCiAgICAgIDxJZD4yZGFjZmZmZS01ZTFmLTRlZDEtOTc5Mi02MjQ2MzllOTM2YTM8L0lkPg0KICAgICAgPFBhZ2VSYW5nZT48IVtDREFUQVs8c3A+DQogIDxuPjI5Njwvbj4NCiAgPGluPnRydWU8L2luPg0KICA8b3M+Mjk2PC9vcz4NCiAgPHBzPjI5NjwvcHM+DQo8L3NwPg0KPG9zPjI5Njwvb3M+XV0+PC9QYWdlUmFuZ2U+DQogICAgICA8U3RhcnRQYWdlPjI5NjwvU3RhcnRQYWdlPg0KICAgICAgPE51bWVyYWxTeXN0ZW0+QXJhYmljPC9OdW1lcmFsU3lzdGVtPg0KICAgICAgPE51bWJlcmluZ1R5cGU+UGFnZTwvTnVtYmVyaW5nVHlwZT4NCiAgICAgIDxRdW90YXRpb25UeXBlPkluZGlyZWN0UXVvdGF0aW9uPC9RdW90YXRpb25UeXBlPg0KICAgICAgPFJlZmVyZW5jZUlkPjllNDY1NWFhLTU0YTItNGQyZS05YTk5LWYzNTZiMDNjOGEwNjwvUmVmZXJlbmNlSWQ+DQogICAgICA8UmFuZ2U+DQogICAgICAgIDxTdGFydD4wPC9TdGFydD4NCiAgICAgICAgPExlbmd0aD4yNTwvTGVuZ3RoPg0KICAgICAgPC9SYW5nZT4NCiAgICAgIDxSZWZlcmVuY2U+DQogICAgICAgIDxSZWZlcmVuY2VUeXBlSWQ+Qm9va0VkaXRlZDwvUmVmZXJlbmNlVHlwZUlkPg0KICAgICAgICA8RWRpdG9ycz4NCiAgICAgICAgICA8UGVyc29uPg0KICAgICAgICAgICAgPEZpcnN0TmFtZT5NYXJrPC9GaXJzdE5hbWU+DQogICAgICAgICAgICA8TGFzdE5hbWU+R2x5bm48L0xhc3ROYW1lPg0KICAgICAgICAgICAgPE1pZGRsZU5hbWU+Uy48L01pZGRsZU5hbWU+DQogICAgICAgICAgICA8U2V4Pk1hbGU8L1NleD4NCiAgICAgICAgICA8L1BlcnNvbj4NCiAgICAgICAgICA8UGVyc29uPg0KICAgICAgICAgICAgPEZpcnN0TmFtZT5BcmNoPC9GaXJzdE5hbWU+DQogICAgICAgICAgICA8TGFzdE5hbWU+V29vZHNpZGU8L0xhc3ROYW1lPg0KICAgICAgICAgICAgPE1pZGRsZU5hbWU+Ry48L01pZGRsZU5hbWU+DQogICAgICAgICAgPC9QZXJzb24+DQogICAgICAgIDwvRWRpdG9ycz4NCiAgICAgICAgPElkPjllNDY1NWFhLTU0YTItNGQyZS05YTk5LWYzNTZiMDNjOGEwNjwvSWQ+DQogICAgICAgIDxJc2JuPjk3OC0xLTc4MDUyLTU3Ni0xPC9Jc2JuPg0KICAgICAgICA8TGFuZ3VhZ2U+ZW5nPC9MYW5ndWFnZT4NCiAgICAgICAgPExhbmd1YWdlQ29kZT5lbjwvTGFuZ3VhZ2VDb2RlPg0KICAgICAgICA8TG9jYXRpb25zPg0KICAgICAgICAgIDxMb2NhdGlvbj4NCiAgICAgICAgICAgIDxBZGRyZXNzPmh0dHA6Ly9nc28uZ2J2LmRlL0RCPTIuMS9QUE5TRVQ/UFBOPTcyOTE0MjQwWDwvQWRkcmVzcz4NCiAgICAgICAgICAgIDxMb2NhdGlvblR5cGU+RWxlY3Ryb25pY0FkZHJlc3M8L0xvY2F0aW9uVHlwZT4NCiAgICAgICAgICA8L0xvY2F0aW9uPg0KICAgICAgICAgIDxMb2NhdGlvbj4NCiAgICAgICAgICAgIDxBZGRyZXNzPmh0dHA6Ly93d3cuZW1lcmFsZGluc2lnaHQuY29tLzEwNjktMDk2NC8xODwvQWRkcmVzcz4NCiAgICAgICAgICAgIDxMb2NhdGlvblR5cGU+RWxlY3Ryb25pY0FkZHJlc3M8L0xvY2F0aW9uVHlwZT4NCiAgICAgICAgICA8L0xvY2F0aW9uPg0KICAgICAgICAgIDxMb2NhdGlvbj4NCiAgICAgICAgICAgIDxBZGRyZXNzPmh0dHA6Ly9zaXRlLmVicmFyeS5jb20vbGliL2FsbHRpdGxlcy9kb2NEZXRhaWwuYWN0aW9uP2RvY0lEPTEwNTUxNzk4PC9BZGRyZXNzPg0KICAgICAgICAgICAgPExvY2F0aW9uVHlwZT5FbGVjdHJvbmljQWRkcmVzczwvTG9jYXRpb25UeXBlPg0KICAgICAgICAgIDwvTG9jYXRpb24+DQogICAgICAgICAgPExvY2F0aW9uPg0KICAgICAgICAgICAgPEFkZHJlc3M+aHR0cDovL2didi5lYmxpYi5jb20vcGF0cm9uL0Z1bGxSZWNvcmQuYXNweD9wPTEwMzUwOTU8L0FkZHJlc3M+DQogICAgICAgICAgICA8TG9jYXRpb25UeXBlPkVsZWN0cm9uaWNBZGRyZXNzPC9Mb2NhdGlvblR5cGU+DQogICAgICAgICAgPC9Mb2NhdGlvbj4NCiAgICAgICAgICA8TG9jYXRpb24+DQogICAgICAgICAgICA8QWRkcmVzcz5odHRwOi8vc2VhcmNoLmVic2NvaG9zdC5jb20vbG9naW4uYXNweD9kaXJlY3Q9dHJ1ZSZhbXA7c2NvcGU9c2l0ZSZhbXA7ZGI9bmxlYmsmYW1wO2RiPW5sYWJrJmFtcDtBTj00NTAxNTI8L0FkZHJlc3M+DQogICAgICAgICAgICA8TG9jYXRpb25UeXBlPkVsZWN0cm9uaWNBZGRyZXNzPC9Mb2NhdGlvblR5cGU+DQogICAgICAgICAgPC9Mb2NhdGlvbj4NCiAgICAgICAgICA8TG9jYXRpb24+DQogICAgICAgICAgICA8QWRkcmVzcz5odHRwczovL2Vib29rY2VudHJhbC5wcm9xdWVzdC5jb20vbGliL2didi9kZXRhaWwuYWN0aW9uP2RvY0lEPTEwMzUwOTU8L0FkZHJlc3M+DQogICAgICAgICAgICA8TG9jYXRpb25UeXBlPkVsZWN0cm9uaWNBZGRyZXNzPC9Mb2NhdGlvblR5cGU+DQogICAgICAgICAgPC9Mb2NhdGlvbj4NCiAgICAgICAgICA8TG9jYXRpb24+DQogICAgICAgICAgICA8QWRkcmVzcz5odHRwOi8vZXh0ZXJuYWwuZGFuZGVsb24uY29tL2Rvd25sb2FkL2F0dGFjaG1lbnRzL2RhbmRlbG9uL2lkcy9ERTAxMDBDNzY5RjU2QzYwQTVERTlDMTI1N0EwMDAwM0NBM0Y5LnBkZjwvQWRkcmVzcz4NCiAgICAgICAgICAgIDxMb2NhdGlvblR5cGU+RWxlY3Ryb25pY0FkZHJlc3M8L0xvY2F0aW9uVHlwZT4NCiAgICAgICAgICAgIDxOb3Rlcz5JbmhhbHRzdmVyemVpY2huaXM8L05vdGVzPg0KICAgICAgICAgIDwvTG9jYXRpb24+DQogICAgICAgIDwvTG9jYXRpb25zPg0KICAgICAgICA8T25saW5lQWRkcmVzcz5odHRwOi8vd3d3LmVtZXJhbGRpbnNpZ2h0LmNvbS8xMDY5LTA5NjQvMTg8L09ubGluZUFkZHJlc3M+DQogICAgICAgIDxQYWdlQ291bnRDNT48IVtDREFUQVs8Yz4zNTU8L2M+DQo8aW4+dHJ1ZTwvaW4+DQo8b3M+MzU1PC9vcz4NCjxwcz4zNTU8L3BzPl1dPjwvUGFnZUNvdW50QzU+DQogICAgICAgIDxQYWdlQ291bnQ+MzU1PC9QYWdlQ291bnQ+DQogICAgICAgIDxQbGFjZU9mUHVibGljYXRpb24+QmluZ2xleTwvUGxhY2VPZlB1YmxpY2F0aW9uPg0KICAgICAgICA8UHVibGlzaGVycz4NCiAgICAgICAgICA8UHVibGlzaGVyPg0KICAgICAgICAgICAgPE5hbWU+RW1lcmFsZDwvTmFtZT4NCiAgICAgICAgICA8L1B1Ymxpc2hlcj4NCiAgICAgICAgPC9QdWJsaXNoZXJzPg0KICAgICAgICA8U2VyaWVzVGl0bGU+DQogICAgICAgICAgPE5hbWU+QWR2YW5jZXMgaW4gYnVzaW5lc3MgbWFya2V0aW5nIGFuZCBwdXJjaGFzaW5nPC9OYW1lPg0KICAgICAgICA8L1Nlcmllc1RpdGxlPg0KICAgICAgICA8U2VxdWVuY2VOdW1iZXI+MTwvU2VxdWVuY2VOdW1iZXI+DQogICAgICAgIDxTaG9ydFRpdGxlPkdseW5uLCBXb29kc2lkZSAoSGcuKSAyMDEyIOKAkyBCdXNpbmVzcy10by1idXNpbmVzcyBtYXJrZXRpbmcgbWFuYWdlbWVudDwvU2hvcnRUaXRsZT4NCiAgICAgICAgPFNvdXJjZU9mQmlibGlvZ3JhcGhpY0luZm9ybWF0aW9uPkdCViBHZW1laW5zYW1lciBCaWJsaW90aGVrc3ZlcmJ1bmQ8L1NvdXJjZU9mQmlibGlvZ3JhcGhpY0luZm9ybWF0aW9uPg0KICAgICAgICA8U3VidGl0bGU+U3RyYXRlZ2llcywgY2FzZXMsIGFuZCBzb2x1dGlvbnM8L1N1YnRpdGxlPg0KICAgICAgICA8VGl0bGU+QnVzaW5lc3MtdG8tYnVzaW5lc3MgbWFya2V0aW5nIG1hbmFnZW1lbnQ8L1RpdGxlPg0KICAgICAgICA8Vm9sdW1lPjE4PC9Wb2x1bWU+DQogICAgICAgIDxZZWFyPjIwMTI8L1llYXI+DQogICAgICA8L1JlZmVyZW5jZT4NCiAgICA8L0VudHJ5Pg0KICA8L0VudHJpZXM+DQogIDxUZXh0PihHbHlubiBhbmQgV29vZHNpZGUgMjAx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dseW5uIGFuZCBXb29kc2lkZSAyMDEyKTwvVGV4dD4NCiAgICA8L1RleHRVbml0Pg0KICA8L1RleHRVbml0cz4NCjwvUGxhY2Vob2xkZXI+</w:instrText>
      </w:r>
      <w:r w:rsidR="008D148E" w:rsidRPr="008D148E">
        <w:rPr>
          <w:rFonts w:ascii="Times New Roman" w:hAnsi="Times New Roman" w:cs="Times New Roman"/>
          <w:color w:val="000000" w:themeColor="text1"/>
          <w:sz w:val="24"/>
          <w:szCs w:val="24"/>
          <w:lang w:val="en-GB"/>
        </w:rPr>
        <w:fldChar w:fldCharType="separate"/>
      </w:r>
      <w:bookmarkStart w:id="54" w:name="_CTVP001dab6ba76aa4f43ed950dcf6cba021ece"/>
      <w:r w:rsidR="0059653A">
        <w:rPr>
          <w:rFonts w:ascii="Calibri" w:hAnsi="Calibri" w:cs="Calibri"/>
          <w:color w:val="000000" w:themeColor="text1"/>
          <w:sz w:val="24"/>
          <w:szCs w:val="24"/>
          <w:lang w:val="en-GB"/>
        </w:rPr>
        <w:t>[</w:t>
      </w:r>
      <w:r w:rsidR="008D148E" w:rsidRPr="008D148E">
        <w:rPr>
          <w:rFonts w:ascii="Times New Roman" w:hAnsi="Times New Roman" w:cs="Times New Roman"/>
          <w:color w:val="000000" w:themeColor="text1"/>
          <w:sz w:val="24"/>
          <w:szCs w:val="24"/>
          <w:lang w:val="en-GB"/>
        </w:rPr>
        <w:t>Glynn and Woodside 2012</w:t>
      </w:r>
      <w:r w:rsidR="0059653A">
        <w:rPr>
          <w:rFonts w:ascii="Calibri" w:hAnsi="Calibri" w:cs="Calibri"/>
          <w:color w:val="000000" w:themeColor="text1"/>
          <w:sz w:val="24"/>
          <w:szCs w:val="24"/>
          <w:lang w:val="en-GB"/>
        </w:rPr>
        <w:t>]</w:t>
      </w:r>
      <w:bookmarkEnd w:id="54"/>
      <w:r w:rsidR="008D148E" w:rsidRPr="008D148E">
        <w:rPr>
          <w:rFonts w:ascii="Times New Roman" w:hAnsi="Times New Roman" w:cs="Times New Roman"/>
          <w:color w:val="000000" w:themeColor="text1"/>
          <w:sz w:val="24"/>
          <w:szCs w:val="24"/>
          <w:lang w:val="en-GB"/>
        </w:rPr>
        <w:fldChar w:fldCharType="end"/>
      </w:r>
    </w:p>
    <w:p w:rsidR="00D3671A" w:rsidRPr="00093D5D" w:rsidRDefault="00D3671A" w:rsidP="00490BEB">
      <w:pPr>
        <w:numPr>
          <w:ilvl w:val="0"/>
          <w:numId w:val="13"/>
        </w:numPr>
        <w:spacing w:after="160" w:line="360" w:lineRule="auto"/>
        <w:jc w:val="both"/>
        <w:rPr>
          <w:rFonts w:ascii="Times New Roman" w:hAnsi="Times New Roman" w:cs="Times New Roman"/>
          <w:color w:val="000000" w:themeColor="text1"/>
          <w:sz w:val="24"/>
          <w:szCs w:val="24"/>
          <w:lang w:val="en-GB"/>
        </w:rPr>
      </w:pPr>
      <w:bookmarkStart w:id="55" w:name="_CTVK001a3e4210c993a464e8f259482652f560d"/>
      <w:r w:rsidRPr="00093D5D">
        <w:rPr>
          <w:rFonts w:ascii="Times New Roman" w:hAnsi="Times New Roman" w:cs="Times New Roman"/>
          <w:color w:val="000000" w:themeColor="text1"/>
          <w:sz w:val="24"/>
          <w:szCs w:val="24"/>
          <w:lang w:val="en-GB"/>
        </w:rPr>
        <w:t xml:space="preserve">Thus E. </w:t>
      </w:r>
      <w:proofErr w:type="spellStart"/>
      <w:r w:rsidRPr="00093D5D">
        <w:rPr>
          <w:rFonts w:ascii="Times New Roman" w:hAnsi="Times New Roman" w:cs="Times New Roman"/>
          <w:color w:val="000000" w:themeColor="text1"/>
          <w:sz w:val="24"/>
          <w:szCs w:val="24"/>
          <w:lang w:val="en-GB"/>
        </w:rPr>
        <w:t>Kaciak</w:t>
      </w:r>
      <w:proofErr w:type="spellEnd"/>
      <w:r w:rsidRPr="00093D5D">
        <w:rPr>
          <w:rFonts w:ascii="Times New Roman" w:hAnsi="Times New Roman" w:cs="Times New Roman"/>
          <w:color w:val="000000" w:themeColor="text1"/>
          <w:sz w:val="24"/>
          <w:szCs w:val="24"/>
          <w:lang w:val="en-GB"/>
        </w:rPr>
        <w:t xml:space="preserve">, C.W. Cullen and A. Sagan investigate the quality of ladders generated by </w:t>
      </w:r>
      <w:r w:rsidRPr="006E00EB">
        <w:rPr>
          <w:rFonts w:ascii="Times New Roman" w:hAnsi="Times New Roman" w:cs="Times New Roman"/>
          <w:i/>
          <w:color w:val="000000" w:themeColor="text1"/>
          <w:sz w:val="24"/>
          <w:szCs w:val="24"/>
          <w:lang w:val="en-GB"/>
        </w:rPr>
        <w:t>abbreviated hard laddering</w:t>
      </w:r>
      <w:r w:rsidRPr="00093D5D">
        <w:rPr>
          <w:rFonts w:ascii="Times New Roman" w:hAnsi="Times New Roman" w:cs="Times New Roman"/>
          <w:color w:val="000000" w:themeColor="text1"/>
          <w:sz w:val="24"/>
          <w:szCs w:val="24"/>
          <w:lang w:val="en-GB"/>
        </w:rPr>
        <w:t xml:space="preserve">, via p × </w:t>
      </w:r>
      <w:proofErr w:type="gramStart"/>
      <w:r w:rsidRPr="00093D5D">
        <w:rPr>
          <w:rFonts w:ascii="Times New Roman" w:hAnsi="Times New Roman" w:cs="Times New Roman"/>
          <w:color w:val="000000" w:themeColor="text1"/>
          <w:sz w:val="24"/>
          <w:szCs w:val="24"/>
          <w:lang w:val="en-GB"/>
        </w:rPr>
        <w:t>( 1</w:t>
      </w:r>
      <w:proofErr w:type="gramEnd"/>
      <w:r w:rsidRPr="00093D5D">
        <w:rPr>
          <w:rFonts w:ascii="Times New Roman" w:hAnsi="Times New Roman" w:cs="Times New Roman"/>
          <w:color w:val="000000" w:themeColor="text1"/>
          <w:sz w:val="24"/>
          <w:szCs w:val="24"/>
          <w:lang w:val="en-GB"/>
        </w:rPr>
        <w:t xml:space="preserve"> </w:t>
      </w:r>
      <w:r w:rsidR="006E00EB">
        <w:rPr>
          <w:rFonts w:ascii="Times New Roman" w:hAnsi="Times New Roman" w:cs="Times New Roman"/>
          <w:color w:val="000000" w:themeColor="text1"/>
          <w:sz w:val="24"/>
          <w:szCs w:val="24"/>
          <w:lang w:val="en-GB"/>
        </w:rPr>
        <w:t>+ k + k × m ) format. The model</w:t>
      </w:r>
      <w:r w:rsidRPr="00093D5D">
        <w:rPr>
          <w:rFonts w:ascii="Times New Roman" w:hAnsi="Times New Roman" w:cs="Times New Roman"/>
          <w:color w:val="000000" w:themeColor="text1"/>
          <w:sz w:val="24"/>
          <w:szCs w:val="24"/>
          <w:lang w:val="en-GB"/>
        </w:rPr>
        <w:t xml:space="preserve"> proves to achieve wishful results with much shorter questionnaires.</w:t>
      </w:r>
      <w:bookmarkEnd w:id="55"/>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0e2cf587-f17c-4c8b-a085-cc380c486095 PFBsYWNlaG9sZGVyPg0KICA8QWRkSW5WZXJzaW9uPjUuNS4wLjE8L0FkZEluVmVyc2lvbj4NCiAgPElkPjBlMmNmNTg3LWYxN2MtNGM4Yi1hMDg1LWNjMzgwYzQ4NjA5NTwvSWQ+DQogIDxFbnRyaWVzPg0KICAgIDxFbnRyeT4NCiAgICAgIDxBc3NvY2lhdGVXaXRoS25vd2xlZGdlSXRlbUlkPmEzZTQyMTBjLTk5M2EtNDY0ZS04ZjI1LTk0ODI2NTJmNTYwZDwvQXNzb2NpYXRlV2l0aEtub3dsZWRnZUl0ZW1JZD4NCiAgICAgIDxJZD5mNmFhYTE4MC04N2EyLTQ0NTYtOWZhOC1hNjhiYjQ1MmNhMGU8L0lkPg0KICAgICAgPFBhZ2VSYW5nZT48IVtDREFUQVs8c3A+DQogIDxuPjEwNTwvbj4NCiAgPGluPnRydWU8L2luPg0KICA8b3M+MTA1PC9vcz4NCiAgPHBzPjEwNTwvcHM+DQo8L3NwPg0KPGVwPg0KICA8bj4xMTM8L24+DQogIDxpbj50cnVlPC9pbj4NCiAgPG9zPjExMzwvb3M+DQogIDxwcz4xMTM8L3BzPg0KPC9lcD4NCjxvcz4xMDUtMTEzPC9vcz5dXT48L1BhZ2VSYW5nZT4NCiAgICAgIDxFbmRQYWdlPjExMzwvRW5kUGFnZT4NCiAgICAgIDxTdGFydFBhZ2U+MTA1PC9TdGFydFBhZ2U+DQogICAgICA8TnVtZXJhbFN5c3RlbT5BcmFiaWM8L051bWVyYWxTeXN0ZW0+DQogICAgICA8TnVtYmVyaW5nVHlwZT5QYWdlPC9OdW1iZXJpbmdUeXBlPg0KICAgICAgPFF1b3RhdGlvblR5cGU+SW5kaXJlY3RRdW90YXRpb248L1F1b3RhdGlvblR5cGU+DQogICAgICA8UmVmZXJlbmNlSWQ+MTA2M2U0ZWUtMmVhYi00YjgyLTg3MDgtNDg5ZTU2M2IzY2U1PC9SZWZlcmVuY2VJZD4NCiAgICAgIDxSYW5nZT4NCiAgICAgICAgPFN0YXJ0PjA8L1N0YXJ0Pg0KICAgICAgICA8TGVuZ3RoPjI0PC9MZW5ndGg+DQogICAgICA8L1JhbmdlPg0KICAgICAgPFJlZmVyZW5jZT4NCiAgICAgICAgPFJlZmVyZW5jZVR5cGVJZD5Kb3VybmFsQXJ0aWNsZTwvUmVmZXJlbmNlVHlwZUlkPg0KICAgICAgICA8QXV0aG9ycz4NCiAgICAgICAgICA8UGVyc29uPg0KICAgICAgICAgICAgPEZpcnN0TmFtZT5FdWdlbmU8L0ZpcnN0TmFtZT4NCiAgICAgICAgICAgIDxMYXN0TmFtZT5LYWNpYWs8L0xhc3ROYW1lPg0KICAgICAgICAgICAgPFNleD5NYWxlPC9TZXg+DQogICAgICAgICAgPC9QZXJzb24+DQogICAgICAgICAgPFBlcnNvbj4NCiAgICAgICAgICAgIDxGaXJzdE5hbWU+Q2FybWFuPC9GaXJzdE5hbWU+DQogICAgICAgICAgICA8TGFzdE5hbWU+Q3VsbGVuPC9MYXN0TmFtZT4NCiAgICAgICAgICAgIDxNaWRkbGVOYW1lPlcuPC9NaWRkbGVOYW1lPg0KICAgICAgICAgICAgPFNleD5GZW1hbGU8L1NleD4NCiAgICAgICAgICA8L1BlcnNvbj4NCiAgICAgICAgPC9BdXRob3JzPg0KICAgICAgICA8RG9pPjEwLjEwNTcvanQuMjAwOS40PC9Eb2k+DQogICAgICAgIDxJZD4xMDYzZTRlZS0yZWFiLTRiODItODcwOC00ODllNTYzYjNjZTU8L0lkPg0KICAgICAgICA8TG9jYXRpb25zPg0KICAgICAgICAgIDxMb2NhdGlvbj4NCiAgICAgICAgICAgIDxBZGRyZXNzPjEwLjEwNTcvanQuMjAwOS40PC9BZGRyZXNzPg0KICAgICAgICAgICAgPExvY2F0aW9uVHlwZT5FbGVjdHJvbmljQWRkcmVzczwvTG9jYXRpb25UeXBlPg0KICAgICAgICAgIDwvTG9jYXRpb24+DQogICAgICAgIDwvTG9jYXRpb25zPg0KICAgICAgICA8TnVtYmVyPjI8L051bWJlcj4NCiAgICAgICAgPFBhZ2VSYW5nZT48IVtDREFUQVs8c3A+DQogIDxuPjEwNTwvbj4NCiAgPGluPnRydWU8L2luPg0KICA8b3M+MTA1PC9vcz4NCiAgPHBzPjEwNTwvcHM+DQo8L3NwPg0KPGVwPg0KICA8bj4xMTM8L24+DQogIDxpbj50cnVlPC9pbj4NCiAgPG9zPjExMzwvb3M+DQogIDxwcz4xMTM8L3BzPg0KPC9lcD4NCjxvcz4xMDUtMTEzPC9vcz5dXT48L1BhZ2VSYW5nZT4NCiAgICAgICAgPEVuZFBhZ2U+MTEzPC9FbmRQYWdlPg0KICAgICAgICA8U3RhcnRQYWdlPjEwNTwvU3RhcnRQYWdlPg0KICAgICAgICA8UGVyaW9kaWNhbD4NCiAgICAgICAgICA8SXNzbj4xNDc5LTE4NjI8L0lzc24+DQogICAgICAgICAgPE5hbWU+Sm91cm5hbCBvZiBUYXJnZXRpbmcsIE1lYXN1cmVtZW50IGFuZCBBbmFseXNpcyBmb3IgTWFya2V0aW5nPC9OYW1lPg0KICAgICAgICAgIDxTdGFuZGFyZEFiYnJldmlhdGlvbj5KIFRhcmdldCBNZWFzIEFuYWwgTWFyazwvU3RhbmRhcmRBYmJyZXZpYXRpb24+DQogICAgICAgIDwvUGVyaW9kaWNhbD4NCiAgICAgICAgPFNlcXVlbmNlTnVtYmVyPjU8L1NlcXVlbmNlTnVtYmVyPg0KICAgICAgICA8U2hvcnRUaXRsZT5LYWNpYWssIEN1bGxlbiAyMDA5IOKAkyBBIG1ldGhvZCBvZiBhYmJyZXZpYXRpbmc8L1Nob3J0VGl0bGU+DQogICAgICAgIDxTb3VyY2VPZkJpYmxpb2dyYXBoaWNJbmZvcm1hdGlvbj5Dcm9zc1JlZjwvU291cmNlT2ZCaWJsaW9ncmFwaGljSW5mb3JtYXRpb24+DQogICAgICAgIDxUaXRsZT5BIG1ldGhvZCBvZiBhYmJyZXZpYXRpbmcgYSBsYWRkZXJpbmcgc3VydmV5PC9UaXRsZT4NCiAgICAgICAgPFZvbHVtZT4xNzwvVm9sdW1lPg0KICAgICAgICA8WWVhcj4yMDA5PC9ZZWFyPg0KICAgICAgPC9SZWZlcmVuY2U+DQogICAgPC9FbnRyeT4NCiAgPC9FbnRyaWVzPg0KICA8VGV4dD4oS2FjaWFrIGFuZCBDdWxsZW4gMjAw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hY2lhayBhbmQgQ3VsbGVuIDIwMDk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56" w:name="_CTVP0010e2cf587f17c4c8ba085cc380c486095"/>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Kaciak and Cullen 2009</w:t>
      </w:r>
      <w:bookmarkEnd w:id="56"/>
      <w:r w:rsidRPr="00093D5D">
        <w:rPr>
          <w:rFonts w:ascii="Times New Roman" w:hAnsi="Times New Roman" w:cs="Times New Roman"/>
          <w:color w:val="000000" w:themeColor="text1"/>
          <w:sz w:val="24"/>
          <w:szCs w:val="24"/>
        </w:rPr>
        <w:fldChar w:fldCharType="end"/>
      </w:r>
      <w:r w:rsidR="0059653A" w:rsidRPr="0059653A">
        <w:rPr>
          <w:rFonts w:ascii="Calibri" w:hAnsi="Calibri" w:cs="Calibri"/>
          <w:color w:val="000000" w:themeColor="text1"/>
          <w:sz w:val="24"/>
          <w:szCs w:val="24"/>
          <w:lang w:val="en-GB"/>
        </w:rPr>
        <w:t>]</w:t>
      </w:r>
    </w:p>
    <w:p w:rsidR="00D3671A" w:rsidRPr="00093D5D" w:rsidRDefault="00D3671A" w:rsidP="00490BEB">
      <w:pPr>
        <w:numPr>
          <w:ilvl w:val="0"/>
          <w:numId w:val="13"/>
        </w:numPr>
        <w:tabs>
          <w:tab w:val="clear" w:pos="850"/>
          <w:tab w:val="left" w:pos="851"/>
        </w:tabs>
        <w:autoSpaceDE w:val="0"/>
        <w:autoSpaceDN w:val="0"/>
        <w:adjustRightInd w:val="0"/>
        <w:spacing w:after="160" w:line="360" w:lineRule="auto"/>
        <w:jc w:val="both"/>
        <w:rPr>
          <w:rFonts w:ascii="Times New Roman" w:hAnsi="Times New Roman" w:cs="Times New Roman"/>
          <w:color w:val="000000" w:themeColor="text1"/>
          <w:sz w:val="24"/>
          <w:szCs w:val="24"/>
          <w:lang w:val="en-GB"/>
        </w:rPr>
      </w:pPr>
      <w:bookmarkStart w:id="57" w:name="_CTVK0017476660b5e2f4afa9dc13150f41ef963"/>
      <w:r w:rsidRPr="00093D5D">
        <w:rPr>
          <w:rFonts w:ascii="Times New Roman" w:hAnsi="Times New Roman" w:cs="Times New Roman"/>
          <w:i/>
          <w:color w:val="000000" w:themeColor="text1"/>
          <w:sz w:val="24"/>
          <w:szCs w:val="24"/>
          <w:lang w:val="en-GB"/>
        </w:rPr>
        <w:t>Verbalized rating scales</w:t>
      </w:r>
      <w:r w:rsidRPr="00093D5D">
        <w:rPr>
          <w:rFonts w:ascii="Times New Roman" w:hAnsi="Times New Roman" w:cs="Times New Roman"/>
          <w:color w:val="000000" w:themeColor="text1"/>
          <w:sz w:val="24"/>
          <w:szCs w:val="24"/>
          <w:lang w:val="en-GB"/>
        </w:rPr>
        <w:t xml:space="preserve"> proposed by </w:t>
      </w:r>
      <w:proofErr w:type="spellStart"/>
      <w:r w:rsidRPr="00093D5D">
        <w:rPr>
          <w:rFonts w:ascii="Times New Roman" w:hAnsi="Times New Roman" w:cs="Times New Roman"/>
          <w:color w:val="000000" w:themeColor="text1"/>
          <w:sz w:val="24"/>
          <w:szCs w:val="24"/>
          <w:lang w:val="en-GB"/>
        </w:rPr>
        <w:t>Vanden</w:t>
      </w:r>
      <w:proofErr w:type="spellEnd"/>
      <w:r w:rsidRPr="00093D5D">
        <w:rPr>
          <w:rFonts w:ascii="Times New Roman" w:hAnsi="Times New Roman" w:cs="Times New Roman"/>
          <w:color w:val="000000" w:themeColor="text1"/>
          <w:sz w:val="24"/>
          <w:szCs w:val="24"/>
          <w:lang w:val="en-GB"/>
        </w:rPr>
        <w:t xml:space="preserve"> </w:t>
      </w:r>
      <w:proofErr w:type="spellStart"/>
      <w:r w:rsidRPr="00093D5D">
        <w:rPr>
          <w:rFonts w:ascii="Times New Roman" w:hAnsi="Times New Roman" w:cs="Times New Roman"/>
          <w:color w:val="000000" w:themeColor="text1"/>
          <w:sz w:val="24"/>
          <w:szCs w:val="24"/>
          <w:lang w:val="en-GB"/>
        </w:rPr>
        <w:t>Abeele</w:t>
      </w:r>
      <w:proofErr w:type="spellEnd"/>
      <w:r w:rsidRPr="00093D5D">
        <w:rPr>
          <w:rFonts w:ascii="Times New Roman" w:hAnsi="Times New Roman" w:cs="Times New Roman"/>
          <w:color w:val="000000" w:themeColor="text1"/>
          <w:sz w:val="24"/>
          <w:szCs w:val="24"/>
          <w:lang w:val="en-GB"/>
        </w:rPr>
        <w:t xml:space="preserve"> (1990) target to rate the chain fit to the product in question</w:t>
      </w:r>
      <w:r w:rsidR="006D2895"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p>
    <w:p w:rsidR="00D3671A" w:rsidRPr="0059653A" w:rsidRDefault="00D3671A"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Despite the merits and demerits of Soft and Hard Laddering Techniques, the results from a number of scientific studies show sufficient convergent validity.</w:t>
      </w:r>
      <w:bookmarkEnd w:id="5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e91dba53-592f-47a1-84c9-3b3d909c1b50 PFBsYWNlaG9sZGVyPg0KICA8QWRkSW5WZXJzaW9uPjUuNS4wLjE8L0FkZEluVmVyc2lvbj4NCiAgPElkPmU5MWRiYTUzLTU5MmYtNDdhMS04NGM5LTNiM2Q5MDljMWI1MDwvSWQ+DQogIDxFbnRyaWVzPg0KICAgIDxFbnRyeT4NCiAgICAgIDxBc3NvY2lhdGVXaXRoS25vd2xlZGdlSXRlbUlkPjc0NzY2NjBiLTVlMmYtNGFmYS05ZGMxLTMxNTBmNDFlZjk2MzwvQXNzb2NpYXRlV2l0aEtub3dsZWRnZUl0ZW1JZD4NCiAgICAgIDxJZD41YWJkN2E1My1iMDMxLTQwM2UtODQyMi1iN2Y2Y2JmMTgwM2M8L0lkPg0KICAgICAgPFBhZ2VSYW5nZT48IVtDREFUQVs8c3A+DQogIDxuPjE0PC9uPg0KICA8aW4+dHJ1ZTwvaW4+DQogIDxvcz4xNDwvb3M+DQogIDxwcz4xNDwvcHM+DQo8L3NwPg0KPGVwPg0KICA8bj4yNTwvbj4NCiAgPGluPnRydWU8L2luPg0KICA8b3M+MjU8L29zPg0KICA8cHM+MjU8L3BzPg0KPC9lcD4NCjxvcz4xNC0yNTwvb3M+XV0+PC9QYWdlUmFuZ2U+DQogICAgICA8RW5kUGFnZT4yNTwvRW5kUGFnZT4NCiAgICAgIDxTdGFydFBhZ2U+MTQ8L1N0YXJ0UGFnZT4NCiAgICAgIDxOdW1lcmFsU3lzdGVtPkFyYWJpYzwvTnVtZXJhbFN5c3RlbT4NCiAgICAgIDxOdW1iZXJpbmdUeXBlPlBhZ2U8L051bWJlcmluZ1R5cGU+DQogICAgICA8UXVvdGF0aW9uVHlwZT5JbmRpcmVjdFF1b3RhdGlvbjwvUXVvdGF0aW9uVHlwZT4NCiAgICAgIDxSZWZlcmVuY2VJZD43YjViMmZkOS1iOWRjLTQ4MjAtOTdhNy0xMmQzZDhhYWJjNDU8L1JlZmVyZW5jZUlkPg0KICAgICAgPFJhbmdlPg0KICAgICAgICA8U3RhcnQ+MDwvU3RhcnQ+DQogICAgICAgIDxMZW5ndGg+MzE8L0xlbmd0aD4NCiAgICAgIDwvUmFuZ2U+DQogICAgICA8UmVmZXJlbmNlPg0KICAgICAgICA8UmVmZXJlbmNlVHlwZUlkPkpvdXJuYWxBcnRpY2xlPC9SZWZlcmVuY2VUeXBlSWQ+DQogICAgICAgIDxBdXRob3JzPg0KICAgICAgICAgIDxQZXJzb24+DQogICAgICAgICAgICA8Rmlyc3ROYW1lPkl2bzwvRmlyc3ROYW1lPg0KICAgICAgICAgICAgPExhc3ROYW1lPkxhbmdicm9lazwvTGFzdE5hbWU+DQogICAgICAgICAgICA8U2V4Pk1hbGU8L1NleD4NCiAgICAgICAgICA8L1BlcnNvbj4NCiAgICAgICAgICA8UGVyc29uPg0KICAgICAgICAgICAgPEZpcnN0TmFtZT5BbGFpbjwvRmlyc3ROYW1lPg0KICAgICAgICAgICAgPExhc3ROYW1lPkJldWNrZWxhZXI8L0xhc3ROYW1lPg0KICAgICAgICAgICAgPFByZWZpeD5kZTwvUHJlZml4Pg0KICAgICAgICAgICAgPFNleD5NYWxlPC9TZXg+DQogICAgICAgICAgPC9QZXJzb24+DQogICAgICAgIDwvQXV0aG9ycz4NCiAgICAgICAgPERvaT4xMC4xMDE2L2ouZm9vZHF1YWwuMjAwNS4wNy4wMDk8L0RvaT4NCiAgICAgICAgPElkPjdiNWIyZmQ5LWI5ZGMtNDgyMC05N2E3LTEyZDNkOGFhYmM0NTwvSWQ+DQogICAgICAgIDxMb2NhdGlvbnM+DQogICAgICAgICAgPExvY2F0aW9uPg0KICAgICAgICAgICAgPEFkZHJlc3M+MTAuMTAxNi9qLmZvb2RxdWFsLjIwMDUuMDcuMDA5PC9BZGRyZXNzPg0KICAgICAgICAgICAgPExvY2F0aW9uVHlwZT5FbGVjdHJvbmljQWRkcmVzczwvTG9jYXRpb25UeXBlPg0KICAgICAgICAgIDwvTG9jYXRpb24+DQogICAgICAgIDwvTG9jYXRpb25zPg0KICAgICAgICA8TnVtYmVyPjE8L051bWJlcj4NCiAgICAgICAgPFBhZ2VSYW5nZT48IVtDREFUQVs8c3A+DQogIDxuPjEzPC9uPg0KICA8aW4+dHJ1ZTwvaW4+DQogIDxvcz4xMzwvb3M+DQogIDxwcz4xMzwvcHM+DQo8L3NwPg0KPGVwPg0KICA8bj4yNTwvbj4NCiAgPGluPnRydWU8L2luPg0KICA8b3M+MjU8L29zPg0KICA8cHM+MjU8L3BzPg0KPC9lcD4NCjxvcz4xMy0yNTwvb3M+XV0+PC9QYWdlUmFuZ2U+DQogICAgICAgIDxFbmRQYWdlPjI1PC9FbmRQYWdlPg0KICAgICAgICA8U3RhcnRQYWdlPjEzPC9TdGFydFBhZ2U+DQogICAgICAgIDxQZXJpb2RpY2FsPg0KICAgICAgICAgIDxJc3NuPjA5NTAzMjkzPC9Jc3NuPg0KICAgICAgICAgIDxOYW1lPkZvb2QgUXVhbGl0eSBhbmQgUHJlZmVyZW5jZTwvTmFtZT4NCiAgICAgICAgPC9QZXJpb2RpY2FsPg0KICAgICAgICA8U2VxdWVuY2VOdW1iZXI+MjE8L1NlcXVlbmNlTnVtYmVyPg0KICAgICAgICA8U2hvcnRUaXRsZT5MYW5nYnJvZWssIEJldWNrZWxhZXIgMjAwNyDigJMgQmV0d2Vlbi1tZXRob2QgY29udmVyZ2VudCB2YWxpZGl0eSBvZiBmb3VyPC9TaG9ydFRpdGxlPg0KICAgICAgICA8U291cmNlT2ZCaWJsaW9ncmFwaGljSW5mb3JtYXRpb24+Q3Jvc3NSZWY8L1NvdXJjZU9mQmlibGlvZ3JhcGhpY0luZm9ybWF0aW9uPg0KICAgICAgICA8VGl0bGU+QmV0d2Vlbi1tZXRob2QgY29udmVyZ2VudCB2YWxpZGl0eSBvZiBmb3VyIGRhdGEgY29sbGVjdGlvbiBtZXRob2RzIGluIHF1YW50aXRhdGl2ZSBNZWFucy1FbmQtQ2hhaW4gcmVzZWFyY2g8L1RpdGxlPg0KICAgICAgICA8Vm9sdW1lPjE4PC9Wb2x1bWU+DQogICAgICAgIDxZZWFyPjIwMDc8L1llYXI+DQogICAgICA8L1JlZmVyZW5jZT4NCiAgICA8L0VudHJ5Pg0KICA8L0VudHJpZXM+DQogIDxUZXh0PihMYW5nYnJvZWsgYW5kIEJldWNrZWxhZXI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xhbmdicm9layBhbmQgQmV1Y2tlbGFlciAyMDA3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58" w:name="_CTVP001e91dba53592f47a184c93b3d909c1b50"/>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Langbroek and Beuckelaer 2007; Costa et al. 2004</w:t>
      </w:r>
      <w:bookmarkEnd w:id="58"/>
      <w:r w:rsidRPr="00093D5D">
        <w:rPr>
          <w:rFonts w:ascii="Times New Roman" w:hAnsi="Times New Roman" w:cs="Times New Roman"/>
          <w:color w:val="000000" w:themeColor="text1"/>
          <w:sz w:val="24"/>
          <w:szCs w:val="24"/>
        </w:rPr>
        <w:fldChar w:fldCharType="end"/>
      </w:r>
      <w:r w:rsidR="0059653A" w:rsidRPr="0059653A">
        <w:rPr>
          <w:rFonts w:ascii="Calibri" w:hAnsi="Calibri" w:cs="Calibri"/>
          <w:color w:val="000000" w:themeColor="text1"/>
          <w:sz w:val="24"/>
          <w:szCs w:val="24"/>
          <w:lang w:val="en-GB"/>
        </w:rPr>
        <w:t>]</w:t>
      </w:r>
    </w:p>
    <w:p w:rsidR="00D3671A" w:rsidRPr="00093D5D" w:rsidRDefault="00D3671A" w:rsidP="00D3671A">
      <w:pPr>
        <w:rPr>
          <w:rFonts w:ascii="Times New Roman" w:hAnsi="Times New Roman" w:cs="Times New Roman"/>
          <w:color w:val="000000" w:themeColor="text1"/>
          <w:lang w:val="en-GB"/>
        </w:rPr>
      </w:pPr>
    </w:p>
    <w:p w:rsidR="00D3671A" w:rsidRPr="00093D5D" w:rsidRDefault="00D3671A" w:rsidP="00D3671A">
      <w:pPr>
        <w:rPr>
          <w:rFonts w:ascii="Times New Roman" w:hAnsi="Times New Roman" w:cs="Times New Roman"/>
          <w:b/>
          <w:color w:val="000000" w:themeColor="text1"/>
          <w:sz w:val="24"/>
          <w:szCs w:val="24"/>
          <w:lang w:val="en-GB"/>
        </w:rPr>
      </w:pPr>
      <w:r w:rsidRPr="00093D5D">
        <w:rPr>
          <w:rFonts w:ascii="Times New Roman" w:hAnsi="Times New Roman" w:cs="Times New Roman"/>
          <w:b/>
          <w:color w:val="000000" w:themeColor="text1"/>
          <w:sz w:val="24"/>
          <w:szCs w:val="24"/>
          <w:lang w:val="en-GB"/>
        </w:rPr>
        <w:t>Analysis of Collected Data and Plotting the HVM</w:t>
      </w:r>
    </w:p>
    <w:p w:rsidR="00D3671A" w:rsidRPr="00093D5D" w:rsidRDefault="00D3671A" w:rsidP="00D3671A">
      <w:pPr>
        <w:rPr>
          <w:rFonts w:ascii="Times New Roman" w:hAnsi="Times New Roman" w:cs="Times New Roman"/>
          <w:color w:val="000000" w:themeColor="text1"/>
          <w:lang w:val="en-GB"/>
        </w:rPr>
      </w:pPr>
    </w:p>
    <w:p w:rsidR="00D3671A" w:rsidRPr="00093D5D" w:rsidRDefault="00D3671A" w:rsidP="00490BEB">
      <w:pPr>
        <w:spacing w:after="160" w:line="360" w:lineRule="auto"/>
        <w:jc w:val="both"/>
        <w:rPr>
          <w:rFonts w:ascii="Times New Roman" w:hAnsi="Times New Roman" w:cs="Times New Roman"/>
          <w:color w:val="000000" w:themeColor="text1"/>
          <w:sz w:val="24"/>
          <w:szCs w:val="24"/>
          <w:lang w:val="en-GB"/>
        </w:rPr>
      </w:pPr>
      <w:bookmarkStart w:id="59" w:name="_CTVK0018aef8933b842457e810e968d9e5bcc7c"/>
      <w:r w:rsidRPr="00093D5D">
        <w:rPr>
          <w:rFonts w:ascii="Times New Roman" w:hAnsi="Times New Roman" w:cs="Times New Roman"/>
          <w:color w:val="000000" w:themeColor="text1"/>
          <w:sz w:val="24"/>
          <w:szCs w:val="24"/>
          <w:lang w:val="en-GB"/>
        </w:rPr>
        <w:t xml:space="preserve">The data analysis embraces </w:t>
      </w:r>
      <w:proofErr w:type="gramStart"/>
      <w:r w:rsidRPr="00093D5D">
        <w:rPr>
          <w:rFonts w:ascii="Times New Roman" w:hAnsi="Times New Roman" w:cs="Times New Roman"/>
          <w:color w:val="000000" w:themeColor="text1"/>
          <w:sz w:val="24"/>
          <w:szCs w:val="24"/>
          <w:lang w:val="en-GB"/>
        </w:rPr>
        <w:t>a large number of</w:t>
      </w:r>
      <w:proofErr w:type="gramEnd"/>
      <w:r w:rsidRPr="00093D5D">
        <w:rPr>
          <w:rFonts w:ascii="Times New Roman" w:hAnsi="Times New Roman" w:cs="Times New Roman"/>
          <w:color w:val="000000" w:themeColor="text1"/>
          <w:sz w:val="24"/>
          <w:szCs w:val="24"/>
          <w:lang w:val="en-GB"/>
        </w:rPr>
        <w:t xml:space="preserve"> conventional and modern methods, which facilitate the interpretation of the findings, resulting from laddering. </w:t>
      </w:r>
    </w:p>
    <w:p w:rsidR="00A735D4" w:rsidRPr="0059653A" w:rsidRDefault="00D3671A"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 xml:space="preserve">The </w:t>
      </w:r>
      <w:r w:rsidRPr="00093D5D">
        <w:rPr>
          <w:rFonts w:ascii="Times New Roman" w:hAnsi="Times New Roman" w:cs="Times New Roman"/>
          <w:i/>
          <w:color w:val="000000" w:themeColor="text1"/>
          <w:sz w:val="24"/>
          <w:szCs w:val="24"/>
          <w:lang w:val="en-US"/>
        </w:rPr>
        <w:t>Hierarchical Value Map</w:t>
      </w:r>
      <w:r w:rsidRPr="00093D5D">
        <w:rPr>
          <w:rFonts w:ascii="Times New Roman" w:hAnsi="Times New Roman" w:cs="Times New Roman"/>
          <w:color w:val="000000" w:themeColor="text1"/>
          <w:sz w:val="24"/>
          <w:szCs w:val="24"/>
          <w:lang w:val="en-US"/>
        </w:rPr>
        <w:t xml:space="preserve"> (HVM) also called Consumer Decision Map (CDM) is an easy-to-interpret, the most common presentation of results in the form of a tree diagram.</w:t>
      </w:r>
      <w:bookmarkEnd w:id="5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38a47574-7fca-4c99-b8aa-f20f0c717f3d PFBsYWNlaG9sZGVyPg0KICA8QWRkSW5WZXJzaW9uPjUuNS4wLjE8L0FkZEluVmVyc2lvbj4NCiAgPElkPjM4YTQ3NTc0LTdmY2EtNGM5OS1iOGFhLWYyMGYwYzcxN2YzZDwvSWQ+DQogIDxFbnRyaWVzPg0KICAgIDxFbnRyeT4NCiAgICAgIDxBc3NvY2lhdGVXaXRoS25vd2xlZGdlSXRlbUlkPjhhZWY4OTMzLWI4NDItNDU3ZS04MTBlLTk2OGQ5ZTViY2M3YzwvQXNzb2NpYXRlV2l0aEtub3dsZWRnZUl0ZW1JZD4NCiAgICAgIDxJZD5mNzViZGZjMC03MTNlLTQ3ZDAtYTAzOC0zZjgxNTJlYzYwMTk8L0lkPg0KICAgICAgPFBhZ2VSYW5nZT48IVtDREFUQVs8c3A+DQogIDxuPjYzPC9uPg0KICA8aW4+dHJ1ZTwvaW4+DQogIDxvcz42Mzwvb3M+DQogIDxwcz42MzwvcHM+DQo8L3NwPg0KPGVwPg0KICA8bj45MTwvbj4NCiAgPGluPnRydWU8L2luPg0KICA8b3M+OTE8L29zPg0KICA8cHM+OTE8L3BzPg0KPC9lcD4NCjxvcz42My05MTwvb3M+XV0+PC9QYWdlUmFuZ2U+DQogICAgICA8RW5kUGFnZT45MTwvRW5kUGFnZT4NCiAgICAgIDxTdGFydFBhZ2U+NjM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RwOi8vZ2J2LmVibGliLmNvbS9wYXRyb24vRnVsbFJlY29yZC5hc3B4P3A9MzU2MzA4PC9BZGRyZXNzPg0KICAgICAgICAgICAgPExvY2F0aW9uVHlwZT5FbGVj</w:instrText>
      </w:r>
      <w:r w:rsidRPr="00093D5D">
        <w:rPr>
          <w:rFonts w:ascii="Times New Roman" w:hAnsi="Times New Roman" w:cs="Times New Roman"/>
          <w:color w:val="000000" w:themeColor="text1"/>
          <w:sz w:val="24"/>
          <w:szCs w:val="24"/>
        </w:rPr>
        <w:instrText>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60" w:name="_CTVP00138a475747fca4c99b8aaf20f0c717f3d"/>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Olson and Reynolds 2001</w:t>
      </w:r>
      <w:bookmarkEnd w:id="60"/>
      <w:r w:rsidRPr="00093D5D">
        <w:rPr>
          <w:rFonts w:ascii="Times New Roman" w:hAnsi="Times New Roman" w:cs="Times New Roman"/>
          <w:color w:val="000000" w:themeColor="text1"/>
          <w:sz w:val="24"/>
          <w:szCs w:val="24"/>
        </w:rPr>
        <w:fldChar w:fldCharType="end"/>
      </w:r>
      <w:r w:rsidR="0059653A" w:rsidRPr="0059653A">
        <w:rPr>
          <w:rFonts w:ascii="Calibri" w:hAnsi="Calibri" w:cs="Calibri"/>
          <w:color w:val="000000" w:themeColor="text1"/>
          <w:sz w:val="24"/>
          <w:szCs w:val="24"/>
          <w:lang w:val="en-GB"/>
        </w:rPr>
        <w:t>]</w:t>
      </w:r>
    </w:p>
    <w:p w:rsidR="00A735D4" w:rsidRPr="0059653A" w:rsidRDefault="00A735D4" w:rsidP="00490BEB">
      <w:pPr>
        <w:spacing w:after="160" w:line="360" w:lineRule="auto"/>
        <w:jc w:val="both"/>
        <w:rPr>
          <w:rFonts w:ascii="Times New Roman" w:hAnsi="Times New Roman" w:cs="Times New Roman"/>
          <w:color w:val="000000" w:themeColor="text1"/>
          <w:sz w:val="24"/>
          <w:szCs w:val="24"/>
          <w:lang w:val="en-GB"/>
        </w:rPr>
      </w:pPr>
      <w:bookmarkStart w:id="61" w:name="_CTVK0017138518749d24a248bb143145df1b225"/>
      <w:r w:rsidRPr="00093D5D">
        <w:rPr>
          <w:rFonts w:ascii="Times New Roman" w:hAnsi="Times New Roman" w:cs="Times New Roman"/>
          <w:color w:val="000000" w:themeColor="text1"/>
          <w:sz w:val="24"/>
          <w:szCs w:val="24"/>
          <w:lang w:val="en-US"/>
        </w:rPr>
        <w:t xml:space="preserve">The one of the frequently used statistical methods are connected with </w:t>
      </w:r>
      <w:r w:rsidRPr="00093D5D">
        <w:rPr>
          <w:rFonts w:ascii="Times New Roman" w:hAnsi="Times New Roman" w:cs="Times New Roman"/>
          <w:i/>
          <w:color w:val="000000" w:themeColor="text1"/>
          <w:sz w:val="24"/>
          <w:szCs w:val="24"/>
          <w:lang w:val="en-US"/>
        </w:rPr>
        <w:t>Multivariate methods</w:t>
      </w:r>
      <w:bookmarkEnd w:id="6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966370b2-4083-40d5-b91f-ac81cdff6082 PFBsYWNlaG9sZGVyPg0KICA8QWRkSW5WZXJzaW9uPjUuNS4wLjE8L0FkZEluVmVyc2lvbj4NCiAgPElkPjk2NjM3MGIyLTQwODMtNDBkNS1iOTFmLWFjODFjZGZmNjA4MjwvSWQ+DQogIDxFbnRyaWVzPg0KICAgIDxFbnRyeT4NCiAgICAgIDxBc3NvY2lhdGVXaXRoS25vd2xlZGdlSXRlbUlkPjcxMzg1MTg3LTQ5ZDItNGEyNC04YmIxLTQzMTQ1ZGYxYjIyNTwvQXNzb2NpYXRlV2l0aEtub3dsZWRnZUl0ZW1JZD4NCiAgICAgIDxJZD5hZWI2MmU2Mi0yNWU4LTRjMGUtYWQwOC0wY2FhOTU3ZjIzYTc8L0lkPg0KICAgICAgPFBhZ2VSYW5nZT48IVtDREFUQVs8c3A+DQogIDxuPjIwMDwvbj4NCiAgPGluPnRydWU8L2luPg0KICA8b3M+MjAwPC9vcz4NCiAgPHBzPjIwMDwvcHM+DQo8L3NwPg0KPGVwPg0KICA8bj4yMDY8L24+DQogIDxpbj50cnVlPC9pbj4NCiAgPG9zPjIwNjwvb3M+DQogIDxwcz4yMDY8L3BzPg0KPC9lcD4NCjxvcz4yMDAtMjA2PC9vcz5dXT48L1BhZ2VSYW5nZT4NCiAgICAgIDxFbmRQYWdlPjIwNjwvRW5kUGFnZT4NCiAgICAgIDxTdGFydFBhZ2U+MjAwPC9TdGFydFBhZ2U+DQogICAgICA8TnVtZXJhbFN5c3RlbT5BcmFiaWM8L051bWVyYWxTeXN0ZW0+DQogICAgICA8TnVtYmVyaW5nVHlwZT5QYWdlPC9OdW1iZXJpbmdUeXBlPg0KICAgICAgPFF1b3RhdGlvblR5cGU+SW5kaXJlY3RRdW90YXRpb248L1F1b3RhdGlvblR5cGU+DQogICAgICA8UmVmZXJlbmNlSWQ+OTcxYzk0OGMtYzM4ZS00YmM4LTk4NTUtZmUzMjQ2NjJkZDJhPC9SZWZlcmVuY2VJZD4NCiAgICAgIDxSYW5nZT4NCiAgICAgICAgPFN0YXJ0PjA8L1N0YXJ0Pg0KICAgICAgICA8TGVuZ3RoPjEyPC9MZW5ndGg+DQogICAgICA8L1JhbmdlPg0KICAgICAgPFJlZmVyZW5jZT4NCiAgICAgICAgPFJlZmVyZW5jZVR5cGVJZD5Cb29rRWRpdGVkPC9SZWZlcmVuY2VUeXBlSWQ+DQogICAgICAgIDxFZGl0aW9uPjV0aCBlZC48L0VkaXRpb24+DQogICAgICAgIDxFZGl0b3JzPg0KICAgICAgICAgIDxQZXJzb24+DQogICAgICAgICAgICA8Rmlyc3ROYW1lPk1pY2hhZWw8L0ZpcnN0TmFtZT4NCiAgICAgICAgICAgIDxMYXN0TmFtZT5CYWtlcjwvTGFzdE5hbWU+DQogICAgICAgICAgICA8TWlkZGxlTmFtZT5Kb2huPC9NaWRkbGVOYW1lPg0KICAgICAgICAgICAgPFNleD5NYWxlPC9TZXg+DQogICAgICAgICAgPC9QZXJzb24+DQogICAgICAgIDwvRWRpdG9ycz4NCiAgICAgICAgPElkPjk3MWM5NDhjLWMzOGUtNGJjOC05ODU1LWZlMzI0NjYyZGQyYTwvSWQ+DQogICAgICAgIDxJc2JuPjAtNzUwNi01NTM2LTQ8L0lzYm4+DQogICAgICAgIDxMYW5ndWFnZT5lbmc8L0xhbmd1YWdlPg0KICAgICAgICA8TGFuZ3VhZ2VDb2RlPmVuPC9MYW5ndWFnZUNvZGU+DQogICAgICAgIDxMb2NhdGlvbnM+DQogICAgICAgICAgPExvY2F0aW9uPg0KICAgICAgICAgICAgPEFkZHJlc3M+aHR0cDovL2dzby5nYnYuZGUvREI9Mi4xL1BQTlNFVD9QUE49ODAxMDQ2NDA4PC9BZGRyZXNzPg0KICAgICAgICAgICAgPExvY2F0aW9uVHlwZT5FbGVjdHJvbmljQWRkcmVzczwvTG9jYXRpb25UeXBlPg0KICAgICAgICAgIDwvTG9jYXRpb24+DQogICAgICAgICAgPExvY2F0aW9uPg0KICAgICAgICAgICAgPEFkZHJlc3M+aHR0cDovL3NlYXJjaC5lYnNjb2hvc3QuY29tL2xvZ2luLmFzcHg/ZGlyZWN0PXRydWUmYW1wO3Njb3BlPXNpdGUmYW1wO2RiPW5sZWJrJmFtcDtkYj1ubGFiayZhbXA7QU49ODYwNzM8L0FkZHJlc3M+DQogICAgICAgICAgICA8TG9jYXRpb25UeXBlPkVsZWN0cm9uaWNBZGRyZXNzPC9Mb2NhdGlvblR5cGU+DQogICAgICAgICAgPC9Mb2NhdGlvbj4NCiAgICAgICAgICA8TG9jYXRpb24+DQogICAgICAgICAgICA8QWRkcmVzcz5odHRwOi8vZXh0ZXJuYWwuZGFuZGVsb24uY29tL2Rvd25sb2FkL2F0dGFjaG1lbnRzL2RhbmRlbG9uL2lkcy9ERTAwMTczRjRGOUVCN0Y5NDE5M0VDMTI1NzQ0MzAwMzVBRTZELnBkZjwvQWRkcmVzcz4NCiAgICAgICAgICAgIDxMb2NhdGlvblR5cGU+RWxlY3Ryb25pY0FkZHJlc3M8L0xvY2F0aW9uVHlwZT4NCiAgICAgICAgICAgIDxOb3Rlcz5JbmhhbHRzdmVyemVpY2huaXM8L05vdGVzPg0KICAgICAgICAgIDwvTG9jYXRpb24+DQogICAgICAgIDwvTG9jYXRpb25zPg0KIC</w:instrText>
      </w:r>
      <w:r w:rsidRPr="00093D5D">
        <w:rPr>
          <w:rFonts w:ascii="Times New Roman" w:hAnsi="Times New Roman" w:cs="Times New Roman"/>
          <w:color w:val="000000" w:themeColor="text1"/>
          <w:sz w:val="24"/>
          <w:szCs w:val="24"/>
        </w:rPr>
        <w:instrText>AgICAgICA8T25saW5lQWRkcmVzcz5odHRwOi8vc2VhcmNoLmVic2NvaG9zdC5jb20vb</w:instrText>
      </w:r>
      <w:r w:rsidRPr="00093D5D">
        <w:rPr>
          <w:rFonts w:ascii="Times New Roman" w:hAnsi="Times New Roman" w:cs="Times New Roman"/>
          <w:color w:val="000000" w:themeColor="text1"/>
          <w:sz w:val="24"/>
          <w:szCs w:val="24"/>
          <w:lang w:val="en-GB"/>
        </w:rPr>
        <w:instrText>G9naW4uYXNweD9kaXJlY3Q9dHJ1ZSZhbXA7c2NvcGU9c2l0ZSZhbXA7ZGI9bmxlYmsmYW1wO2RiPW5sYWJrJmFtcDtBTj04NjA3MzwvT25saW5lQWRkcmVzcz4NCiAgICAgICAgPFBhZ2VDb3VudEM1PjwhW0NEQVRBWzxjPjgzNDwvYz4NCjxpbj50cnVlPC9pbj4NCjxvcz44MzQ8L29zPg0KPHBzPjgzNDwvcHM+XV0+PC9QYWdlQ291bnRDNT4NCiAgICAgICAgPFBhZ2VDb3VudD44MzQ8L1BhZ2VDb3VudD4NCiAgICAgICAgPFBsYWNlT2ZQdWJsaWNhdGlvbj5PeGZvcmQ7IEJvc3RvbjwvUGxhY2VPZlB1YmxpY2F0aW9uPg0KICAgICAgICA8UHVibGlzaGVycz4NCiAgICAgICAgICA8UHVibGlzaGVyPg0KICAgICAgICAgICAgPE5hbWU+QnV0dGVyd29ydGgtSGVpbmVtYW5uPC9OYW1lPg0KICAgICAgICAgIDwvUHVibGlzaGVyPg0KICAgICAgICA8L1B1Ymxpc2hlcnM+DQogICAgICAgIDxTZXF1ZW5jZU51bWJlcj4yNTwvU2VxdWVuY2VOdW1iZXI+DQogICAgICAgIDxTaG9ydFRpdGxlPkJha2VyIChIZy4pIDIwMDMg4oCTIFRoZSBtYXJrZXRpbmcgYm9vazwvU2hvcnRUaXRsZT4NCiAgICAgICAgPFNvdXJjZU9mQmlibGlvZ3JhcGhpY0luZm9ybWF0aW9uPkdCViBHZW1laW5zYW1lciBCaWJsaW90aGVrc3ZlcmJ1bmQ8L1NvdXJjZU9mQmlibGlvZ3JhcGhpY0luZm9ybWF0aW9uPg0KICAgICAgICA8VGl0bGU+VGhlIG1hcmtldGluZyBib29rPC9UaXRsZT4NCiAgICAgICAgPFllYXI+MjAwMzwvWWVhcj4NCiAgICAgIDwvUmVmZXJlbmNlPg0KICAgIDwvRW50cnk+DQogIDwvRW50cmllcz4NCiAgPFRleHQ+KEJha2Vy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WtlciAyMDAz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62" w:name="_CTVP001966370b2408340d5b91fac81cdff6082"/>
      <w:r w:rsidR="0059653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Baker 2003</w:t>
      </w:r>
      <w:bookmarkEnd w:id="62"/>
      <w:r w:rsidRPr="00093D5D">
        <w:rPr>
          <w:rFonts w:ascii="Times New Roman" w:hAnsi="Times New Roman" w:cs="Times New Roman"/>
          <w:color w:val="000000" w:themeColor="text1"/>
          <w:sz w:val="24"/>
          <w:szCs w:val="24"/>
        </w:rPr>
        <w:fldChar w:fldCharType="end"/>
      </w:r>
      <w:r w:rsidR="0059653A" w:rsidRPr="0059653A">
        <w:rPr>
          <w:rFonts w:ascii="Calibri" w:hAnsi="Calibri" w:cs="Calibri"/>
          <w:color w:val="000000" w:themeColor="text1"/>
          <w:sz w:val="24"/>
          <w:szCs w:val="24"/>
          <w:lang w:val="en-GB"/>
        </w:rPr>
        <w:t>]</w:t>
      </w:r>
    </w:p>
    <w:p w:rsidR="00A735D4" w:rsidRPr="00093D5D" w:rsidRDefault="00A735D4" w:rsidP="00490BEB">
      <w:pPr>
        <w:numPr>
          <w:ilvl w:val="0"/>
          <w:numId w:val="14"/>
        </w:numPr>
        <w:spacing w:after="160" w:line="360" w:lineRule="auto"/>
        <w:jc w:val="both"/>
        <w:rPr>
          <w:rFonts w:ascii="Times New Roman" w:hAnsi="Times New Roman" w:cs="Times New Roman"/>
          <w:color w:val="000000" w:themeColor="text1"/>
          <w:sz w:val="24"/>
          <w:szCs w:val="24"/>
          <w:lang w:val="en-GB"/>
        </w:rPr>
      </w:pPr>
      <w:bookmarkStart w:id="63" w:name="_CTVK001ebee6681a9884316ab61d5b7c69a9c9e"/>
      <w:r w:rsidRPr="00093D5D">
        <w:rPr>
          <w:rFonts w:ascii="Times New Roman" w:hAnsi="Times New Roman" w:cs="Times New Roman"/>
          <w:i/>
          <w:color w:val="000000" w:themeColor="text1"/>
          <w:sz w:val="24"/>
          <w:szCs w:val="24"/>
          <w:lang w:val="en-US"/>
        </w:rPr>
        <w:t>Factor Analysis</w:t>
      </w:r>
      <w:r w:rsidRPr="00093D5D">
        <w:rPr>
          <w:rFonts w:ascii="Times New Roman" w:hAnsi="Times New Roman" w:cs="Times New Roman"/>
          <w:color w:val="000000" w:themeColor="text1"/>
          <w:sz w:val="24"/>
          <w:szCs w:val="24"/>
          <w:lang w:val="en-US"/>
        </w:rPr>
        <w:t xml:space="preserve"> attempts to diminish </w:t>
      </w:r>
      <w:proofErr w:type="gramStart"/>
      <w:r w:rsidRPr="00093D5D">
        <w:rPr>
          <w:rFonts w:ascii="Times New Roman" w:hAnsi="Times New Roman" w:cs="Times New Roman"/>
          <w:color w:val="000000" w:themeColor="text1"/>
          <w:sz w:val="24"/>
          <w:szCs w:val="24"/>
          <w:lang w:val="en-US"/>
        </w:rPr>
        <w:t>a large number of</w:t>
      </w:r>
      <w:proofErr w:type="gramEnd"/>
      <w:r w:rsidRPr="00093D5D">
        <w:rPr>
          <w:rFonts w:ascii="Times New Roman" w:hAnsi="Times New Roman" w:cs="Times New Roman"/>
          <w:color w:val="000000" w:themeColor="text1"/>
          <w:sz w:val="24"/>
          <w:szCs w:val="24"/>
          <w:lang w:val="en-US"/>
        </w:rPr>
        <w:t xml:space="preserve"> attributes to a few interpretable independent factors. The method is used for exploration of patterns in the data to gain data reduction (e.g. market segmentation, analysis of product/service attributes, determine consumer behavior and attitudes, etc.), which could be more digestible for reaching decisions.</w:t>
      </w:r>
      <w:bookmarkEnd w:id="6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cf9a46e0-5ae5-4d59-acb5-9668121e7649 PFBsYWNlaG9sZGVyPg0KICA8QWRkSW5WZXJzaW9uPjUuNS4wLjE8L0FkZEluVmVyc2lvbj4NCiAgPElkPmNmOWE0NmUwLTVhZTUtNGQ1OS1hY2I1LTk2NjgxMjFlNzY0OTwvSWQ+DQogIDxFbnRyaWVzPg0KICAgIDxFbnRyeT4NCiAgICAgIDxBc3NvY2lhdGVXaXRoS25vd2xlZGdlSXRlbUlkPmViZWU2NjgxLWE5ODgtNDMxNi1hYjYxLWQ1YjdjNjlhOWM5ZTwvQXNzb2NpYXRlV2l0aEtub3dsZWRnZUl0ZW1JZD4NCiAgICAgIDxJZD45NmVlODAzMi0zMDA3LTRiZjQtODYwZi0xYzY1NjI2NmQ2ZTI8L0lkPg0KICAgICAgPFBhZ2VSYW5nZT48IVtDREFUQVs8c3A+DQogIDxuPjUzNTwvbj4NCiAgPGluPnRydWU8L2luPg0KICA8b3M+NTM1PC9vcz4NCiAgPHBzPjUzNTwvcHM+DQo8L3NwPg0KPGVwPg0KICA8bj41ODY8L24+DQogIDxpbj50cnVlPC9pbj4NCiAgPG9zPjU4Njwvb3M+DQogIDxwcz41ODY8L3BzPg0KPC9lcD4NCjxvcz41MzUtIDU4Njwvb3M+XV0+PC9QYWdlUmFuZ2U+DQogICAgICA8RW5kUGFnZT41ODY8L0VuZFBhZ2U+DQogICAgICA8U3RhcnRQYWdlPjUzNTwvU3RhcnRQYWdlPg0KICAgICAgPE51bWVyYWxTeXN0ZW0+QXJhYmljPC9OdW1lcmFsU3lzdGVtPg0KICAgICAgPE51bWJlcmluZ1R5cGU+UGFnZTwvTnVtYmVyaW5nVHlwZT4NCiAgICAgIDxRdW90YXRpb25UeXBlPkluZGlyZWN0UXVvdGF0aW9uPC9RdW90YXRpb25UeXBlPg0KICAgICAgPFJlZmVyZW5jZUlkPjY3ZjYzYTNmLWIzYjgtNGYxYS1hNGVmLTQwYWNmMTNkYjg2ODwvUmVmZXJlbmNlSWQ+DQogICAgICA8UmFuZ2U+DQogICAgICAgIDxTdGFydD4wPC9TdGFydD4NCiAgICAgICAgPExlbmd0aD4xOTwvTGVuZ3RoPg0KICAgICAgPC9SYW5nZT4NCiAgICAgIDxSZWZlcmVuY2U+DQogICAgICAgIDxSZWZlcmVuY2VUeXBlSWQ+Qm9va0VkaXRlZDwvUmVmZXJlbmNlVHlwZUlkPg0KICAgICAgICA8RWRpdGlvbj5Wb2x1bWUgMTcoNyk8L0VkaXRpb24+DQogICAgICAgIDxFZGl0b3JzPg0KICAgICAgICAgIDxQZXJzb24+DQogICAgICAgICAgICA8Rmlyc3ROYW1lPlJpY2hhcmQ8L0ZpcnN0TmFtZT4NCiAgICAgICAgICAgIDxMYXN0TmFtZT5CYWdvenppPC9MYXN0TmFtZT4NCiAgICAgICAgICAgIDxNaWRkbGVOYW1lPlAuPC9NaWRkbGVOYW1lPg0KICAgICAgICAgICAgPFNleD5NYWxlPC9TZXg+DQogICAgICAgICAgPC9QZXJzb24+DQogICAgICAgIDwvRWRpdG9ycz4NCiAgICAgICAgPElkPjY3ZjYzYTNmLWIzYjgtNGYxYS1hNGVmLTQwYWNmMTNkYjg2ODwvSWQ+DQogICAgICAgIDxQdWJsaXNoZXJzPg0KICAgICAgICAgIDxQdWJsaXNoZXI+DQogICAgICAgICAgICA8TmFtZT5Qc3ljaG9sb2d5ICZhbXA7IE1hcmtldGluZzwvTmFtZT4NCiAgICAgICAgICA8L1B1Ymxpc2hlcj4NCiAgICAgICAgPC9QdWJsaXNoZXJzPg0KICAgICAgICA8U2VxdWVuY2VOdW1iZXI+MjY8L1NlcXVlbmNlTnVtYmVyPg0KICAgICAgICA8U2hvcnRUaXRsZT5CYWdvenppIChIZy4pIEp1bHkgMjAwMCDigJMgRGlzY3Vyc2l2ZSBQc3ljaG9sb2d5PC9TaG9ydFRpdGxlPg0KICAgICAgICA8VGl0bGU+RGlzY3Vyc2l2ZSBQc3ljaG9sb2d5OiBBbiBBbHRlcm5hdGl2ZSBDb25jZXB0dWFsIEZvdW5kYXRpb24gdG8gTWVhbnPigJNFbmQgQ2hhaW4gVGhlb3J5PC9UaXRsZT4NCiAgICAgICAgPFllYXI+SnVseSAyMDAwPC9ZZWFyPg0KICAgICAgPC9SZWZlcmVuY2U+DQogICAgPC9FbnRyeT4NCiAgPC9FbnRyaWVzPg0KICA8VGV4dD4oQmFnb3p6aSBKdWx5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WdvenppIEp1bHkgMjAwM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64" w:name="_CTVP001cf9a46e05ae54d59acb59668121e7649"/>
      <w:r w:rsidR="00865EFB">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Bagozzi 2000</w:t>
      </w:r>
      <w:r w:rsidR="00865EFB">
        <w:rPr>
          <w:rFonts w:ascii="Calibri" w:hAnsi="Calibri" w:cs="Calibri"/>
          <w:color w:val="000000" w:themeColor="text1"/>
          <w:sz w:val="24"/>
          <w:szCs w:val="24"/>
          <w:lang w:val="en-GB"/>
        </w:rPr>
        <w:t>]</w:t>
      </w:r>
      <w:bookmarkEnd w:id="64"/>
      <w:r w:rsidRPr="00093D5D">
        <w:rPr>
          <w:rFonts w:ascii="Times New Roman" w:hAnsi="Times New Roman" w:cs="Times New Roman"/>
          <w:color w:val="000000" w:themeColor="text1"/>
          <w:sz w:val="24"/>
          <w:szCs w:val="24"/>
        </w:rPr>
        <w:fldChar w:fldCharType="end"/>
      </w:r>
    </w:p>
    <w:p w:rsidR="00A735D4" w:rsidRPr="00093D5D" w:rsidRDefault="00A735D4" w:rsidP="00490BEB">
      <w:pPr>
        <w:numPr>
          <w:ilvl w:val="0"/>
          <w:numId w:val="14"/>
        </w:numPr>
        <w:spacing w:after="160" w:line="360" w:lineRule="auto"/>
        <w:jc w:val="both"/>
        <w:rPr>
          <w:rFonts w:ascii="Times New Roman" w:hAnsi="Times New Roman" w:cs="Times New Roman"/>
          <w:color w:val="000000" w:themeColor="text1"/>
          <w:sz w:val="24"/>
          <w:szCs w:val="24"/>
          <w:lang w:val="en-GB"/>
        </w:rPr>
      </w:pPr>
      <w:bookmarkStart w:id="65" w:name="_CTVK0012dd6947e45ac4436b1d11c7a45d72435"/>
      <w:r w:rsidRPr="00093D5D">
        <w:rPr>
          <w:rFonts w:ascii="Times New Roman" w:hAnsi="Times New Roman" w:cs="Times New Roman"/>
          <w:i/>
          <w:color w:val="000000" w:themeColor="text1"/>
          <w:sz w:val="24"/>
          <w:szCs w:val="24"/>
          <w:lang w:val="en-US"/>
        </w:rPr>
        <w:lastRenderedPageBreak/>
        <w:t>Cluster analysis</w:t>
      </w:r>
      <w:r w:rsidRPr="00093D5D">
        <w:rPr>
          <w:rFonts w:ascii="Times New Roman" w:hAnsi="Times New Roman" w:cs="Times New Roman"/>
          <w:color w:val="000000" w:themeColor="text1"/>
          <w:sz w:val="24"/>
          <w:szCs w:val="24"/>
          <w:lang w:val="en-US"/>
        </w:rPr>
        <w:t xml:space="preserve"> is a method applied for identification of “similar” attributes, consequences and values from the characteristics possessed by these entities.</w:t>
      </w:r>
      <w:bookmarkEnd w:id="65"/>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ea5daf34-40a8-4bd9-8d47-308f91916392 PFBsYWNlaG9sZGVyPg0KICA8QWRkSW5WZXJzaW9uPjUuNS4wLjE8L0FkZEluVmVyc2lvbj4NCiAgPElkPmVhNWRhZjM0LTQwYTgtNGJkOS04ZDQ3LTMwOGY5MTkxNjM5MjwvSWQ+DQogIDxFbnRyaWVzPg0KICAgIDxFbnRyeT4NCiAgICAgIDxBc3NvY2lhdGVXaXRoS25vd2xlZGdlSXRlbUlkPjJkZDY5NDdlLTQ1YWMtNDQzNi1iMWQxLTFjN2E0NWQ3MjQzNTwvQXNzb2NpYXRlV2l0aEtub3dsZWRnZUl0ZW1JZD4NCiAgICAgIDxJZD43NjM4N2EzZi1mMjE1LTRlYjgtYmQ5Ny1hODk0OWI2NWVjYWM8L0lkPg0KICAgICAgPFBhZ2VSYW5nZT48IVtDREFUQVs8c3A+DQogIDxuPjQ3Mzwvbj4NCiAgPGluPnRydWU8L2luPg0KICA8b3M+NDczPC9vcz4NCiAgPHBzPjQ3MzwvcHM+DQo8L3NwPg0KPGVwPg0KICA8bj40Nzc8L24+DQogIDxpbj50cnVlPC9pbj4NCiAgPG9zPjQ3Nzwvb3M+DQogIDxwcz40Nzc8L3BzPg0KPC9lcD4NCjxvcz40NzMtNDc3PC9vcz5dXT48L1BhZ2VSYW5nZT4NCiAgICAgIDxFbmRQYWdlPjQ3NzwvRW5kUGFnZT4NCiAgICAgIDxTdGFydFBhZ2U+NDczPC9TdGFydFBhZ2U+DQogICAgICA8TnVtZXJhbFN5c3RlbT5BcmFiaWM8L051bWVyYWxTeXN0ZW0+DQogICAgICA8TnVtYmVyaW5nVHlwZT5QYWdlPC9OdW1iZXJpbmdUeXBlPg0KICAgICAgPFF1b3RhdGlvblR5cGU+SW5kaXJlY3RRdW90YXRpb248L1F1b3RhdGlvblR5cGU+DQogICAgICA8UmVmZXJlbmNlSWQ+YWFmOWMxZWItNmUyYS00ZTE2LWIyMTQtMDRmZjBlZjM5OTRjPC9SZWZlcmVuY2VJZD4NCiAgICAgIDxSYW5nZT4NCiAgICAgICAgPFN0YXJ0PjA8L1N0YXJ0Pg0KICAgICAgICA8TGVuZ3RoPjE5PC9MZW5ndGg+DQogICAgICA8L1JhbmdlPg0KICAgICAgPFJlZmVyZW5jZT4NCiAgICAgICAgPFJlZmVyZW5jZVR5cGVJZD5Cb29rRWRpdGVkPC9SZWZlcmVuY2VUeXBlSWQ+DQogICAgICAgIDxEb2k+MTAuMTAwNy85NzgtMy0zMTktMTczMjMtODwvRG9pPg0KICAgICAgICA8RWRpdG9ycz4NCiAgICAgICAgICA8UGVyc29uPg0KICAgICAgICAgICAgPEZpcnN0TmFtZT5NLjwvRmlyc3ROYW1lPg0KICAgICAgICAgICAgPExhc3ROYW1lPlNpcmd5PC9MYXN0TmFtZT4NCiAgICAgICAgICAgIDxNaWRkbGVOYW1lPkpvc2VwaDwvTWlkZGxlTmFtZT4NCiAgICAgICAgICA8L1BlcnNvbj4NCiAgICAgICAgICA8UGVyc29uPg0KICAgICAgICAgICAgPEZpcnN0TmFtZT5LZW5uZXRoPC9GaXJzdE5hbWU+DQogICAgICAgICAgICA8TGFzdE5hbWU+QmFobjwvTGFzdE5hbWU+DQogICAgICAgICAgICA8TWlkZGxlTmFtZT5ELjwvTWlkZGxlTmFtZT4NCiAgICAgICAgICAgIDxTZXg+TWFsZTwvU2V4Pg0KICAgICAgICAgIDwvUGVyc29uPg0KICAgICAgICAgIDxQZXJzb24+DQogICAgICAgICAgICA8Rmlyc3ROYW1lPlR1bsOnPC9GaXJzdE5hbWU+DQogICAgICAgICAgICA8TGFzdE5hbWU+RXJlbTwvTGFzdE5hbWU+DQogICAgICAgICAgICA8U2V4Pk1hbGU8L1NleD4NCiAgICAgICAgICA8L1BlcnNvbj4NCiAgICAgICAgPC9FZGl0b3JzPg0KICAgICAgICA8SWQ+YWFmOWMxZWItNmUyYS00ZTE2LWIyMTQtMDRmZjBlZjM5OTRjPC9JZD4NCiAgICAgICAgPElzYm4+OTc4LTMtMzE5LTE3MzIzLTg8L0lzYm4+DQogICAgICAgIDxMYW5ndWFnZT5lbmc8L0xhbmd1YWdlPg0KICAgICAgICA8TGFuZ3VhZ2VDb2RlPmVuPC9MYW5ndWFnZUNvZGU+DQogICAgICAgIDxMb2NhdGlvbnM+DQogICAgICAgICAgPExvY2F0aW9uPg0KICAgICAgICAgICAgPEFkZHJlc3M+MTAuMTAwNy85NzgtMy0zMTktMTczMjMtODwvQWRkcmVzcz4NCiAgICAgICAgICAgIDxMb2NhdGlvblR5cGU+RWxlY3Ryb25pY0FkZHJlc3M8L0xvY2F0aW9uVHlwZT4NCiAgICAgICAgICA8L0xvY2F0aW9uPg0KICAgICAgICAgIDxMb2NhdGlvbj4NCiAgICAgICAgICAgIDxBZGRyZXNzPmh0dHA6Ly9nc28uZ2J2LmRlL0RCPTIuMS9QUE5TRVQ/UFBOPTgyOTYzOTczWDwvQWRkcmVzcz4NCiAgICAgICAgICAgIDxMb2NhdGlvblR5cGU+RWxlY3Ryb25pY0FkZHJlc3M8L0xvY2F0aW9uVHlwZT4NCiAgICAgICAgICA8L0xvY2F0aW9uPg0KICAgICAgICAgIDxMb2</w:instrText>
      </w:r>
      <w:r w:rsidRPr="00093D5D">
        <w:rPr>
          <w:rFonts w:ascii="Times New Roman" w:hAnsi="Times New Roman" w:cs="Times New Roman"/>
          <w:color w:val="000000" w:themeColor="text1"/>
          <w:sz w:val="24"/>
          <w:szCs w:val="24"/>
        </w:rPr>
        <w:instrText>NhdGlvbj4NCiAgICAgICAgICAgIDxBZGRyZXNzPmh0dHA6Ly9nYnYuZWJsaWIuY29tL3BhdHJvbi9GdWxsUmVjb3JkLmFzcHg/cD0yMDk2MTI0PC9BZGRyZXNzPg0KICAgICAgICAgICAgPExvY2F0aW9uVHlwZT5FbGVjdHJvbmljQWRkcmVzczwvTG9jYXRpb25UeXBlPg0KICAgICAgICAgIDwvTG9jYXRpb24+DQogICAgICAgICAgPExvY2F0aW9uPg0KICAgICAgICAgICAgPEFkZHJlc3M+aHR0cDovL3NlYXJjaC5lYnNjb2hvc3QuY29tL2xvZ2luLmFzcHg/ZGlyZWN0PXRydWUmYW1wO3Njb3BlPXNpdGUmYW1wO2RiPW5sZWJrJmFtcDtBTj0xMDE2MzAxPC9BZGRyZXNzPg0KICAgICAgICAgICAgPExvY2F0aW9uVHlwZT5FbGVjdHJvbmljQWRkcmVzczwvTG9jYXRpb25UeXBlPg0KICAgICAgICAgIDwvTG9jYXRpb24+DQogICAgICAgICAgPExvY2F0aW9uPg0KICAgICAgICAgICAgPEFkZHJlc3M+aHR0cHM6Ly9lYm9va2NlbnRyYWwucHJvcXVlc3QuY29tL2xpYi9nYnYvZGV0YWlsLmFjdGlvbj9kb2NJRD0yMDk2MTI0PC9BZGRyZXNzPg0KICAgICAgICAgICAgPExvY2F0aW9uVHlwZT5FbGVjdHJvbmljQWRkcmVzczwvTG9jYXRpb25UeXBlPg0KICAgICAgICAgIDwvTG9jYXRpb24+DQogICAgICAgICAgPExvY2F0aW9uPg0KICAgICAgICAgICAgPEFkZHJlc3M+aHR0cDovL2Vib29rcy5jaWFuZG8uY29tL2Jvb2svaW5kZXguY2ZtL2Jva19pZC8xODk5MzY3PC9BZGRyZXNzPg0KICAgICAgICAgICAgPExvY2F0aW9uVHlwZT5FbGVjdHJvbmljQWRkcmVzczwvTG9jYXRpb25UeXBlPg0KICAgICAgICAgIDwvTG9jYXRpb24+DQogICAgICAgICAgPExvY2F0aW9uPg0KICAgICAgICAgICAgPEFkZHJlc3M+aHR0cDovL3d3dy5jaWFuZG8uY29tL2ltZy9ib29rcy93aWR0aDE2Ny8zMzE5MTczMjM1X2suanBnPC9BZGRyZXNzPg0KICAgICAgICAgICAgPExvY2F0aW9uVHlwZT5FbGVjdHJvbmljQWRkcmVzczwvTG9jYXRpb25UeXBlPg0KICAgICAgICAgIDwvTG9jYXRpb24+DQogICAgICAgICAgPExvY2F0aW9uPg0KICAgICAgICAgICAgPEFkZHJlc3M+aHR0cDovL3d3dy5jaWFuZG8uY29tL3BpY3R1cmVzL2JpYi8zMzE5MTczMjM1YmliX3RfMS5qcGc8L0FkZHJlc3M+DQogICAgICAgICAgICA8TG9jYXRpb25UeXBlPkVsZWN0cm9uaWNBZGRyZXNzPC9Mb2NhdGlvblR5cGU+DQogICAgICAgICAgPC9Mb2NhdGlvbj4NCiAgICAgICAgPC9Mb2NhdGlvbnM+DQogICAgICAgIDxOb3Rlcz5TaXJneSwgTS4gSm9zZXBoIChlZGl0b3IuKQ0KQmFobiwgS2VubmV0aCBELiAoZWRpdG9yLikNCkVyZW0sIFR1bsOnIChlZGl0b3IuKTwvTm90ZXM+DQogICAgICAgIDxPbmxpbmVBZGRyZXNzPmh0dHA6Ly9keC5kb2kub3JnLzEwLjEwMDcvOTc4LTMtMzE5LTE3MzIzLTg8L09ubGluZUFkZHJlc3M+DQogICAgICAgIDxQYWdlQ291bnRDNT48IVtDREFUQVs8Yz42NzU8L2M+DQo8aW4+dHJ1ZTwvaW4+DQo8b3M+Njc1PC9vcz4NCjxwcz42NzU8L3BzPl1dPjwvU</w:instrText>
      </w:r>
      <w:r w:rsidRPr="00093D5D">
        <w:rPr>
          <w:rFonts w:ascii="Times New Roman" w:hAnsi="Times New Roman" w:cs="Times New Roman"/>
          <w:color w:val="000000" w:themeColor="text1"/>
          <w:sz w:val="24"/>
          <w:szCs w:val="24"/>
          <w:lang w:val="en-GB"/>
        </w:rPr>
        <w:instrText>GFnZUNvdW50QzU+DQogICAgICAgIDxQYWdlQ291bnQ+Njc1PC9QYWdlQ291bnQ+DQogICAgICAgIDxQbGFjZU9mUHVibGljYXRpb24+Q2hhbTsgcy5sLjwvUGxhY2VPZlB1YmxpY2F0aW9uPg0KICAgICAgICA8UHVibGlzaGVycz4NCiAgICAgICAgICA8UHVibGlzaGVyPg0KICAgICAgICAgICAgPE5hbWU+U3ByaW5nZXIgSW50ZXJuYXRpb25hbCBQdWJsaXNoaW5nPC9OYW1lPg0KICAgICAgICAgIDwvUHVibGlzaGVyPg0KICAgICAgICA8L1B1Ymxpc2hlcnM+DQogICAgICAgIDxTZXJpZXNUaXRsZT4NCiAgICAgICAgICA8TmFtZT5EZXZlbG9wbWVudHMgaW4gTWFya2V0aW5nIFNjaWVuY2U8L05hbWU+DQogICAgICAgIDwvU2VyaWVzVGl0bGU+DQogICAgICAgIDxTZXF1ZW5jZU51bWJlcj4yNzwvU2VxdWVuY2VOdW1iZXI+DQogICAgICAgIDxTaG9ydFRpdGxlPlNpcmd5LCBCYWhuIGV0IGFsLiAoSGcuKSAyMDE1IOKAkyBQcm9jZWVkaW5ncyBvZiB0aGUgMTk5MyBXb3JsZDwvU2hvcnRUaXRsZT4NCiAgICAgICAgPFNvdXJjZU9mQmlibGlvZ3JhcGhpY0luZm9ybWF0aW9uPkdCViBHZW1laW5zYW1lciBCaWJsaW90aGVrc3ZlcmJ1bmQ8L1NvdXJjZU9mQmlibGlvZ3JhcGhpY0luZm9ybWF0aW9uPg0KICAgICAgICA8VGl0bGU+UHJvY2VlZGluZ3Mgb2YgdGhlIDE5OTMgV29ybGQgTWFya2V0aW5nIENvbmdyZXNzPC9UaXRsZT4NCiAgICAgICAgPFllYXI+MjAxNTwvWWVhcj4NCiAgICAgIDwvUmVmZXJlbmNlPg0KICAgIDwvRW50cnk+DQogIDwvRW50cmllcz4NCiAgPFRleHQ+KFNpcmd5IGV0IGFsLiAyMDE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lyZ3kgZXQgYWwuIDIwMTU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66" w:name="_CTVP001ea5daf3440a84bd98d47308f91916392"/>
      <w:r w:rsidR="00865EFB">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Sirgy et al. 2015</w:t>
      </w:r>
      <w:bookmarkEnd w:id="66"/>
      <w:r w:rsidRPr="00093D5D">
        <w:rPr>
          <w:rFonts w:ascii="Times New Roman" w:hAnsi="Times New Roman" w:cs="Times New Roman"/>
          <w:color w:val="000000" w:themeColor="text1"/>
          <w:sz w:val="24"/>
          <w:szCs w:val="24"/>
        </w:rPr>
        <w:fldChar w:fldCharType="end"/>
      </w:r>
      <w:r w:rsidR="00865EFB" w:rsidRPr="00865EFB">
        <w:rPr>
          <w:rFonts w:ascii="Calibri" w:hAnsi="Calibri" w:cs="Calibri"/>
          <w:color w:val="000000" w:themeColor="text1"/>
          <w:sz w:val="24"/>
          <w:szCs w:val="24"/>
          <w:lang w:val="en-GB"/>
        </w:rPr>
        <w:t>]</w:t>
      </w:r>
    </w:p>
    <w:p w:rsidR="00A735D4" w:rsidRPr="00093D5D" w:rsidRDefault="00A735D4" w:rsidP="00490BEB">
      <w:pPr>
        <w:numPr>
          <w:ilvl w:val="0"/>
          <w:numId w:val="14"/>
        </w:numPr>
        <w:spacing w:after="160" w:line="360" w:lineRule="auto"/>
        <w:jc w:val="both"/>
        <w:rPr>
          <w:rFonts w:ascii="Times New Roman" w:hAnsi="Times New Roman" w:cs="Times New Roman"/>
          <w:color w:val="000000" w:themeColor="text1"/>
          <w:sz w:val="24"/>
          <w:szCs w:val="24"/>
          <w:lang w:val="en-GB"/>
        </w:rPr>
      </w:pPr>
      <w:bookmarkStart w:id="67" w:name="_CTVK001930d462d32b54bd3a9a315e407f838f6"/>
      <w:r w:rsidRPr="00093D5D">
        <w:rPr>
          <w:rFonts w:ascii="Times New Roman" w:hAnsi="Times New Roman" w:cs="Times New Roman"/>
          <w:i/>
          <w:color w:val="000000" w:themeColor="text1"/>
          <w:sz w:val="24"/>
          <w:szCs w:val="24"/>
          <w:lang w:val="en-US"/>
        </w:rPr>
        <w:t>Multidimensional Scaling</w:t>
      </w:r>
      <w:r w:rsidRPr="00093D5D">
        <w:rPr>
          <w:rFonts w:ascii="Times New Roman" w:hAnsi="Times New Roman" w:cs="Times New Roman"/>
          <w:color w:val="000000" w:themeColor="text1"/>
          <w:sz w:val="24"/>
          <w:szCs w:val="24"/>
          <w:lang w:val="en-US"/>
        </w:rPr>
        <w:t xml:space="preserve"> with focus on Correspondence and Conjoint Analysis is utilized to represent the A-C and C-V relationships among the attributes.</w:t>
      </w:r>
      <w:bookmarkEnd w:id="6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ae8be307-3109-44be-9268-7a62637c2b6c PFBsYWNlaG9sZGVyPg0KICA8QWRkSW5WZXJzaW9uPjUuNS4wLjE8L0FkZEluVmVyc2lvbj4NCiAgPElkPmFlOGJlMzA3LTMxMDktNDRiZS05MjY4LTdhNjI2MzdjMmI2YzwvSWQ+DQogIDxFbnRyaWVzPg0KICAgIDxFbnRyeT4NCiAgICAgIDxBc3NvY2lhdGVXaXRoS25vd2xlZGdlSXRlbUlkPjkzMGQ0NjJkLTMyYjUtNGJkMy1hOWEzLTE1ZTQwN2Y4MzhmNjwvQXNzb2NpYXRlV2l0aEtub3dsZWRnZUl0ZW1JZD4NCiAgICAgIDxJZD45MTFlMWQ5OC1jMWZjLTQ0NzEtYThmMC04YWEwMzFjZGI5ZWY8L0lkPg0KICAgICAgPFBhZ2VSYW5nZT48IVtDREFUQVs8c3A+DQogIDxuPjE2PC9uPg0KICA8aW4+dHJ1ZTwvaW4+DQogIDxvcz4xNjwvb3M+DQogIDxwcz4xNjwvcHM+DQo8L3NwPg0KPGVwPg0KICA8bj4xNzwvbj4NCiAgPGluPnRydWU8L2luPg0KICA8b3M+MTc8L29zPg0KICA8cHM+MTc8L3BzPg0KPC9lcD4NCjxvcz4xNi0xNzwvb3M+XV0+PC9QYWdlUmFuZ2U+DQogICAgICA8RW5kUGFnZT4xNzwvRW5kUGFnZT4NCiAgICAgIDxTdGFydFBhZ2U+MTY8L1N0YXJ0UGFnZT4NCiAgICAgIDxOdW1lcmFsU3lzdGVtPkFyYWJpYzwvTnVtZXJhbFN5c3RlbT4NCiAgICAgIDxOdW1iZXJpbmdUeXBlPlBhZ2U8L051bWJlcmluZ1R5cGU+DQogICAgICA8UXVvdGF0aW9uVHlwZT5JbmRpcmVjdFF1b3RhdGlvbjwvUXVvdGF0aW9uVHlwZT4NCiAgICAgIDxSZWZlcmVuY2VJZD5iN2JlOTM4NC0zNzczLTQ2ZTAtOWQxZC0xZDQ5MWY0MDFiMDE8L1JlZmVyZW5jZUlkPg0KICAgICAgPFJhbmdlPg0KICAgICAgICA8U3RhcnQ+MDwvU3RhcnQ+DQogICAgICAgIDxMZW5ndGg+MTM8L0xlbmd0aD4NCiAgICAgIDwvUmFuZ2U+DQogICAgICA8UmVmZXJlbmNlPg0KICAgICAgICA8UmVmZXJlbmNlVHlwZUlkPkJvb2s8L1JlZmVyZW5jZVR5cGVJZD4NCiAgICAgICAgPEF1dGhvcnM+DQogICAgICAgICAgPFBlcnNvbj4NCiAgICAgICAgICAgIDxGaXJzdE5hbWU+U2FiaW5lPC9GaXJzdE5hbWU+DQogICAgICAgICAgICA8TGFzdE5hbWU+UG9zc2VsPC9MYXN0TmFtZT4NCiAgICAgICAgICAgIDxNaWRkbGVOYW1lPlZvbjwvTWlkZGxlTmFtZT4NCiAgICAgICAgICAgIDxTZXg+RmVtYWxlPC9TZXg+DQogICAgICAgICAgPC9QZXJzb24+DQogICAgICAgIDwvQXV0aG9ycz4NCiAgICAgICAgPElkPmI3YmU5Mzg0LTM3NzMtNDZlMC05ZDFkLTFkNDkxZjQwMWIwMTwvSWQ+DQogICAgICAgIDxJc2JuPjk3OC0zLTY0MC05OTYxMS03PC9Jc2JuPg0KICAgICAgICA8TG9jYXRpb25zPg0KICAgICAgICAgIDxMb2NhdGlvbj4NCiAgICAgICAgICAgIDxBZGRyZXNzPmh0dHA6Ly93d3cud29ybGRjYXQub3JnL29jbGMvOTIzODMwODQ0PC9BZGRyZXNzPg0KICAgICAgICAgICAgPExvY2F0aW9uVHlwZT5FbGVjdHJvbmljQWRkcmVzczwvTG9jYXRpb25UeXBlPg0KICAgICAgICAgIDwvTG9jYXRpb24+DQogICAgICAgIDwvTG9jYXRpb25zPg0KICAgICAgICA8UGxhY2VPZlB1YmxpY2F0aW9uPltQbGFjZSBvZiBwdWJsaWNhdGlvbiBub3QgaWRlbnRpZmllZF08L1BsYWNlT2ZQdWJsaWNhdGlvbj4NCiAgICAgICAgPFB1Ymxpc2hlcnM+DQogICAgICAgICAgPFB1Ymxpc2hlcj4NCiAgICAgICAgICAgIDxOYW1lPkdyaW4gVmVybGFnPC9OYW1lPg0KICAgICAgICAgIDwvUHVibGlzaGVyPg0KICAgICAgICA8L1B1Ymxpc2hlcnM+DQogICAgICAgIDxTZXF1ZW5jZU51bWJlcj4yODwvU2VxdWVuY2VOdW1iZXI+DQogICAgICAgIDxTaG9ydFRpdGxlPlBvc3NlbCAyMDEzIOKAkyBJbnRlZ3JhdGluZyB0aGUgbWVhbnMtZW5kIGFwcHJvYWNoPC9TaG9ydFRpdGxlPg0KICAgICAgICA8U291cmNlT2ZCaWJsaW9ncmFwaGljSW5mb3JtYXRpb24+V29ybGRDYXQ8L1NvdXJjZU9mQmlibGlvZ3JhcGhpY0luZm9ybWF0aW9uPg0KICAgICAgICA8VGl0bGU+SW50ZWdyYXRpbmcgdGhlIG1lYW5zLWVuZCBhcHByb2FjaCBpbnRvIHRoZSBwcm9kdWN0IHBvc2l0aW9uaW5nIHByb2Nlc3M8L1RpdGxlPg0KICAgICAgICA8WWVhcj4yMDEzPC9ZZWFyPg0KICAgICAgPC9SZWZlcmVuY2U+DQogICAgPC9FbnRyeT4NCiAgPC9FbnRyaWVzPg0KICA8VGV4dD4oUG9zc2Vs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Qb3NzZWwgMjAxMy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68" w:name="_CTVP001ae8be307310944be92687a62637c2b6c"/>
      <w:r w:rsidR="00865EFB">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Possel 201</w:t>
      </w:r>
      <w:bookmarkEnd w:id="68"/>
      <w:r w:rsidRPr="00093D5D">
        <w:rPr>
          <w:rFonts w:ascii="Times New Roman" w:hAnsi="Times New Roman" w:cs="Times New Roman"/>
          <w:color w:val="000000" w:themeColor="text1"/>
          <w:sz w:val="24"/>
          <w:szCs w:val="24"/>
        </w:rPr>
        <w:fldChar w:fldCharType="end"/>
      </w:r>
      <w:r w:rsidR="004807C9" w:rsidRPr="004807C9">
        <w:rPr>
          <w:rFonts w:ascii="Times New Roman" w:hAnsi="Times New Roman" w:cs="Times New Roman"/>
          <w:color w:val="000000" w:themeColor="text1"/>
          <w:sz w:val="24"/>
          <w:szCs w:val="24"/>
          <w:lang w:val="en-GB"/>
        </w:rPr>
        <w:t>0</w:t>
      </w:r>
      <w:r w:rsidR="00865EFB" w:rsidRPr="00865EFB">
        <w:rPr>
          <w:rFonts w:ascii="Calibri" w:hAnsi="Calibri" w:cs="Calibri"/>
          <w:color w:val="000000" w:themeColor="text1"/>
          <w:sz w:val="24"/>
          <w:szCs w:val="24"/>
          <w:lang w:val="en-GB"/>
        </w:rPr>
        <w:t>]</w:t>
      </w:r>
    </w:p>
    <w:p w:rsidR="00A735D4" w:rsidRPr="00865EFB" w:rsidRDefault="00A735D4" w:rsidP="00490BEB">
      <w:pPr>
        <w:spacing w:after="160" w:line="360" w:lineRule="auto"/>
        <w:jc w:val="both"/>
        <w:rPr>
          <w:rFonts w:ascii="Times New Roman" w:hAnsi="Times New Roman" w:cs="Times New Roman"/>
          <w:color w:val="000000" w:themeColor="text1"/>
          <w:sz w:val="24"/>
          <w:szCs w:val="24"/>
          <w:lang w:val="en-GB"/>
        </w:rPr>
      </w:pPr>
      <w:bookmarkStart w:id="69" w:name="_CTVK001bcf0c4488bee4a5a838544ee3fe48337"/>
      <w:r w:rsidRPr="00093D5D">
        <w:rPr>
          <w:rFonts w:ascii="Times New Roman" w:hAnsi="Times New Roman" w:cs="Times New Roman"/>
          <w:i/>
          <w:color w:val="000000" w:themeColor="text1"/>
          <w:sz w:val="24"/>
          <w:szCs w:val="24"/>
          <w:lang w:val="en-US"/>
        </w:rPr>
        <w:t>Regression technique is</w:t>
      </w:r>
      <w:r w:rsidRPr="00093D5D">
        <w:rPr>
          <w:rFonts w:ascii="Times New Roman" w:hAnsi="Times New Roman" w:cs="Times New Roman"/>
          <w:color w:val="000000" w:themeColor="text1"/>
          <w:sz w:val="24"/>
          <w:szCs w:val="24"/>
          <w:lang w:val="en-US"/>
        </w:rPr>
        <w:t xml:space="preserve"> presented by Multiple- Regression tool, which purposes to investigate the nature (and strength) of relationships, existing between two or more variables (A, C and V).</w:t>
      </w:r>
      <w:bookmarkEnd w:id="6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88f9d778-d1d3-48ec-8069-ba85a5cd0e38 PFBsYWNlaG9sZGVyPg0KICA8QWRkSW5WZXJzaW9uPjUuNS4wLjE8L0FkZEluVmVyc2lvbj4NCiAgPElkPjg4ZjlkNzc4LWQxZDMtNDhlYy04MDY5LWJhODVhNWNkMGUzODwvSWQ+DQogIDxFbnRyaWVzPg0KICAgIDxFbnRyeT4NCiAgICAgIDxBc3NvY2lhdGVXaXRoS25vd2xlZGdlSXRlbUlkPmJjZjBjNDQ4LThiZWUtNGE1YS04Mzg1LTQ0ZWUzZmU0ODMzNzwvQXNzb2NpYXRlV2l0aEtub3dsZWRnZUl0ZW1JZD4NCiAgICAgIDxJZD5iZDc2NDJkYi0zOTE2LTQ5YzgtYmZlMi0xZDcxMzQwMTNhYzg8L0lkPg0KICAgICAgPFBhZ2VSYW5nZT48IVtDREFUQVs8c3A+DQogIDxuPjIyMzwvbj4NCiAgPGluPnRydWU8L2luPg0KICA8b3M+MjIzPC9vcz4NCiAgPHBzPjIyMzwvcHM+DQo8L3NwPg0KPGVwPg0KICA8bj4yNDE8L24+DQogIDxpbj50cnVlPC9pbj4NCiAgPG9zPjI0MTwvb3M+DQogIDxwcz4yNDE8L3BzPg0KPC9lcD4NCjxvcz4yMjMtMjQxPC9vcz5dXT48L1BhZ2VSYW5nZT4NCiAgICAgIDxFbmRQYWdlPjI0MTwvRW5kUGFnZT4NCiAgICAgIDxTdGFydFBhZ2U+MjIzPC9TdGFydFBhZ2U+DQogICAgICA8TnVtZXJhbFN5c3RlbT5BcmFiaWM8L051bWVyYWxTeXN0ZW0+DQogICAgICA8TnVtYmVyaW5nVHlwZT5QYWdlPC9OdW1iZXJpbmdUeXBlPg0KICAgICAgPFF1b3RhdGlvblR5cGU+SW5kaXJlY3RRdW90YXRpb248L1F1b3RhdGlvblR5cGU+DQogICAgICA8UmVmZXJlbmNlSWQ+NzU3Y2FkOWItNmNmMy00MzBkLTg4MGEtODk0NTJkZTM4NTRjPC9SZWZlcmVuY2VJZD4NCiAgICAgIDxSYW5nZT4NCiAgICAgICAgPFN0YXJ0PjA8L1N0YXJ0Pg0KICAgICAgICA8TGVuZ3RoPjMwPC9MZW5ndGg+DQogICAgICA8L1JhbmdlPg0KICAgICAgPFJlZmVyZW5jZT4NCiAgICAgICAgPFJlZmVyZW5jZVR5cGVJZD5Kb3VybmFsQXJ0aWNsZTwvUmVmZXJlbmNlVHlwZUlkPg0KICAgICAgICA8QXV0aG9ycz4NCiAgICAgICAgICA8UGVyc29uPg0KICAgICAgICAgICAgPEZpcnN0TmFtZT5LbGF1czwvRmlyc3ROYW1lPg0KICAgICAgICAgICAgPExhc3ROYW1lPkdydW5lcnQ8L0xhc3ROYW1lPg0KICAgICAgICAgICAgPE1pZGRsZU5hbWU+Ry48L01pZGRsZU5hbWU+DQogICAgICAgICAgICA8U2V4Pk1hbGU8L1NleD4NCiAgICAgICAgICA8L1BlcnNvbj4NCiAgICAgICAgICA8UGVyc29uPg0KICAgICAgICAgICAgPEZpcnN0TmFtZT5UaW5vPC9GaXJzdE5hbWU+DQogICAgICAgICAgICA8TGFzdE5hbWU+QmVjaC1MYXJzZW48L0xhc3ROYW1lPg0KICAgICAgICAgIDwvUGVyc29uPg0KICAgICAgICA8L0F1dGhvcnM+DQogICAgICAgIDxEb2k+MTAuMTAxNi9qLmpvZXAuMjAwNC4wNC4wMDI8L0RvaT4NCiAgICAgICAgPElkPjc1N2NhZDliLTZjZjMtNDMwZC04ODBhLTg5NDUyZGUzODU0YzwvSWQ+DQogICAgICAgIDxMb2NhdGlvbnM+DQogICAgICAgICAgPExvY2F0aW9uPg0KICAgICAgICAgICAgPEFkZHJlc3M+MTAuMTAxNi9qLmpvZXAuMjAwNC4wNC4wMDI8L0FkZHJlc3M+DQogICAgICAgICAgICA8TG9jYXRpb25UeXBlPkVsZWN0cm9uaWNBZGRyZXNzPC9Mb2NhdGlvblR5cGU+DQogICAgICAgICAgPC9Mb2NhdGlvbj4NCiAgICAgICAgPC9Mb2NhdGlvbnM+DQogICAgICAgIDxOdW1iZXI+MjwvTnVtYmVyPg0KICAgICAgICA8UGFnZVJhbmdlPjwhW0NEQVRBWzxzcD4NCiAgPG4+MjIzPC9uPg0KICA8aW4+dHJ1ZTwvaW4+DQogIDxvcz4yMjM8L29zPg0KICA8cHM+MjIzPC9wcz4NCjwvc3A+DQo8ZXA+DQogIDxuPjI0MTwvbj4NCiAgPGluPnRydWU8L2luPg0KICA8b3M+MjQxPC9vcz4NCiAgPHBzPjI0MTwvcHM+DQo8L2VwPg0KPG9zPjIyMy0yNDE8L29zPl1dPjwvUGFnZVJhbmdlPg0KICAgICAgICA8RW5kUGFnZT4yNDE8L0VuZFBhZ2U+DQogICAgICAgIDxTdGFydFBhZ2U+MjIzPC9TdGFydFBhZ2U+DQogICAgICAgIDxQZXJpb2RpY2FsPg0KICAgICAgICAgIDxJc3NuPjAxNjc0ODcwPC9Jc3NuPg0KICAgICAgICAgIDxOYW1lPkpvdXJuYWwgb2YgRWNvbm9taWMgUHN5Y2hvbG9neTwvTmFtZT4NCiAgICAgICAgPC9QZXJpb2RpY2FsPg0KICAgICAgICA8U2VxdWVuY2VOdW1iZXI+MjwvU2VxdWVuY2VOdW1iZXI+DQogICAgICAgIDxTaG9ydFRpdGxlPkdydW5lcnQsIEJlY2gtTGFyc2VuIDIwMDUg4oCTIEV4cGxhaW5pbmcgY2hvaWNlIG9wdGlvbiBhdHRyYWN0aXZlbmVzczwvU2hvcnRUaXRsZT4NCiAgICAgICAgPFNvdXJjZU9mQmlibGlvZ3JhcGhpY0luZm9ybWF0aW9uPkNyb3NzUmVmPC9Tb3VyY2VPZkJpYmxpb2dyYXBoaWNJbmZvcm1hdGlvbj4NCiAgICAgICAgPFRpdGxlPkV4cGxhaW5pbmcgY2hvaWNlIG9wdGlvbiBhdHRyYWN0aXZlbmVzcyBieSBiZWxpZWZzIGVsaWNpdGVkIGJ5IHRoZSBsYWRkZXJpbmcgbWV0aG9kPC9UaXRsZT4NCiAgICAgICAgPFZvbHVtZT4yNjwvVm9sdW1lPg0KICAgICAgICA8WWVhcj4yMDA1PC9ZZWFyPg0KICAgICAgPC9SZWZlcmVuY2U+DQogICAgPC9FbnRyeT4NCiAgPC9FbnRyaWVzPg0KICA8VGV4dD4oR3J1bmVydCBhbmQgQmVjaC1MYXJzZW4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dydW5lcnQgYW5kIEJlY2gtTGFyc2VuIDIwMDU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70" w:name="_CTVP00188f9d778d1d348ec8069ba85a5cd0e38"/>
      <w:r w:rsidR="00865EFB">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Grunert and Bech-Larsen 2005; Bagozzi 2000</w:t>
      </w:r>
      <w:bookmarkEnd w:id="70"/>
      <w:r w:rsidRPr="00093D5D">
        <w:rPr>
          <w:rFonts w:ascii="Times New Roman" w:hAnsi="Times New Roman" w:cs="Times New Roman"/>
          <w:color w:val="000000" w:themeColor="text1"/>
          <w:sz w:val="24"/>
          <w:szCs w:val="24"/>
        </w:rPr>
        <w:fldChar w:fldCharType="end"/>
      </w:r>
      <w:r w:rsidR="00865EFB" w:rsidRPr="00865EFB">
        <w:rPr>
          <w:rFonts w:ascii="Calibri" w:hAnsi="Calibri" w:cs="Calibri"/>
          <w:color w:val="000000" w:themeColor="text1"/>
          <w:sz w:val="24"/>
          <w:szCs w:val="24"/>
          <w:lang w:val="en-GB"/>
        </w:rPr>
        <w:t>]</w:t>
      </w:r>
    </w:p>
    <w:p w:rsidR="00A735D4" w:rsidRPr="00093D5D" w:rsidRDefault="00A735D4" w:rsidP="00490BEB">
      <w:pPr>
        <w:spacing w:after="160" w:line="360" w:lineRule="auto"/>
        <w:jc w:val="both"/>
        <w:rPr>
          <w:rFonts w:ascii="Times New Roman" w:hAnsi="Times New Roman" w:cs="Times New Roman"/>
          <w:color w:val="000000" w:themeColor="text1"/>
          <w:sz w:val="24"/>
          <w:szCs w:val="24"/>
          <w:lang w:val="en-GB"/>
        </w:rPr>
      </w:pPr>
      <w:bookmarkStart w:id="71" w:name="_CTVK001458ad0822e1f4eb3b5e67e0727d4564c"/>
      <w:r w:rsidRPr="00093D5D">
        <w:rPr>
          <w:rFonts w:ascii="Times New Roman" w:hAnsi="Times New Roman" w:cs="Times New Roman"/>
          <w:i/>
          <w:color w:val="000000" w:themeColor="text1"/>
          <w:sz w:val="24"/>
          <w:szCs w:val="24"/>
          <w:lang w:val="en-US"/>
        </w:rPr>
        <w:t>Structural Equation Model (SEM)</w:t>
      </w:r>
      <w:r w:rsidRPr="00093D5D">
        <w:rPr>
          <w:rFonts w:ascii="Times New Roman" w:hAnsi="Times New Roman" w:cs="Times New Roman"/>
          <w:color w:val="000000" w:themeColor="text1"/>
          <w:sz w:val="24"/>
          <w:szCs w:val="24"/>
          <w:lang w:val="en-US"/>
        </w:rPr>
        <w:t xml:space="preserve"> is a new, comprehensive method, which encompasses as special cases various techniques (e.g. Factor analysis with explicit focus on Latent Analysis; path analysis, referring to causal models; and multivariate regression or simultaneous equation systems), often used to analyze the MEC data.</w:t>
      </w:r>
      <w:bookmarkEnd w:id="7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de9d2e72-3aca-45c0-9e80-6c400b1725e6 PFBsYWNlaG9sZGVyPg0KICA8QWRkSW5WZXJzaW9uPjUuNS4wLjE8L0FkZEluVmVyc2lvbj4NCiAgPElkPmRlOWQyZTcyLTNhY2EtNDVjMC05ZTgwLTZjNDAwYjE3MjVlNjwvSWQ+DQogIDxFbnRyaWVzPg0KICAgIDxFbnRyeT4NCiAgICAgIDxBc3NvY2lhdGVXaXRoS25vd2xlZGdlSXRlbUlkPjQ1OGFkMDgyLTJlMWYtNGViMy1iNWU2LTdlMDcyN2Q0NTY0YzwvQXNzb2NpYXRlV2l0aEtub3dsZWRnZUl0ZW1JZD4NCiAgICAgIDxJZD5mMmE4NjlmOC1lYzE2LTQ4N2QtOTg3ZS00YWQ5YjE5Yzc5YjY8L0lkPg0KICAgICAgPFBhZ2VSYW5nZT48IVtDREFUQVs8c3A+DQogIDxuPjMwMDwvbj4NCiAgPGluPnRydWU8L2luPg0KICA8b3M+MzAwPC9vcz4NCiAgPHBzPjMwMDwvcHM+DQo8L3NwPg0KPGVwPg0KICA8bj4zMTM8L24+DQogIDxpbj50cnVlPC9pbj4NCiAgPG9zPjMxMzwvb3M+DQogIDxwcz4zMTM8L3BzPg0KPC9lcD4NCjxvcz4zMDAtMzEzPC9vcz5dXT48L1BhZ2VSYW5nZT4NCiAgICAgIDxFbmRQYWdlPjMxMzwvRW5kUGFnZT4NCiAgICAgIDxTdGFydFBhZ2U+MzAwPC9TdGFydFBhZ2U+DQogICAgICA8TnVtZXJhbFN5c3RlbT5BcmFiaWM8L051bWVyYWxTeXN0ZW0+DQogICAgICA8TnVtYmVyaW5nVHlwZT5QYWdlPC9OdW1iZXJpbmdUeXBlPg0KICAgICAgPFF1b3RhdGlvblR5cGU+SW5kaXJlY3RRdW90YXRpb248L1F1b3RhdGlvblR5cGU+DQogICAgICA8UmVmZXJlbmNlSWQ+OGQ5MDRlYTctOTViMS00NjA4LTkyMTMtNjZkODBjMDRkMDM5PC9SZWZlcmVuY2VJZD4NCiAgICAgIDxSYW5nZT4NCiAgICAgICAgPFN0YXJ0PjA8L1N0YXJ0Pg0KICAgICAgICA8TGVuZ3RoPjE2PC9MZW5ndGg+DQogICAgICA8L1JhbmdlPg0KICAgICAgPFJlZmVyZW5jZT4NCiAgICAgICAgPFJlZmVyZW5jZVR5cGVJZD5Cb29rPC9SZWZlcmVuY2VUeXBlSWQ+DQogICAgICAgIDxBdXRob3JzPg0KICAgICAgICAgIDxQZXJzb24+DQogICAgICAgICAgICA8Rmlyc3ROYW1lPk1hcmlvPC9GaXJzdE5hbWU+DQogICAgICAgICAgICA8TGFzdE5hbWU+TWF6em9jY2hpPC9MYXN0TmFtZT4NCiAgICAgICAgICAgIDxTZXg+TWFsZTwvU2V4Pg0KICAgICAgICAgIDwvUGVyc29uPg0KICAgICAgICA8L0F1dGhvcnM+DQogICAgICAgIDxFZGl0aW9uPlJlcHJpbnRlZC48L0VkaXRpb24+DQogICAgICAgIDxJZD44ZDkwNGVhNy05NWIxLTQ2MDgtOTIxMy02NmQ4MGMwNGQwMzk8L0lkPg0KICAgICAgICA8SXNibj45NzgtMS00MTI5LTExMjEtNDwvSXNibj4NCiAgICAgICAgPExhbmd1YWdlPmVuZzwvTGFuZ3VhZ2U+DQogICAgICAgIDxMYW5ndWFnZUNvZGU+ZW48L0xhbmd1YWdlQ29kZT4NCiAgICAgICAgPExvY2F0aW9ucz4NCiAgICAgICAgICA8TG9jYXRpb24+DQogICAgICAgICAgICA8QWRkcmVzcz5odHRwOi8vZ3NvLmdidi5kZS9EQj0yLjEvUFBOU0VUP1BQTj02Mzg1NDgwOTg8L0FkZHJlc3M+DQogICAgICAgICAgICA8TG9jYXRpb25UeXBlPkVsZWN0cm9uaWNBZGRyZXNzPC9Mb2NhdGlvblR5cGU+DQogICAgICAgICAgPC9Mb2NhdGlvbj4NCiAgICAgICAgPC9Mb2NhdGlvbnM+DQogICAgICAgIDxQYWdlQ291bnRDNT48IVtDREFUQVs8Yz40MTI8L2M+DQo8aW4+dHJ1ZTwvaW4+DQo8b3M+NDEyPC9vcz4NCjxwcz40MTI8L3BzPl1dPjwvUGFnZUNvdW50QzU+DQogICAgICAgIDxQYWdlQ291bnQ+NDEyPC9QYWdlQ291bnQ+DQogICAgICAgIDxQbGFjZU9mUHVibGljYXRpb24+TG9zIEFuZ2VsZXM8L1BsYWNlT2ZQdWJsaWNhdGlvbj4NCiAgICAgICAgPFB1Ymxpc2hlcnM+DQogICAgICAgICAgPFB1Ymxpc2hlcj4NCiAgICAgICAgICAgIDxOYW1lPlNBR0U8L05hbWU+DQogICAgICAgICAgPC9QdWJsaXNoZXI+DQogICAgICAgIDwvUHVibGlzaGVycz4NCiAgICAgICAgPFNlcXVlbmNlTnVtYmVyPjI5PC9TZXF1ZW5jZU51bWJlcj4NCiAgICAgICAgPFNob3J0VGl0bGU+TWF6em9jY2hpIDIwMTAg4oCTIFN0YXRpc3RpY3MgZm9yIG1hcmtldGluZyBhbmQgY29uc3VtZXI8L1Nob3J0VGl0bGU+DQogICAgICAgIDxTb3VyY2VPZkJpYmxpb2dyYXBoaWNJbmZvcm1hdGlvbj5HQlYgR2VtZWluc2FtZXIgQmlibGlvdGhla3N2ZXJidW5kPC9Tb3VyY2VPZkJpYmxpb2dyYXBoaWNJbmZvcm1hdGlvbj4NCiAgICAgICAgPFRpdGxlPlN0YXRpc3RpY3MgZm9yIG1hcmtldGluZyBhbmQgY29uc3VtZXIgcmVzZWFyY2g8L1RpdGxlPg0KICAgICAgICA8WWVhcj4yMDEwPC9ZZWFyPg0KICAgICAgPC9SZWZlcmVuY2U+DQogICAgPC9FbnRyeT4NCiAgPC9FbnRyaWVzPg0KICA8VGV4dD4oTWF6em9jY2hp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Xp6b2NjaGkgMjAxM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72" w:name="_CTVP001de9d2e723aca45c09e806c400b1725e6"/>
      <w:r w:rsid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Mazzocchi 2010</w:t>
      </w:r>
      <w:bookmarkEnd w:id="72"/>
      <w:r w:rsidRPr="00093D5D">
        <w:rPr>
          <w:rFonts w:ascii="Times New Roman" w:hAnsi="Times New Roman" w:cs="Times New Roman"/>
          <w:color w:val="000000" w:themeColor="text1"/>
          <w:sz w:val="24"/>
          <w:szCs w:val="24"/>
        </w:rPr>
        <w:fldChar w:fldCharType="end"/>
      </w:r>
      <w:r w:rsidR="0099238D" w:rsidRP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p>
    <w:p w:rsidR="00A735D4" w:rsidRPr="0099238D" w:rsidRDefault="00A735D4" w:rsidP="00490BEB">
      <w:pPr>
        <w:spacing w:after="160" w:line="360" w:lineRule="auto"/>
        <w:jc w:val="both"/>
        <w:rPr>
          <w:rFonts w:ascii="Times New Roman" w:hAnsi="Times New Roman" w:cs="Times New Roman"/>
          <w:color w:val="000000" w:themeColor="text1"/>
          <w:sz w:val="24"/>
          <w:szCs w:val="24"/>
          <w:lang w:val="en-GB"/>
        </w:rPr>
      </w:pPr>
      <w:bookmarkStart w:id="73" w:name="_CTVK00171b66b803ce245e08a5bdfcdc1a85ad7"/>
      <w:r w:rsidRPr="00093D5D">
        <w:rPr>
          <w:rFonts w:ascii="Times New Roman" w:hAnsi="Times New Roman" w:cs="Times New Roman"/>
          <w:color w:val="000000" w:themeColor="text1"/>
          <w:sz w:val="24"/>
          <w:szCs w:val="24"/>
          <w:lang w:val="en-US"/>
        </w:rPr>
        <w:t>SEM resorts to the helps of factor analysis to assess latent constructs and estimate the various regression equations in parallel.</w:t>
      </w:r>
      <w:bookmarkEnd w:id="7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1a03f909-b8da-45cd-9190-6139089b1a24 PFBsYWNlaG9sZGVyPg0KICA8QWRkSW5WZXJzaW9uPjUuNS4wLjE8L0FkZEluVmVyc2lvbj4NCiAgPElkPjFhMDNmOTA5LWI4ZGEtNDVjZC05MTkwLTYxMzkwODliMWEyNDwvSWQ+DQogIDxFbnRyaWVzPg0KICAgIDxFbnRyeT4NCiAgICAgIDxBc3NvY2lhdGVXaXRoS25vd2xlZGdlSXRlbUlkPjcxYjY2YjgwLTNjZTItNDVlMC04YTViLWRmY2RjMWE4NWFkNzwvQXNzb2NpYXRlV2l0aEtub3dsZWRnZUl0ZW1JZD4NCiAgICAgIDxJZD4zNmExZTdjNi1mMWM5LTQzMzktOGExNC1jMGZjMmRlOTA0MjQ8L0lkPg0KICAgICAgPFBhZ2VSYW5nZT48IVtDREFUQVs8c3A+DQogIDxuPjY2NTwvbj4NCiAgPGluPnRydWU8L2luPg0KICA8b3M+NjY1PC9vcz4NCiAgPHBzPjY2NTwvcHM+DQo8L3NwPg0KPGVwPg0KICA8bj42NzA8L24+DQogIDxpbj50cnVlPC9pbj4NCiAgPG9zPjY3MDwvb3M+DQogIDxwcz42NzA8L3BzPg0KPC9lcD4NCjxvcz42NjUtNjcwPC9vcz5dXT48L1BhZ2VSYW5nZT4NCiAgICAgIDxFbmRQYWdlPjY3MDwvRW5kUGFnZT4NCiAgICAgIDxTdGFydFBhZ2U+NjY1PC9TdGFydFBhZ2U+DQogICAgICA8TnVtZXJhbFN5c3RlbT5BcmFiaWM8L051bWVyYWxTeXN0ZW0+DQogICAgICA8TnVtYmVyaW5nVHlwZT5QYWdlPC9OdW1iZXJpbmdUeXBlPg0KICAgICAgPFF1b3RhdGlvblR5cGU+SW5kaXJlY3RRdW90YXRpb248L1F1b3RhdGlvblR5cGU+DQogICAgICA8UmVmZXJlbmNlSWQ+N2Y3MDhlYzgtN2I5Zi00MDdhLWFlNjktNjljZjE3M2FiMzVmPC9SZWZlcmVuY2VJZD4NCiAgICAgIDxSYW5nZT4NCiAgICAgICAgPFN0YXJ0PjA8L1N0YXJ0Pg0KICAgICAgICA8TGVuZ3RoPjIwPC9MZW5ndGg+DQogICAgICA8L1JhbmdlPg0KICAgICAgPFJlZmVyZW5jZT4NCiAgICAgICAgPFJlZmVyZW5jZVR5cGVJZD5Kb3VybmFsQXJ0aWNsZTwvUmVmZXJlbmNlVHlwZUlkPg0KICAgICAgICA8QXV0aG9ycz4NCiAgICAgICAgICA8UGVyc29uPg0KICAgICAgICAgICAgPEZpcnN0TmFtZT5LYXJlbjwvRmlyc3ROYW1lPg0KICAgICAgICAgICAgPExhc3ROYW1lPkJydW5zw7g8L0xhc3ROYW1lPg0KICAgICAgICAgICAgPFNleD5GZW1hbGU8L1NleD4NCiAgICAgICAgICA8L1BlcnNvbj4NCiAgICAgICAgICA8UGVyc29uPg0KICAgICAgICAgICAgPEZpcnN0TmFtZT5Kb2FjaGltPC9GaXJzdE5hbWU+DQogICAgICAgICAgICA8TGFzdE5hbWU+U2Nob2xkZXJlcjwvTGFzdE5hbWU+DQogICAgICAgICAgICA8U2V4Pk1hbGU8L1NleD4NCiAgICAgICAgICA8L1BlcnNvbj4NCiAgICAgICAgICA8UGVyc29uPg0KICAgICAgICAgICAgPEZpcnN0TmFtZT5LbGF1czwvRmlyc3ROYW1lPg0KICAgICAgICAgICAgPExhc3ROYW1lPkdydW5lcnQ8L0xhc3ROYW1lPg0KICAgICAgICAgICAgPE1pZGRsZU5hbWU+Ry48L01pZGRsZU5hbWU+DQogICAgICAgICAgICA8U2V4Pk1hbGU8L1NleD4NCiAgICAgICAgICA8L1BlcnNvbj4NCiAgICAgICAgPC9BdXRob3JzPg0KICAgICAgICA8RG9pPjEwLjEwMTYvUzAxNDgtMjk2MygwMikwMDMxMC03PC9Eb2k+DQogICAgICAgIDxJZD43ZjcwOGVjOC03YjlmLTQwN2EtYWU2OS02OWNmMTczYWIzNWY8L0lkPg0KICAgICAgICA8TG9jYXRpb25zPg0KICAgICAgICAgIDxMb2NhdGlvbj4NCiAgICAgICAgICAgIDxBZGRyZXNzPjEwLjEwMTYvUzAxNDgtMjk2MygwMikwMDMxMC03PC9BZGRyZXNzPg0KICAgICAgICAgICAgPExvY2F0aW9uVHlwZT5FbGVjdHJvbmljQWRkcmVzczwvTG9jYXRpb25UeXBlPg0KICAgICAgICAgIDwvTG9jYXRpb24+DQogICAgICAgIDwvTG9jYXRpb25zPg0KICAgICAgICA8TnVtYmVyPjY8L051bWJlcj4NCiAgICAgICAgPFBhZ2VSYW5nZT48IVtDREFUQVs8c3A+DQogIDxuPjY2NTwvbj4NCiAgPGluPnRydWU8L2luPg0KICA8b3M+NjY1PC9vcz4NCiAgPHBzPjY2NTwvcHM+DQo8L3NwPg0KPGVwPg0KICA8bj42NzA8L24+DQogIDxpbj50cnVlPC9pbj4NCiAgPG9zPjY3MDwvb3M+DQogIDxwcz42NzA8L3BzPg0KPC9lcD4NCjxvcz42NjUtNjcwPC9vcz5dXT48L1BhZ2VSYW5nZT4NCiAgICAgICAgPEVuZFBhZ2U+NjcwPC9FbmRQYWdlPg0KICAgICAgICA8U3RhcnRQYWdlPjY2NTwvU3RhcnRQYWdlPg0KICAgICAgICA8UGVyaW9kaWNhbD4NCiAgICAgICAgICA8SXNzbj4wMTQ4Mjk2MzwvSXNzbj4NCiAgICAgICAgICA8TmFtZT5Kb3VybmFsIG9mIEJ1c2luZXNzIFJlc2VhcmNoPC9OYW1lPg0KICAgICAgICA8L1BlcmlvZGljYWw+DQogICAgICAgIDxTZXF1ZW5jZU51bWJlcj4zMDwvU2VxdWVuY2VOdW1iZXI+DQogICAgICAgIDxTaG9ydFRpdGxlPkJydW5zw7gsIFNjaG9sZGVyZXIgZXQgYWwuIDIwMDQg4oCTIENsb3NpbmcgdGhlIGdhcCBiZXR3ZWVuIHZhbHVlczwvU2hvcnRUaXRsZT4NCiAgICAgICAgPFNvdXJjZU9mQmlibGlvZ3JhcGhpY0luZm9ybWF0aW9uPkNyb3NzUmVmPC9Tb3VyY2VPZkJpYmxpb2dyYXBoaWNJbmZvcm1hdGlvbj4NCiAgICAgICAgPFRpdGxlPkNsb3NpbmcgdGhlIGdhcCBiZXR3ZWVuIHZhbHVlcyBhbmQgYmVoYXZpb3LigJRhIG1lYW5z4oCTZW5kIHRoZW9yeSBvZiBsaWZlc3R5bGU8L1RpdGxlPg0KICAgICAgICA8Vm9sdW1lPjU3PC9Wb2x1bWU+DQogICAgICAgIDxZZWFyPjIwMDQ8L1llYXI+DQogICAgICA8L1JlZmVyZW5jZT4NCiAgICA8L0VudHJ5Pg0KICA8L0VudHJpZXM+DQogIDxUZXh0PihCcnVuc8O4IGV0IGFsLiAyMDA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nJ1bnPDuCBldCBhbC4gMjAwN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74" w:name="_CTVP0011a03f909b8da45cd91906139089b1a24"/>
      <w:r w:rsid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Brunsø et al. 2004;</w:t>
      </w:r>
      <w:r w:rsidR="009E32FC" w:rsidRPr="00093D5D">
        <w:rPr>
          <w:rFonts w:ascii="Times New Roman" w:eastAsiaTheme="minorHAnsi" w:hAnsi="Times New Roman" w:cs="Times New Roman"/>
          <w:color w:val="000000" w:themeColor="text1"/>
          <w:sz w:val="24"/>
          <w:szCs w:val="24"/>
          <w:lang w:val="en-GB" w:eastAsia="en-US"/>
        </w:rPr>
        <w:t xml:space="preserve"> </w:t>
      </w:r>
      <w:r w:rsidR="009E32FC" w:rsidRPr="00093D5D">
        <w:rPr>
          <w:rFonts w:ascii="Times New Roman" w:eastAsiaTheme="minorHAnsi" w:hAnsi="Times New Roman" w:cs="Times New Roman"/>
          <w:color w:val="000000" w:themeColor="text1"/>
          <w:sz w:val="24"/>
          <w:szCs w:val="24"/>
          <w:lang w:val="en-GB" w:eastAsia="en-US"/>
        </w:rPr>
        <w:fldChar w:fldCharType="begin"/>
      </w:r>
      <w:r w:rsidR="00DF06F1" w:rsidRPr="00093D5D">
        <w:rPr>
          <w:rFonts w:ascii="Times New Roman" w:eastAsiaTheme="minorHAnsi" w:hAnsi="Times New Roman" w:cs="Times New Roman"/>
          <w:color w:val="000000" w:themeColor="text1"/>
          <w:sz w:val="24"/>
          <w:szCs w:val="24"/>
          <w:lang w:val="en-GB" w:eastAsia="en-US"/>
        </w:rPr>
        <w:instrText>ADDIN CITAVI.PLACEHOLDER 73498b46-e0a9-4a37-be5a-566078cde684 PFBsYWNlaG9sZGVyPg0KICA8QWRkSW5WZXJzaW9uPjUuNS4wLjE8L0FkZEluVmVyc2lvbj4NCiAgPElkPjczNDk4YjQ2LWUwYTktNGEzNy1iZTVhLTU2NjA3OGNkZTY4NDwvSWQ+DQogIDxFbnRyaWVzPg0KICAgIDxFbnRyeT4NCiAgICAgIDxBc3NvY2lhdGVXaXRoS25vd2xlZGdlSXRlbUlkPmM4ZTA1MDBiLTU5MDgtNDAzNi05ZTM1LTlhYTY0Yzk3ZDgzNzwvQXNzb2NpYXRlV2l0aEtub3dsZWRnZUl0ZW1JZD4NCiAgICAgIDxJZD4yNmRlOTI3Zi01M2Y4LTQwMmItOGU0OC00NjVlYTQ3ZTBiNzQ8L0lkPg0KICAgICAgPFF1b3RhdGlvblR5cGU+SW5kaXJlY3RRdW90YXRpb248L1F1b3RhdGlvblR5cGU+DQogICAgICA8UmVmZXJlbmNlSWQ+MjA4NDc0YzEtMTlmZi00M2RlLWJlYmMtMWE1M2Q1MmRhNTkwPC9SZWZlcmVuY2VJZD4NCiAgICAgIDxSYW5nZT4NCiAgICAgICAgPFN0YXJ0PjA8L1N0YXJ0Pg0KICAgICAgICA8TGVuZ3RoPjEyPC9MZW5ndGg+DQogICAgICA8L1JhbmdlPg0KICAgICAgPFJlZmVyZW5jZT4NCiAgICAgICAgPFJlZmVyZW5jZVR5cGVJZD5Db250cmlidXRpb248L1JlZmVyZW5jZVR5cGVJZD4NCiAgICAgICAgPEF1dGhvcnM+DQogICAgICAgICAgPFBlcnNvbj4NCiAgICAgICAgICAgIDxGaXJzdE5hbWU+QWRhbTwvRmlyc3ROYW1lPg0KICAgICAgICAgICAgPExhc3ROYW1lPlNhZ2FuPC9MYXN0TmFtZT4NCiAgICAgICAgICAgIDxTZXg+TWFsZTwvU2V4Pg0KICAgICAgICAgIDwvUGVyc29uPg0KICAgICAgICA8L0F1dGhvcnM+DQogICAgICAgIDxEb2k+MTAuMTAwNy8zLTU0MC0yNjk4MS05XzQ0PC9Eb2k+DQogICAgICAgIDxJZD4yMDg0NzRjMS0xOWZmLTQzZGUtYmViYy0xYTUzZDUyZGE1OTA8L0lkPg0KICAgICAgICA8TG9jYXRpb25zPg0KICAgICAgICAgIDxMb2NhdGlvbj4NCiAgICAgICAgICAgIDxBZGRyZXNzPjEwLjEwMDcvMy01NDAtMjY5ODEtOV80NDwvQWRkcmVzcz4NCiAgICAgICAgICAgIDxMb2NhdGlvblR5cGU+RWxlY3Ryb25pY0FkZHJlc3M8L0xvY2F0aW9uVHlwZT4NCiAgICAgICAgICA8L0xvY2F0aW9uPg0KICAgICAgICA8L0xvY2F0aW9ucz4NCiAgICAgICAgPFBhZ2VSYW5nZT48IVtDREFUQVs8c3A+DQogIDxuPjM3OTwvbj4NCiAgPGluPnRydWU8L2luPg0KICA8b3M+Mzc5PC9vcz4NCiAgPHBzPjM3OTwvcHM+DQo8L3NwPg0KPGVwPg0KICA8bj4zODc8L24+DQogIDxpbj50cnVlPC9pbj4NCiAgPG9zPjM4Nzwvb3M+DQogIDxwcz4zODc8L3BzPg0KPC9lcD4NCjxvcz4zNznigJMzODc8L29zPl1dPjwvUGFnZVJhbmdlPg0KICAgICAgICA8RW5kUGFnZT4zODc8L0VuZFBhZ2U+DQogICAgICAgIDxTdGFydFBhZ2U+Mzc5PC9TdGFydFBhZ2U+DQogICAgICAgIDxQYXJlbnRSZWZlcmVuY2U+PFJlZmVyZW5jZT48UmVmZXJlbmNlVHlwZUlkPkJvb2tFZGl0ZWQ8L1JlZmVyZW5jZVR5cGVJZD48RG9pPjEwLjEwMDcvYjEzODQwNjwvRG9pPjxFZGl0b3JzPjxQZXJzb24+PEZpcnN0TmFtZT5EYW5pZWw8L0ZpcnN0TmFtZT48TGFzdE5hbWU+QmFpZXI8L0xhc3ROYW1lPjxTZXg+TWFsZTwvU2V4PjwvUGVyc29uPjxQZXJzb24+PEZpcnN0TmFtZT5LbGF1cy1EaWV0ZXI8L0ZpcnN0TmFtZT48TGFzdE5hbWU+V2VybmVja2U8L0xhc3ROYW1lPjwvUGVyc29uPjwvRWRpdG9ycz48SWQ+NGM3NjExZmEtMGU3ZC00NTI5LWJkYzktYTViZTVkZmQ5MmEyPC9JZD48SXNibj4zLTU0MC0yMzIyMS00PC9Jc2JuPjxMb2NhdGlvbnM+PExvY2F0aW9uPjxBZGRyZXNzPjEwLjEwMDcvYjEzODQwNjwvQWRkcmVzcz48TG9jYXRpb25UeXBlPkVsZWN0cm9uaWNBZGRyZXNzPC9Mb2NhdGlvblR5cGU+PC9Mb2NhdGlvbj48L0xvY2F0aW9ucz48UGxhY2VPZlB1YmxpY2F0aW9uPkJlcmxpbi9IZWlkZWxiZXJnPC9QbGFjZU9mUHVibGljYXRpb24+PFB1Ymxpc2hlcnM+PFB1Ymxpc2hlcj48TmFtZT5TcHJpbmdlci1WZXJsYWc8L05hbWU+PC9QdWJsaXNoZXI+PC9QdWJsaXNoZXJzPjxTZXJpZXNUaXRsZT48TmFtZT5TdHVkaWVzIGluIENsYXNzaWZpY2F0aW9uLCBEYXRhIEFuYWx5c2lzLCBhbmQgS25vd2xlZGdlIE9yZ2FuaXphdGlvbjwvTmFtZT48L1Nlcmllc1RpdGxlPjxTaG9ydFRpdGxlPkJhaWVyLCBXZXJuZWNrZSAoSGcuKSAyMDA1IOKAkyBJbm5vdmF0aW9ucyBpbiBDbGFzc2lmaWNhdGlvbjwvU2hvcnRUaXRsZT48U291cmNlT2ZCaWJsaW9ncmFwaGljSW5mb3JtYXRpb24+Q3Jvc3NSZWY8L1NvdXJjZU9mQmlibGlvZ3JhcGhpY0luZm9ybWF0aW9uPjxUaXRsZT5Jbm5vdmF0aW9ucyBpbiBDbGFzc2lmaWNhdGlvbiwgRGF0YSBTY2llbmNlLCBhbmQgSW5mb3JtYXRpb24gU3lzdGVtczwvVGl0bGU+PFllYXI+MjAwNTwvWWVhcj48L1JlZmVyZW5jZT48L1BhcmVudFJlZmVyZW5jZT4NCiAgICAgICAgPFNlcXVlbmNlTnVtYmVyPjYwPC9TZXF1ZW5jZU51bWJlcj4NCiAgICAgICAgPFNob3J0VGl0bGU+U2FnYW4gMjAwNSDigJMgU3RydWN0dXJhbCBNb2RlbCBvZiBQcm9kdWN0IE1lYW5pbmc8L1Nob3J0VGl0bGU+DQogICAgICAgIDxTb3VyY2VPZkJpYmxpb2dyYXBoaWNJbmZvcm1hdGlvbj5Dcm9zc1JlZjwvU291cmNlT2ZCaWJsaW9ncmFwaGljSW5mb3JtYXRpb24+DQogICAgICAgIDxUaXRsZT5TdHJ1Y3R1cmFsIE1vZGVsIG9mIFByb2R1Y3QgTWVhbmluZyBVc2luZyBNZWFucy1FbmQgQXBwcm9hY2g8L1RpdGxlPg0KICAgICAgPC9SZWZlcmVuY2U+DQogICAgPC9FbnRyeT4NCiAgPC9FbnRyaWVzPg0KICA8VGV4dD4oU2FnYW4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hZ2FuIDIwMDUpPC9UZXh0Pg0KICAgIDwvVGV4dFVuaXQ+DQogIDwvVGV4dFVuaXRzPg0KPC9QbGFjZWhvbGRlcj4=</w:instrText>
      </w:r>
      <w:r w:rsidR="009E32FC" w:rsidRPr="00093D5D">
        <w:rPr>
          <w:rFonts w:ascii="Times New Roman" w:eastAsiaTheme="minorHAnsi" w:hAnsi="Times New Roman" w:cs="Times New Roman"/>
          <w:color w:val="000000" w:themeColor="text1"/>
          <w:sz w:val="24"/>
          <w:szCs w:val="24"/>
          <w:lang w:val="en-GB" w:eastAsia="en-US"/>
        </w:rPr>
        <w:fldChar w:fldCharType="separate"/>
      </w:r>
      <w:r w:rsidR="009E32FC" w:rsidRPr="00093D5D">
        <w:rPr>
          <w:rFonts w:ascii="Times New Roman" w:eastAsiaTheme="minorHAnsi" w:hAnsi="Times New Roman" w:cs="Times New Roman"/>
          <w:color w:val="000000" w:themeColor="text1"/>
          <w:sz w:val="24"/>
          <w:szCs w:val="24"/>
          <w:lang w:val="en-GB" w:eastAsia="en-US"/>
        </w:rPr>
        <w:t>Sagan 2005</w:t>
      </w:r>
      <w:r w:rsidR="009E32FC" w:rsidRPr="00093D5D">
        <w:rPr>
          <w:rFonts w:ascii="Times New Roman" w:eastAsiaTheme="minorHAnsi" w:hAnsi="Times New Roman" w:cs="Times New Roman"/>
          <w:color w:val="000000" w:themeColor="text1"/>
          <w:sz w:val="24"/>
          <w:szCs w:val="24"/>
          <w:lang w:val="en-GB" w:eastAsia="en-US"/>
        </w:rPr>
        <w:fldChar w:fldCharType="end"/>
      </w:r>
      <w:bookmarkEnd w:id="74"/>
      <w:r w:rsidRPr="00093D5D">
        <w:rPr>
          <w:rFonts w:ascii="Times New Roman" w:hAnsi="Times New Roman" w:cs="Times New Roman"/>
          <w:color w:val="000000" w:themeColor="text1"/>
          <w:sz w:val="24"/>
          <w:szCs w:val="24"/>
        </w:rPr>
        <w:fldChar w:fldCharType="end"/>
      </w:r>
      <w:r w:rsidR="0099238D" w:rsidRPr="0099238D">
        <w:rPr>
          <w:rFonts w:ascii="Calibri" w:hAnsi="Calibri" w:cs="Calibri"/>
          <w:color w:val="000000" w:themeColor="text1"/>
          <w:sz w:val="24"/>
          <w:szCs w:val="24"/>
          <w:lang w:val="en-GB"/>
        </w:rPr>
        <w:t>]</w:t>
      </w:r>
    </w:p>
    <w:p w:rsidR="00A735D4" w:rsidRPr="0099238D" w:rsidRDefault="00A735D4" w:rsidP="00490BEB">
      <w:pPr>
        <w:spacing w:after="160" w:line="360" w:lineRule="auto"/>
        <w:jc w:val="both"/>
        <w:rPr>
          <w:rFonts w:ascii="Times New Roman" w:hAnsi="Times New Roman" w:cs="Times New Roman"/>
          <w:color w:val="000000" w:themeColor="text1"/>
          <w:sz w:val="24"/>
          <w:szCs w:val="24"/>
          <w:lang w:val="en-GB"/>
        </w:rPr>
      </w:pPr>
      <w:bookmarkStart w:id="75" w:name="_CTVK001c7c37f08cdce4f1eb16e8f97d1cac1b8"/>
      <w:r w:rsidRPr="00093D5D">
        <w:rPr>
          <w:rFonts w:ascii="Times New Roman" w:hAnsi="Times New Roman" w:cs="Times New Roman"/>
          <w:i/>
          <w:color w:val="000000" w:themeColor="text1"/>
          <w:sz w:val="24"/>
          <w:szCs w:val="24"/>
          <w:lang w:val="en-US"/>
        </w:rPr>
        <w:t xml:space="preserve">Social Network Analysis (SNA) </w:t>
      </w:r>
      <w:r w:rsidRPr="00093D5D">
        <w:rPr>
          <w:rFonts w:ascii="Times New Roman" w:hAnsi="Times New Roman" w:cs="Times New Roman"/>
          <w:color w:val="000000" w:themeColor="text1"/>
          <w:sz w:val="24"/>
          <w:szCs w:val="24"/>
          <w:lang w:val="en-US"/>
        </w:rPr>
        <w:t>finds its application in analysis of ACV chains as semantic networks, where means-end relations tend to be symmetrical.</w:t>
      </w:r>
      <w:bookmarkEnd w:id="75"/>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907a7371-1604-41ec-a4d6-c1862888069a PFBsYWNlaG9sZGVyPg0KICA8QWRkSW5WZXJzaW9uPjUuNS4wLjE8L0FkZEluVmVyc2lvbj4NCiAgPElkPjkwN2E3MzcxLTE2MDQtNDFlYy1hNGQ2LWMxODYyODg4MDY5YTwvSWQ+DQogIDxFbnRyaWVzPg0KICAgIDxFbnRyeT4NCiAgICAgIDxBc3NvY2lhdGVXaXRoS25vd2xlZGdlSXRlbUlkPmM3YzM3ZjA4LWNkY2UtNGYxZS1iMTZlLThmOTdkMWNhYzFiODwvQXNzb2NpYXRlV2l0aEtub3dsZWRnZUl0ZW1JZD4NCiAgICAgIDxJZD4yM2JhZTVjOS0yODc3LTQ3MzAtOTAwYi00Y2EyM2RmZTM4OGY8L0lkPg0KICAgICAgPFBhZ2VSYW5nZT48IVtDREFUQVs8c3A+DQogIDxuPjQwMTwvbj4NCiAgPGluPnRydWU8L2luPg0KICA8b3M+NDAxPC9vcz4NCiAgPHBzPjQwMTwvcHM+DQo8L3NwPg0KPGVwPg0KICA8bj40MTA8L24+DQogIDxpbj50cnVlPC9pbj4NCiAgPG9zPjQxMDwvb3M+DQogIDxwcz40MTA8L3BzPg0KPC9lcD4NCjxvcz40MDEtNDEwPC9vcz5dXT48L1BhZ2VSYW5nZT4NCiAgICAgIDxFbmRQYWdlPjQxMDwvRW5kUGFnZT4NCiAgICAgIDxTdGFydFBhZ2U+NDAxPC9TdGFydFBhZ2U+DQogICAgICA8TnVtZXJhbFN5c3RlbT5BcmFiaWM8L051bWVyYWxTeXN0ZW0+DQogICAgICA8TnVtYmVyaW5nVHlwZT5QYWdlPC9OdW1iZXJpbmdUeXBlPg0KICAgICAgPFF1b3RhdGlvblR5cGU+SW5kaXJlY3RRdW90YXRpb248L1F1b3RhdGlvblR5cGU+DQogICAgICA8UmVmZXJlbmNlSWQ+NmJhOTRmZmMtMzM0Mi00MTU1LTg1ZTItYzNlNTMxYmI0ZTZhPC9SZWZlcmVuY2VJZD4NCiAgICAgIDxSYW5nZT4NCiAgICAgICAgPFN0YXJ0PjA8L1N0YXJ0Pg0KICAgICAgICA8TGVuZ3RoPjI5PC9MZW5ndGg+DQogICAgICA8L1JhbmdlPg0KICAgICAgPFJlZmVyZW5jZT4NCiAgICAgICAgPFJlZmVyZW5jZVR5cGVJZD5Kb3VybmFsQXJ0aWNsZTwvUmVmZXJlbmNlVHlwZUlkPg0KICAgICAgICA8QXV0aG9ycz4NCiAgICAgICAgICA8UGVyc29uPg0KICAgICAgICAgICAgPEZpcnN0TmFtZT5Kb2hhbjwvRmlyc3ROYW1lPg0KICAgICAgICAgICAgPExhc3ROYW1lPnZhbiBSZWtvbTwvTGFzdE5hbWU+DQogICAgICAgICAgICA8U2V4Pk1hbGU8L1NleD4NCiAgICAgICAgICA8L1BlcnNvbj4NCiAgICAgICAgICA8UGVyc29uPg0KICAgICAgICAgICAgPEZpcnN0TmFtZT5CZXJlbmQ8L0ZpcnN0TmFtZT4NCiAgICAgICAgICAgIDxMYXN0TmFtZT5XaWVyZW5nYTwvTGFzdE5hbWU+DQogICAgICAgICAgPC9QZXJzb24+DQogICAgICAgIDwvQXV0aG9ycz4NCiAgICAgICAgPERvaT4xMC4xMDE2L2ouamJ1c3Jlcy4yMDA2LjEwLjAwNDwvRG9pPg0KICAgICAgICA8SWQ+NmJhOTRmZmMtMzM0Mi00MTU1LTg1ZTItYzNlNTMxYmI0ZTZhPC9JZD4NCiAgICAgICAgPExvY2F0aW9ucz4NCiAgICAgICAgICA8TG9jYXRpb24+DQogICAgICAgICAgICA8QWRkcmVzcz4xMC4xMDE2L2ouamJ1c3Jlcy4yMDA2LjEwLjAwNDwvQWRkcmVzcz4NCiAgICAgICAgICAgIDxMb2NhdGlvblR5cGU+RWxlY3Ryb25pY0FkZHJlc3M8L0xvY2F0aW9uVHlwZT4NCiAgICAgICAgICA8L0xvY2F0aW9uPg0KICAgICAgICA8L0xvY2F0aW9ucz4NCiAgICAgICAgPE51bWJlcj40PC9OdW1iZXI+DQogICAgICAgIDxQYWdlUmFuZ2U+PCFbQ0RBVEFbPHNwPg0KICA8bj40MDE8L24+DQogIDxpbj50cnVlPC9pbj4NCiAgPG9zPjQwMTwvb3M+DQogIDxwcz40MDE8L3BzPg0KPC9zcD4NCjxlcD4NCiAgPG4+NDEwPC9uPg0KICA8aW4+dHJ1ZTwvaW4+DQogIDxvcz40MTA8L29zPg0KICA8cHM+NDEwPC9wcz4NCjwvZXA+DQo8b3M+NDAxLTQxMDwvb3M+XV0+PC9QYWdlUmFuZ2U+DQogICAgICAgIDxFbmRQYWdlPjQxMDwvRW5kUGFnZT4NCiAgICAgICAgPFN0YXJ0UGFnZT40MDE8L1N0YXJ0UGFnZT4NCiAgICAgICAgPFBlcmlvZGljYWw+DQogICAgICAgICAgPElzc24+MDE0ODI5NjM8L0lzc24+DQogICAgICAgICAgPE5hbWU+Sm91cm5hbCBvZiBCdXNpbmVzcyBSZXNlYXJjaDwvTmFtZT4NCiAgICAgICAgPC9QZXJpb2RpY2FsPg0KICAgICAgICA8U2VxdWVuY2VOdW1iZXI+MTg8L1NlcXVlbmNlTnVtYmVyPg0KICAgICAgICA8U2hvcnRUaXRsZT52YW4gUmVrb20sIFdpZXJlbmdhIDIwMDcg4oCTIE9uIHRoZSBoaWVyYXJjaGljYWwgbmF0dXJlPC9TaG9ydFRpdGxlPg0KICAgICAgICA8U291cmNlT2ZCaWJsaW9ncmFwaGljSW5mb3JtYXRpb24+Q3Jvc3NSZWY8L1NvdXJjZU9mQmlibGlvZ3JhcGhpY0luZm9ybWF0aW9uPg0KICAgICAgICA8VGl0bGU+T24gdGhlIGhpZXJhcmNoaWNhbCBuYXR1cmUgb2YgbWVhbnPigJNlbmQgcmVsYXRpb25zaGlwcyBpbiBsYWRkZXJpbmcgZGF0YTwvVGl0bGU+DQogICAgICAgIDxWb2x1bWU+NjA8L1ZvbHVtZT4NCiAgICAgICAgPFllYXI+MjAwNzwvWWVhcj4NCiAgICAgIDwvUmVmZXJlbmNlPg0KICAgIDwvRW50cnk+DQogIDwvRW50cmllcz4NCiAgPFRleHQ+KHZhbiBSZWtvbSBhbmQgV2llcmVuZ2E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HZhbiBSZWtvbSBhbmQgV2llcmVuZ2EgMjAwNy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76" w:name="_CTVP001907a7371160441eca4d6c1862888069a"/>
      <w:r w:rsid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van Rekom and Wierenga 2007</w:t>
      </w:r>
      <w:bookmarkEnd w:id="76"/>
      <w:r w:rsidRPr="00093D5D">
        <w:rPr>
          <w:rFonts w:ascii="Times New Roman" w:hAnsi="Times New Roman" w:cs="Times New Roman"/>
          <w:color w:val="000000" w:themeColor="text1"/>
          <w:sz w:val="24"/>
          <w:szCs w:val="24"/>
        </w:rPr>
        <w:fldChar w:fldCharType="end"/>
      </w:r>
      <w:r w:rsidR="0099238D" w:rsidRPr="0099238D">
        <w:rPr>
          <w:rFonts w:ascii="Calibri" w:hAnsi="Calibri" w:cs="Calibri"/>
          <w:color w:val="000000" w:themeColor="text1"/>
          <w:sz w:val="24"/>
          <w:szCs w:val="24"/>
          <w:lang w:val="en-GB"/>
        </w:rPr>
        <w:t>]</w:t>
      </w:r>
    </w:p>
    <w:p w:rsidR="00A735D4" w:rsidRPr="0099238D" w:rsidRDefault="00A735D4" w:rsidP="00490BEB">
      <w:pPr>
        <w:spacing w:after="160" w:line="360" w:lineRule="auto"/>
        <w:jc w:val="both"/>
        <w:rPr>
          <w:rFonts w:ascii="Times New Roman" w:hAnsi="Times New Roman" w:cs="Times New Roman"/>
          <w:color w:val="000000" w:themeColor="text1"/>
          <w:sz w:val="24"/>
          <w:szCs w:val="24"/>
          <w:lang w:val="en-GB"/>
        </w:rPr>
      </w:pPr>
      <w:bookmarkStart w:id="77" w:name="_CTVK0010ce4d340e0954dbd8c31f84ae18afa28"/>
      <w:r w:rsidRPr="00093D5D">
        <w:rPr>
          <w:rFonts w:ascii="Times New Roman" w:hAnsi="Times New Roman" w:cs="Times New Roman"/>
          <w:color w:val="000000" w:themeColor="text1"/>
          <w:sz w:val="24"/>
          <w:szCs w:val="24"/>
          <w:lang w:val="en-US"/>
        </w:rPr>
        <w:t xml:space="preserve">To explain product preference or product perception in line with the MEC theory, it was also </w:t>
      </w:r>
      <w:r w:rsidRPr="00093D5D">
        <w:rPr>
          <w:rFonts w:ascii="Times New Roman" w:hAnsi="Times New Roman" w:cs="Times New Roman"/>
          <w:color w:val="000000" w:themeColor="text1"/>
          <w:sz w:val="24"/>
          <w:szCs w:val="24"/>
          <w:lang w:val="en-GB"/>
        </w:rPr>
        <w:t>verified the application of</w:t>
      </w:r>
      <w:r w:rsidRPr="00093D5D">
        <w:rPr>
          <w:rFonts w:ascii="Times New Roman" w:hAnsi="Times New Roman" w:cs="Times New Roman"/>
          <w:color w:val="000000" w:themeColor="text1"/>
          <w:sz w:val="24"/>
          <w:szCs w:val="24"/>
          <w:lang w:val="en-US"/>
        </w:rPr>
        <w:t xml:space="preserve"> </w:t>
      </w:r>
      <w:r w:rsidRPr="00093D5D">
        <w:rPr>
          <w:rFonts w:ascii="Times New Roman" w:hAnsi="Times New Roman" w:cs="Times New Roman"/>
          <w:i/>
          <w:color w:val="000000" w:themeColor="text1"/>
          <w:sz w:val="24"/>
          <w:szCs w:val="24"/>
          <w:lang w:val="en-US"/>
        </w:rPr>
        <w:t>Cognitive Differentiation Analysis</w:t>
      </w:r>
      <w:r w:rsidRPr="00093D5D">
        <w:rPr>
          <w:rFonts w:ascii="Times New Roman" w:hAnsi="Times New Roman" w:cs="Times New Roman"/>
          <w:color w:val="000000" w:themeColor="text1"/>
          <w:sz w:val="24"/>
          <w:szCs w:val="24"/>
          <w:lang w:val="en-US"/>
        </w:rPr>
        <w:t>. The results have demonstrated that preference tasks trigger more abstract sections of the MEC, whereas perceptual tasks seem to stimulate more concrete sections.</w:t>
      </w:r>
      <w:bookmarkEnd w:id="7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23f6a275-ba21-495d-adc8-fb5b76ab0f7f PFBsYWNlaG9sZGVyPg0KICA8QWRkSW5WZXJzaW9uPjUuNS4wLjE8L0FkZEluVmVyc2lvbj4NCiAgPElkPjIzZjZhMjc1LWJhMjEtNDk1ZC1hZGM4LWZiNWI3NmFiMGY3ZjwvSWQ+DQogIDxFbnRyaWVzPg0KICAgIDxFbnRyeT4NCiAgICAgIDxBc3NvY2lhdGVXaXRoS25vd2xlZGdlSXRlbUlkPjBjZTRkMzQwLWUwOTUtNGRiZC04YzMxLWY4NGFlMThhZmEyODwvQXNzb2NpYXRlV2l0aEtub3dsZWRnZUl0ZW1JZD4NCiAgICAgIDxJZD5kNThjMjkyNy01YjJmLTRlMWYtYTI0OC0zNmEzMzc4OWIwOWI8L0lkPg0KICAgICAgPFBhZ2VSYW5nZT48IVtDREFUQVs8c3A+DQogIDxuPjYzPC9uPg0KICA8aW4+dHJ1ZTwvaW4+DQogIDxvcz42Mzwvb3M+DQogIDxwcz42MzwvcHM+DQo8L3NwPg0KPGVwPg0KICA8bj45MTwvbj4NCiAgPGluPnRydWU8L2luPg0KICA8b3M+OTE8L29zPg0KICA8cHM+OTE8L3BzPg0KPC9lcD4NCjxvcz42My05MTwvb3M+XV0+PC9QYWdlUmFuZ2U+DQogICAgICA8RW5kUGFnZT45MTwvRW5kUGFnZT4NCiAgICAgIDxTdGFydFBhZ2U+NjM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w:instrText>
      </w:r>
      <w:r w:rsidRPr="00093D5D">
        <w:rPr>
          <w:rFonts w:ascii="Times New Roman" w:hAnsi="Times New Roman" w:cs="Times New Roman"/>
          <w:color w:val="000000" w:themeColor="text1"/>
          <w:sz w:val="24"/>
          <w:szCs w:val="24"/>
        </w:rPr>
        <w:instrText>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78" w:name="_CTVP00123f6a275ba21495dadc8fb5b76ab0f7f"/>
      <w:r w:rsid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Olson and Reynolds 2001</w:t>
      </w:r>
      <w:bookmarkEnd w:id="78"/>
      <w:r w:rsidRPr="00093D5D">
        <w:rPr>
          <w:rFonts w:ascii="Times New Roman" w:hAnsi="Times New Roman" w:cs="Times New Roman"/>
          <w:color w:val="000000" w:themeColor="text1"/>
          <w:sz w:val="24"/>
          <w:szCs w:val="24"/>
        </w:rPr>
        <w:fldChar w:fldCharType="end"/>
      </w:r>
      <w:bookmarkStart w:id="79" w:name="_CTVK001889afd1470004b7db4b186fff5792081"/>
      <w:r w:rsidR="0099238D" w:rsidRPr="0099238D">
        <w:rPr>
          <w:rFonts w:ascii="Calibri" w:hAnsi="Calibri" w:cs="Calibri"/>
          <w:color w:val="000000" w:themeColor="text1"/>
          <w:sz w:val="24"/>
          <w:szCs w:val="24"/>
          <w:lang w:val="en-GB"/>
        </w:rPr>
        <w:t>]</w:t>
      </w:r>
    </w:p>
    <w:p w:rsidR="00A735D4" w:rsidRPr="00093D5D" w:rsidRDefault="00A735D4"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The most promoted software on the market, which serve as supportive tools of laddering analysis are MECANALYST PLUS and LADDERMAP.</w:t>
      </w:r>
    </w:p>
    <w:p w:rsidR="005026C5" w:rsidRPr="0099238D" w:rsidRDefault="00A735D4" w:rsidP="00921FE8">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 xml:space="preserve">In sum, the MEC Theory demonstrated to be a useful framework to understand consumer behavior and decision- making process, applied in </w:t>
      </w:r>
      <w:proofErr w:type="gramStart"/>
      <w:r w:rsidRPr="00093D5D">
        <w:rPr>
          <w:rFonts w:ascii="Times New Roman" w:hAnsi="Times New Roman" w:cs="Times New Roman"/>
          <w:color w:val="000000" w:themeColor="text1"/>
          <w:sz w:val="24"/>
          <w:szCs w:val="24"/>
          <w:lang w:val="en-US"/>
        </w:rPr>
        <w:t>a large number of</w:t>
      </w:r>
      <w:proofErr w:type="gramEnd"/>
      <w:r w:rsidRPr="00093D5D">
        <w:rPr>
          <w:rFonts w:ascii="Times New Roman" w:hAnsi="Times New Roman" w:cs="Times New Roman"/>
          <w:color w:val="000000" w:themeColor="text1"/>
          <w:sz w:val="24"/>
          <w:szCs w:val="24"/>
          <w:lang w:val="en-US"/>
        </w:rPr>
        <w:t xml:space="preserve"> areas: advertising strategies, analysis of brand equity, consumer involvement, etc. Both soft and hard laddering, despite their advantages and disadvantages are supposed to lead to the similar results, which </w:t>
      </w:r>
      <w:r w:rsidRPr="00093D5D">
        <w:rPr>
          <w:rFonts w:ascii="Times New Roman" w:hAnsi="Times New Roman" w:cs="Times New Roman"/>
          <w:color w:val="000000" w:themeColor="text1"/>
          <w:sz w:val="24"/>
          <w:szCs w:val="24"/>
          <w:lang w:val="en-GB"/>
        </w:rPr>
        <w:t>let</w:t>
      </w:r>
      <w:r w:rsidRPr="00093D5D">
        <w:rPr>
          <w:rFonts w:ascii="Times New Roman" w:hAnsi="Times New Roman" w:cs="Times New Roman"/>
          <w:color w:val="000000" w:themeColor="text1"/>
          <w:sz w:val="24"/>
          <w:szCs w:val="24"/>
          <w:lang w:val="en-US"/>
        </w:rPr>
        <w:t xml:space="preserve"> the investigator determine the most suitable for the research </w:t>
      </w:r>
      <w:r w:rsidRPr="00093D5D">
        <w:rPr>
          <w:rFonts w:ascii="Times New Roman" w:hAnsi="Times New Roman" w:cs="Times New Roman"/>
          <w:color w:val="000000" w:themeColor="text1"/>
          <w:sz w:val="24"/>
          <w:szCs w:val="24"/>
          <w:lang w:val="en-GB"/>
        </w:rPr>
        <w:t xml:space="preserve">technique. Due to complexity of the </w:t>
      </w:r>
      <w:r w:rsidR="000F238A">
        <w:rPr>
          <w:rFonts w:ascii="Times New Roman" w:hAnsi="Times New Roman" w:cs="Times New Roman"/>
          <w:color w:val="000000" w:themeColor="text1"/>
          <w:sz w:val="24"/>
          <w:szCs w:val="24"/>
          <w:lang w:val="en-GB"/>
        </w:rPr>
        <w:t>MEC r</w:t>
      </w:r>
      <w:r w:rsidRPr="00093D5D">
        <w:rPr>
          <w:rFonts w:ascii="Times New Roman" w:hAnsi="Times New Roman" w:cs="Times New Roman"/>
          <w:color w:val="000000" w:themeColor="text1"/>
          <w:sz w:val="24"/>
          <w:szCs w:val="24"/>
          <w:lang w:val="en-GB"/>
        </w:rPr>
        <w:t xml:space="preserve">esearch topic, it would be recommended to use a </w:t>
      </w:r>
      <w:r w:rsidRPr="00093D5D">
        <w:rPr>
          <w:rFonts w:ascii="Times New Roman" w:hAnsi="Times New Roman" w:cs="Times New Roman"/>
          <w:color w:val="000000" w:themeColor="text1"/>
          <w:sz w:val="24"/>
          <w:szCs w:val="24"/>
          <w:lang w:val="en-GB"/>
        </w:rPr>
        <w:lastRenderedPageBreak/>
        <w:t>combination of statistical methods to achieve the goal defined.</w:t>
      </w:r>
      <w:bookmarkEnd w:id="7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4515a46c-3498-4e80-9b87-e653c6d31093 PFBsYWNlaG9sZGVyPg0KICA8QWRkSW5WZXJzaW9uPjUuNS4wLjE8L0FkZEluVmVyc2lvbj4NCiAgPElkPjQ1MTVhNDZjLTM0OTgtNGU4MC05Yjg3LWU2NTNjNmQzMTA5MzwvSWQ+DQogIDxFbnRyaWVzPg0KICAgIDxFbnRyeT4NCiAgICAgIDxBc3NvY2lhdGVXaXRoS25vd2xlZGdlSXRlbUlkPjg4OWFmZDE0LTcwMDAtNGI3ZC1iNGIxLTg2ZmZmNTc5MjA4MTwvQXNzb2NpYXRlV2l0aEtub3dsZWRnZUl0ZW1JZD4NCiAgICAgIDxJZD43ZWZiNjM4MC00NTg3LTRiYzktOTMyNi00N2RiMDg1ZWY2OWQ8L0lk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w:instrText>
      </w:r>
      <w:r w:rsidRPr="00093D5D">
        <w:rPr>
          <w:rFonts w:ascii="Times New Roman" w:hAnsi="Times New Roman" w:cs="Times New Roman"/>
          <w:color w:val="000000" w:themeColor="text1"/>
          <w:sz w:val="24"/>
          <w:szCs w:val="24"/>
        </w:rPr>
        <w:instrText>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w:instrText>
      </w:r>
      <w:r w:rsidRPr="00093D5D">
        <w:rPr>
          <w:rFonts w:ascii="Times New Roman" w:hAnsi="Times New Roman" w:cs="Times New Roman"/>
          <w:color w:val="000000" w:themeColor="text1"/>
          <w:sz w:val="24"/>
          <w:szCs w:val="24"/>
          <w:lang w:val="en-GB"/>
        </w:rPr>
        <w:instrText>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80" w:name="_CTVP0014515a46c34984e809b87e653c6d31093"/>
      <w:r w:rsidR="0099238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Olson and Reynolds 2001</w:t>
      </w:r>
      <w:bookmarkEnd w:id="80"/>
      <w:r w:rsidRPr="00093D5D">
        <w:rPr>
          <w:rFonts w:ascii="Times New Roman" w:hAnsi="Times New Roman" w:cs="Times New Roman"/>
          <w:color w:val="000000" w:themeColor="text1"/>
          <w:sz w:val="24"/>
          <w:szCs w:val="24"/>
        </w:rPr>
        <w:fldChar w:fldCharType="end"/>
      </w:r>
      <w:bookmarkEnd w:id="46"/>
      <w:r w:rsidR="0099238D" w:rsidRPr="0099238D">
        <w:rPr>
          <w:rFonts w:ascii="Calibri" w:hAnsi="Calibri" w:cs="Calibri"/>
          <w:color w:val="000000" w:themeColor="text1"/>
          <w:sz w:val="24"/>
          <w:szCs w:val="24"/>
          <w:lang w:val="en-GB"/>
        </w:rPr>
        <w:t>]</w:t>
      </w:r>
    </w:p>
    <w:p w:rsidR="00E968CC" w:rsidRPr="00093D5D" w:rsidRDefault="00046C09" w:rsidP="005026C5">
      <w:pPr>
        <w:pStyle w:val="berschrift1"/>
        <w:numPr>
          <w:ilvl w:val="0"/>
          <w:numId w:val="0"/>
        </w:numPr>
        <w:rPr>
          <w:rFonts w:ascii="Times New Roman" w:hAnsi="Times New Roman" w:cs="Times New Roman"/>
          <w:color w:val="000000" w:themeColor="text1"/>
          <w:lang w:val="en-GB"/>
        </w:rPr>
      </w:pPr>
      <w:bookmarkStart w:id="81" w:name="_Toc516684123"/>
      <w:r w:rsidRPr="00093D5D">
        <w:rPr>
          <w:rFonts w:ascii="Times New Roman" w:hAnsi="Times New Roman" w:cs="Times New Roman"/>
          <w:color w:val="000000" w:themeColor="text1"/>
          <w:lang w:val="en-GB"/>
        </w:rPr>
        <w:t>Extended Versions of Means- End- Chain Theory</w:t>
      </w:r>
      <w:bookmarkEnd w:id="81"/>
    </w:p>
    <w:p w:rsidR="00B23AC5" w:rsidRPr="005147A3" w:rsidRDefault="00046C09" w:rsidP="000426A9">
      <w:pPr>
        <w:pStyle w:val="berschrift2"/>
        <w:numPr>
          <w:ilvl w:val="0"/>
          <w:numId w:val="0"/>
        </w:numPr>
        <w:rPr>
          <w:rFonts w:ascii="Times New Roman" w:hAnsi="Times New Roman" w:cs="Times New Roman"/>
          <w:color w:val="000000" w:themeColor="text1"/>
          <w:lang w:val="en-GB"/>
        </w:rPr>
      </w:pPr>
      <w:bookmarkStart w:id="82" w:name="_Toc516684124"/>
      <w:r w:rsidRPr="005147A3">
        <w:rPr>
          <w:rFonts w:ascii="Times New Roman" w:hAnsi="Times New Roman" w:cs="Times New Roman"/>
          <w:color w:val="000000" w:themeColor="text1"/>
          <w:lang w:val="en-GB"/>
        </w:rPr>
        <w:t>General Overview of Existing Extended MEC</w:t>
      </w:r>
      <w:bookmarkEnd w:id="82"/>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bookmarkStart w:id="83" w:name="_CTVK001f4661e3ca2e54ed7aabd5ee6af4343cb"/>
      <w:r w:rsidRPr="005147A3">
        <w:rPr>
          <w:rFonts w:ascii="Times New Roman" w:hAnsi="Times New Roman" w:cs="Times New Roman"/>
          <w:color w:val="000000" w:themeColor="text1"/>
          <w:sz w:val="24"/>
          <w:szCs w:val="24"/>
          <w:lang w:val="en-US"/>
        </w:rPr>
        <w:t>Means- End Chain Theory is an innovative, one of the most promising models, pretending to explain and predict consumer behavior. However, increased acceptance</w:t>
      </w:r>
      <w:r w:rsidRPr="00093D5D">
        <w:rPr>
          <w:rFonts w:ascii="Times New Roman" w:hAnsi="Times New Roman" w:cs="Times New Roman"/>
          <w:color w:val="000000" w:themeColor="text1"/>
          <w:sz w:val="24"/>
          <w:szCs w:val="24"/>
          <w:lang w:val="en-US"/>
        </w:rPr>
        <w:t xml:space="preserve"> and application of the approach is inevitably related with recognition of shortcomings and need for improvement.</w:t>
      </w:r>
    </w:p>
    <w:p w:rsidR="00E968CC" w:rsidRPr="00EF5BF8" w:rsidRDefault="00E968CC" w:rsidP="00490BEB">
      <w:pPr>
        <w:spacing w:after="160" w:line="360" w:lineRule="auto"/>
        <w:jc w:val="both"/>
        <w:rPr>
          <w:rFonts w:ascii="Times New Roman" w:hAnsi="Times New Roman" w:cs="Times New Roman"/>
          <w:sz w:val="24"/>
          <w:szCs w:val="24"/>
          <w:lang w:val="en-US"/>
        </w:rPr>
      </w:pPr>
      <w:proofErr w:type="gramStart"/>
      <w:r w:rsidRPr="00093D5D">
        <w:rPr>
          <w:rFonts w:ascii="Times New Roman" w:hAnsi="Times New Roman" w:cs="Times New Roman"/>
          <w:color w:val="000000" w:themeColor="text1"/>
          <w:sz w:val="24"/>
          <w:szCs w:val="24"/>
          <w:lang w:val="en-US"/>
        </w:rPr>
        <w:t>The</w:t>
      </w:r>
      <w:r w:rsidR="00510ACB">
        <w:rPr>
          <w:rFonts w:ascii="Times New Roman" w:hAnsi="Times New Roman" w:cs="Times New Roman"/>
          <w:color w:val="000000" w:themeColor="text1"/>
          <w:sz w:val="24"/>
          <w:szCs w:val="24"/>
          <w:lang w:val="en-US"/>
        </w:rPr>
        <w:t>refore</w:t>
      </w:r>
      <w:proofErr w:type="gramEnd"/>
      <w:r w:rsidR="00510ACB">
        <w:rPr>
          <w:rFonts w:ascii="Times New Roman" w:hAnsi="Times New Roman" w:cs="Times New Roman"/>
          <w:color w:val="000000" w:themeColor="text1"/>
          <w:sz w:val="24"/>
          <w:szCs w:val="24"/>
          <w:lang w:val="en-US"/>
        </w:rPr>
        <w:t xml:space="preserve"> the</w:t>
      </w:r>
      <w:r w:rsidRPr="00093D5D">
        <w:rPr>
          <w:rFonts w:ascii="Times New Roman" w:hAnsi="Times New Roman" w:cs="Times New Roman"/>
          <w:color w:val="000000" w:themeColor="text1"/>
          <w:sz w:val="24"/>
          <w:szCs w:val="24"/>
          <w:lang w:val="en-US"/>
        </w:rPr>
        <w:t xml:space="preserve"> overview below provides an outlook of the MEC Theory combination possibilities with existing </w:t>
      </w:r>
      <w:r w:rsidR="002A582E" w:rsidRPr="00093D5D">
        <w:rPr>
          <w:rFonts w:ascii="Times New Roman" w:hAnsi="Times New Roman" w:cs="Times New Roman"/>
          <w:color w:val="000000" w:themeColor="text1"/>
          <w:sz w:val="24"/>
          <w:szCs w:val="24"/>
          <w:lang w:val="en-US"/>
        </w:rPr>
        <w:t xml:space="preserve">and potential </w:t>
      </w:r>
      <w:r w:rsidRPr="00093D5D">
        <w:rPr>
          <w:rFonts w:ascii="Times New Roman" w:hAnsi="Times New Roman" w:cs="Times New Roman"/>
          <w:color w:val="000000" w:themeColor="text1"/>
          <w:sz w:val="24"/>
          <w:szCs w:val="24"/>
          <w:lang w:val="en-US"/>
        </w:rPr>
        <w:t xml:space="preserve">models to validate their </w:t>
      </w:r>
      <w:r w:rsidR="00510ACB">
        <w:rPr>
          <w:rFonts w:ascii="Times New Roman" w:hAnsi="Times New Roman" w:cs="Times New Roman"/>
          <w:color w:val="000000" w:themeColor="text1"/>
          <w:sz w:val="24"/>
          <w:szCs w:val="24"/>
          <w:lang w:val="en-US"/>
        </w:rPr>
        <w:t>advantages and disadvantages,</w:t>
      </w:r>
      <w:r w:rsidR="00510ACB" w:rsidRPr="00510ACB">
        <w:rPr>
          <w:lang w:val="en-US"/>
        </w:rPr>
        <w:t xml:space="preserve"> </w:t>
      </w:r>
      <w:r w:rsidR="00510ACB" w:rsidRPr="00510ACB">
        <w:rPr>
          <w:rFonts w:ascii="Times New Roman" w:hAnsi="Times New Roman" w:cs="Times New Roman"/>
          <w:color w:val="000000" w:themeColor="text1"/>
          <w:sz w:val="24"/>
          <w:szCs w:val="24"/>
          <w:lang w:val="en-US"/>
        </w:rPr>
        <w:t xml:space="preserve">reveal the conceptual gaps and outline opportunities for the </w:t>
      </w:r>
      <w:r w:rsidR="00510ACB">
        <w:rPr>
          <w:rFonts w:ascii="Times New Roman" w:hAnsi="Times New Roman" w:cs="Times New Roman"/>
          <w:color w:val="000000" w:themeColor="text1"/>
          <w:sz w:val="24"/>
          <w:szCs w:val="24"/>
          <w:lang w:val="en-US"/>
        </w:rPr>
        <w:t xml:space="preserve">formulation </w:t>
      </w:r>
      <w:r w:rsidR="00EF5BF8" w:rsidRPr="00EF5BF8">
        <w:rPr>
          <w:rFonts w:ascii="Times New Roman" w:hAnsi="Times New Roman" w:cs="Times New Roman"/>
          <w:sz w:val="24"/>
          <w:szCs w:val="24"/>
          <w:lang w:val="en-US"/>
        </w:rPr>
        <w:t xml:space="preserve">of the </w:t>
      </w:r>
      <w:r w:rsidR="00510ACB" w:rsidRPr="00EF5BF8">
        <w:rPr>
          <w:rFonts w:ascii="Times New Roman" w:hAnsi="Times New Roman" w:cs="Times New Roman"/>
          <w:sz w:val="24"/>
          <w:szCs w:val="24"/>
          <w:lang w:val="en-US"/>
        </w:rPr>
        <w:t xml:space="preserve">future </w:t>
      </w:r>
      <w:r w:rsidRPr="00EF5BF8">
        <w:rPr>
          <w:rFonts w:ascii="Times New Roman" w:hAnsi="Times New Roman" w:cs="Times New Roman"/>
          <w:sz w:val="24"/>
          <w:szCs w:val="24"/>
          <w:lang w:val="en-US"/>
        </w:rPr>
        <w:t>metatheory.</w:t>
      </w:r>
    </w:p>
    <w:p w:rsidR="00454602" w:rsidRPr="00093D5D" w:rsidRDefault="009B5C70" w:rsidP="009B5C70">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The Table #1 “Extended Means- End- Chain Theory” presents the logical flow of theories and models sorted from micro- (endogenous) to macro- (exogenous) levels with connection to the MEC. </w:t>
      </w:r>
    </w:p>
    <w:p w:rsidR="00FE0C07" w:rsidRDefault="00454602" w:rsidP="009B5C70">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GB"/>
        </w:rPr>
        <w:t xml:space="preserve">The </w:t>
      </w:r>
      <w:r w:rsidR="009B5C70" w:rsidRPr="00093D5D">
        <w:rPr>
          <w:rFonts w:ascii="Times New Roman" w:hAnsi="Times New Roman" w:cs="Times New Roman"/>
          <w:color w:val="000000" w:themeColor="text1"/>
          <w:sz w:val="24"/>
          <w:szCs w:val="24"/>
          <w:lang w:val="en-US"/>
        </w:rPr>
        <w:t xml:space="preserve">Self- Concept </w:t>
      </w:r>
      <w:r w:rsidR="00EA7720" w:rsidRPr="00093D5D">
        <w:rPr>
          <w:rFonts w:ascii="Times New Roman" w:hAnsi="Times New Roman" w:cs="Times New Roman"/>
          <w:color w:val="000000" w:themeColor="text1"/>
          <w:sz w:val="24"/>
          <w:szCs w:val="24"/>
          <w:lang w:val="en-US"/>
        </w:rPr>
        <w:t>a</w:t>
      </w:r>
      <w:r w:rsidRPr="00093D5D">
        <w:rPr>
          <w:rFonts w:ascii="Times New Roman" w:hAnsi="Times New Roman" w:cs="Times New Roman"/>
          <w:color w:val="000000" w:themeColor="text1"/>
          <w:sz w:val="24"/>
          <w:szCs w:val="24"/>
          <w:lang w:val="en-US"/>
        </w:rPr>
        <w:t xml:space="preserve">pproach </w:t>
      </w:r>
      <w:r w:rsidR="009B5C70" w:rsidRPr="00093D5D">
        <w:rPr>
          <w:rFonts w:ascii="Times New Roman" w:hAnsi="Times New Roman" w:cs="Times New Roman"/>
          <w:color w:val="000000" w:themeColor="text1"/>
          <w:sz w:val="24"/>
          <w:szCs w:val="24"/>
          <w:lang w:val="en-US"/>
        </w:rPr>
        <w:t xml:space="preserve">is considered as the </w:t>
      </w:r>
      <w:r w:rsidRPr="00093D5D">
        <w:rPr>
          <w:rFonts w:ascii="Times New Roman" w:hAnsi="Times New Roman" w:cs="Times New Roman"/>
          <w:color w:val="000000" w:themeColor="text1"/>
          <w:sz w:val="24"/>
          <w:szCs w:val="24"/>
          <w:lang w:val="en-GB"/>
        </w:rPr>
        <w:t xml:space="preserve">initial standpoint </w:t>
      </w:r>
      <w:r w:rsidR="009B5C70" w:rsidRPr="00093D5D">
        <w:rPr>
          <w:rFonts w:ascii="Times New Roman" w:hAnsi="Times New Roman" w:cs="Times New Roman"/>
          <w:color w:val="000000" w:themeColor="text1"/>
          <w:sz w:val="24"/>
          <w:szCs w:val="24"/>
          <w:lang w:val="en-US"/>
        </w:rPr>
        <w:t>of all models</w:t>
      </w:r>
      <w:r w:rsidRPr="00093D5D">
        <w:rPr>
          <w:rFonts w:ascii="Times New Roman" w:hAnsi="Times New Roman" w:cs="Times New Roman"/>
          <w:color w:val="000000" w:themeColor="text1"/>
          <w:sz w:val="24"/>
          <w:szCs w:val="24"/>
          <w:lang w:val="en-US"/>
        </w:rPr>
        <w:t>, dealing with values at individual’s, personality’s level</w:t>
      </w:r>
      <w:r w:rsidR="009B5C70" w:rsidRPr="00093D5D">
        <w:rPr>
          <w:rFonts w:ascii="Times New Roman" w:hAnsi="Times New Roman" w:cs="Times New Roman"/>
          <w:color w:val="000000" w:themeColor="text1"/>
          <w:sz w:val="24"/>
          <w:szCs w:val="24"/>
          <w:lang w:val="en-US"/>
        </w:rPr>
        <w:t xml:space="preserve">; the </w:t>
      </w:r>
      <w:r w:rsidRPr="00093D5D">
        <w:rPr>
          <w:rFonts w:ascii="Times New Roman" w:hAnsi="Times New Roman" w:cs="Times New Roman"/>
          <w:color w:val="000000" w:themeColor="text1"/>
          <w:sz w:val="24"/>
          <w:szCs w:val="24"/>
          <w:lang w:val="en-US"/>
        </w:rPr>
        <w:t>Behavioral Perspective Model (</w:t>
      </w:r>
      <w:r w:rsidR="009B5C70" w:rsidRPr="00093D5D">
        <w:rPr>
          <w:rFonts w:ascii="Times New Roman" w:hAnsi="Times New Roman" w:cs="Times New Roman"/>
          <w:color w:val="000000" w:themeColor="text1"/>
          <w:sz w:val="24"/>
          <w:szCs w:val="24"/>
          <w:lang w:val="en-US"/>
        </w:rPr>
        <w:t>BPM</w:t>
      </w:r>
      <w:r w:rsidRPr="00093D5D">
        <w:rPr>
          <w:rFonts w:ascii="Times New Roman" w:hAnsi="Times New Roman" w:cs="Times New Roman"/>
          <w:color w:val="000000" w:themeColor="text1"/>
          <w:sz w:val="24"/>
          <w:szCs w:val="24"/>
          <w:lang w:val="en-US"/>
        </w:rPr>
        <w:t>)</w:t>
      </w:r>
      <w:r w:rsidR="009B5C70" w:rsidRPr="00093D5D">
        <w:rPr>
          <w:rFonts w:ascii="Times New Roman" w:hAnsi="Times New Roman" w:cs="Times New Roman"/>
          <w:color w:val="000000" w:themeColor="text1"/>
          <w:sz w:val="24"/>
          <w:szCs w:val="24"/>
          <w:lang w:val="en-US"/>
        </w:rPr>
        <w:t xml:space="preserve"> </w:t>
      </w:r>
      <w:r w:rsidR="00EA44F9" w:rsidRPr="00093D5D">
        <w:rPr>
          <w:rFonts w:ascii="Times New Roman" w:hAnsi="Times New Roman" w:cs="Times New Roman"/>
          <w:color w:val="000000" w:themeColor="text1"/>
          <w:sz w:val="24"/>
          <w:szCs w:val="24"/>
          <w:lang w:val="en-US"/>
        </w:rPr>
        <w:t>denotes</w:t>
      </w:r>
      <w:r w:rsidR="009B5C70" w:rsidRPr="00093D5D">
        <w:rPr>
          <w:rFonts w:ascii="Times New Roman" w:hAnsi="Times New Roman" w:cs="Times New Roman"/>
          <w:color w:val="000000" w:themeColor="text1"/>
          <w:sz w:val="24"/>
          <w:szCs w:val="24"/>
          <w:lang w:val="en-US"/>
        </w:rPr>
        <w:t xml:space="preserve"> the final, the most complex level</w:t>
      </w:r>
      <w:r w:rsidRPr="00093D5D">
        <w:rPr>
          <w:rFonts w:ascii="Times New Roman" w:hAnsi="Times New Roman" w:cs="Times New Roman"/>
          <w:color w:val="000000" w:themeColor="text1"/>
          <w:sz w:val="24"/>
          <w:szCs w:val="24"/>
          <w:lang w:val="en-US"/>
        </w:rPr>
        <w:t>, comprising situational, learning history, reinforcement, etc. variables.</w:t>
      </w:r>
      <w:r w:rsidR="00740E7A" w:rsidRPr="00093D5D">
        <w:rPr>
          <w:rFonts w:ascii="Times New Roman" w:hAnsi="Times New Roman" w:cs="Times New Roman"/>
          <w:color w:val="000000" w:themeColor="text1"/>
          <w:sz w:val="24"/>
          <w:szCs w:val="24"/>
          <w:lang w:val="en-US"/>
        </w:rPr>
        <w:t xml:space="preserve"> B</w:t>
      </w:r>
      <w:r w:rsidR="009B5C70" w:rsidRPr="00093D5D">
        <w:rPr>
          <w:rFonts w:ascii="Times New Roman" w:hAnsi="Times New Roman" w:cs="Times New Roman"/>
          <w:color w:val="000000" w:themeColor="text1"/>
          <w:sz w:val="24"/>
          <w:szCs w:val="24"/>
          <w:lang w:val="en-US"/>
        </w:rPr>
        <w:t xml:space="preserve">oth </w:t>
      </w:r>
      <w:r w:rsidR="00740E7A" w:rsidRPr="00093D5D">
        <w:rPr>
          <w:rFonts w:ascii="Times New Roman" w:hAnsi="Times New Roman" w:cs="Times New Roman"/>
          <w:color w:val="000000" w:themeColor="text1"/>
          <w:sz w:val="24"/>
          <w:szCs w:val="24"/>
          <w:lang w:val="en-US"/>
        </w:rPr>
        <w:t xml:space="preserve">the Self- Concept and the BPM </w:t>
      </w:r>
      <w:r w:rsidR="009B5C70" w:rsidRPr="00093D5D">
        <w:rPr>
          <w:rFonts w:ascii="Times New Roman" w:hAnsi="Times New Roman" w:cs="Times New Roman"/>
          <w:color w:val="000000" w:themeColor="text1"/>
          <w:sz w:val="24"/>
          <w:szCs w:val="24"/>
          <w:lang w:val="en-US"/>
        </w:rPr>
        <w:t xml:space="preserve">models are </w:t>
      </w:r>
      <w:r w:rsidR="00FE0C07">
        <w:rPr>
          <w:rFonts w:ascii="Times New Roman" w:hAnsi="Times New Roman" w:cs="Times New Roman"/>
          <w:color w:val="000000" w:themeColor="text1"/>
          <w:sz w:val="24"/>
          <w:szCs w:val="24"/>
          <w:lang w:val="en-US"/>
        </w:rPr>
        <w:t>directly connected with the MEC</w:t>
      </w:r>
      <w:r w:rsidR="004A1F27" w:rsidRPr="00093D5D">
        <w:rPr>
          <w:rFonts w:ascii="Times New Roman" w:hAnsi="Times New Roman" w:cs="Times New Roman"/>
          <w:color w:val="000000" w:themeColor="text1"/>
          <w:sz w:val="24"/>
          <w:szCs w:val="24"/>
          <w:lang w:val="en-US"/>
        </w:rPr>
        <w:t xml:space="preserve">. </w:t>
      </w:r>
    </w:p>
    <w:p w:rsidR="004836D1" w:rsidRPr="00093D5D" w:rsidRDefault="009B5C70" w:rsidP="009B5C70">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Intermediate models (</w:t>
      </w:r>
      <w:r w:rsidR="00EA44F9" w:rsidRPr="00093D5D">
        <w:rPr>
          <w:rFonts w:ascii="Times New Roman" w:hAnsi="Times New Roman" w:cs="Times New Roman"/>
          <w:color w:val="000000" w:themeColor="text1"/>
          <w:sz w:val="24"/>
          <w:szCs w:val="24"/>
          <w:lang w:val="en-US"/>
        </w:rPr>
        <w:t xml:space="preserve">e.g. </w:t>
      </w:r>
      <w:r w:rsidRPr="00093D5D">
        <w:rPr>
          <w:rFonts w:ascii="Times New Roman" w:hAnsi="Times New Roman" w:cs="Times New Roman"/>
          <w:color w:val="000000" w:themeColor="text1"/>
          <w:sz w:val="24"/>
          <w:szCs w:val="24"/>
          <w:lang w:val="en-US"/>
        </w:rPr>
        <w:t>Lifestyle</w:t>
      </w:r>
      <w:r w:rsidR="00EA44F9" w:rsidRPr="00093D5D">
        <w:rPr>
          <w:rFonts w:ascii="Times New Roman" w:hAnsi="Times New Roman" w:cs="Times New Roman"/>
          <w:color w:val="000000" w:themeColor="text1"/>
          <w:sz w:val="24"/>
          <w:szCs w:val="24"/>
          <w:lang w:val="en-US"/>
        </w:rPr>
        <w:t xml:space="preserve"> approaches</w:t>
      </w:r>
      <w:r w:rsidRPr="00093D5D">
        <w:rPr>
          <w:rFonts w:ascii="Times New Roman" w:hAnsi="Times New Roman" w:cs="Times New Roman"/>
          <w:color w:val="000000" w:themeColor="text1"/>
          <w:sz w:val="24"/>
          <w:szCs w:val="24"/>
          <w:lang w:val="en-US"/>
        </w:rPr>
        <w:t xml:space="preserve">, </w:t>
      </w:r>
      <w:r w:rsidR="00EA44F9" w:rsidRPr="00093D5D">
        <w:rPr>
          <w:rFonts w:ascii="Times New Roman" w:hAnsi="Times New Roman" w:cs="Times New Roman"/>
          <w:color w:val="000000" w:themeColor="text1"/>
          <w:sz w:val="24"/>
          <w:szCs w:val="24"/>
          <w:lang w:val="en-US"/>
        </w:rPr>
        <w:t>Attribute- Benefit- Emotions (</w:t>
      </w:r>
      <w:r w:rsidRPr="00093D5D">
        <w:rPr>
          <w:rFonts w:ascii="Times New Roman" w:hAnsi="Times New Roman" w:cs="Times New Roman"/>
          <w:color w:val="000000" w:themeColor="text1"/>
          <w:sz w:val="24"/>
          <w:szCs w:val="24"/>
          <w:lang w:val="en-US"/>
        </w:rPr>
        <w:t>ABE</w:t>
      </w:r>
      <w:r w:rsidR="00EA44F9" w:rsidRPr="00093D5D">
        <w:rPr>
          <w:rFonts w:ascii="Times New Roman" w:hAnsi="Times New Roman" w:cs="Times New Roman"/>
          <w:color w:val="000000" w:themeColor="text1"/>
          <w:sz w:val="24"/>
          <w:szCs w:val="24"/>
          <w:lang w:val="en-US"/>
        </w:rPr>
        <w:t>) model</w:t>
      </w:r>
      <w:r w:rsidRPr="00093D5D">
        <w:rPr>
          <w:rFonts w:ascii="Times New Roman" w:hAnsi="Times New Roman" w:cs="Times New Roman"/>
          <w:color w:val="000000" w:themeColor="text1"/>
          <w:sz w:val="24"/>
          <w:szCs w:val="24"/>
          <w:lang w:val="en-US"/>
        </w:rPr>
        <w:t xml:space="preserve">, </w:t>
      </w:r>
      <w:r w:rsidR="00EA44F9" w:rsidRPr="00093D5D">
        <w:rPr>
          <w:rFonts w:ascii="Times New Roman" w:hAnsi="Times New Roman" w:cs="Times New Roman"/>
          <w:color w:val="000000" w:themeColor="text1"/>
          <w:sz w:val="24"/>
          <w:szCs w:val="24"/>
          <w:lang w:val="en-US"/>
        </w:rPr>
        <w:t>D</w:t>
      </w:r>
      <w:r w:rsidRPr="00093D5D">
        <w:rPr>
          <w:rFonts w:ascii="Times New Roman" w:hAnsi="Times New Roman" w:cs="Times New Roman"/>
          <w:color w:val="000000" w:themeColor="text1"/>
          <w:sz w:val="24"/>
          <w:szCs w:val="24"/>
          <w:lang w:val="en-US"/>
        </w:rPr>
        <w:t xml:space="preserve">ual- </w:t>
      </w:r>
      <w:r w:rsidR="00EA44F9" w:rsidRPr="00093D5D">
        <w:rPr>
          <w:rFonts w:ascii="Times New Roman" w:hAnsi="Times New Roman" w:cs="Times New Roman"/>
          <w:color w:val="000000" w:themeColor="text1"/>
          <w:sz w:val="24"/>
          <w:szCs w:val="24"/>
          <w:lang w:val="en-US"/>
        </w:rPr>
        <w:t>P</w:t>
      </w:r>
      <w:r w:rsidRPr="00093D5D">
        <w:rPr>
          <w:rFonts w:ascii="Times New Roman" w:hAnsi="Times New Roman" w:cs="Times New Roman"/>
          <w:color w:val="000000" w:themeColor="text1"/>
          <w:sz w:val="24"/>
          <w:szCs w:val="24"/>
          <w:lang w:val="en-US"/>
        </w:rPr>
        <w:t>rocess models</w:t>
      </w:r>
      <w:r w:rsidR="00EA44F9" w:rsidRPr="00093D5D">
        <w:rPr>
          <w:rFonts w:ascii="Times New Roman" w:hAnsi="Times New Roman" w:cs="Times New Roman"/>
          <w:color w:val="000000" w:themeColor="text1"/>
          <w:sz w:val="24"/>
          <w:szCs w:val="24"/>
          <w:lang w:val="en-US"/>
        </w:rPr>
        <w:t xml:space="preserve"> (ELM and HSM)</w:t>
      </w:r>
      <w:r w:rsidRPr="00093D5D">
        <w:rPr>
          <w:rFonts w:ascii="Times New Roman" w:hAnsi="Times New Roman" w:cs="Times New Roman"/>
          <w:color w:val="000000" w:themeColor="text1"/>
          <w:sz w:val="24"/>
          <w:szCs w:val="24"/>
          <w:lang w:val="en-US"/>
        </w:rPr>
        <w:t xml:space="preserve">, etc.) are </w:t>
      </w:r>
      <w:r w:rsidR="00EA44F9" w:rsidRPr="00093D5D">
        <w:rPr>
          <w:rFonts w:ascii="Times New Roman" w:hAnsi="Times New Roman" w:cs="Times New Roman"/>
          <w:color w:val="000000" w:themeColor="text1"/>
          <w:sz w:val="24"/>
          <w:szCs w:val="24"/>
          <w:lang w:val="en-US"/>
        </w:rPr>
        <w:t>“I</w:t>
      </w:r>
      <w:r w:rsidRPr="00093D5D">
        <w:rPr>
          <w:rFonts w:ascii="Times New Roman" w:hAnsi="Times New Roman" w:cs="Times New Roman"/>
          <w:color w:val="000000" w:themeColor="text1"/>
          <w:sz w:val="24"/>
          <w:szCs w:val="24"/>
          <w:lang w:val="en-US"/>
        </w:rPr>
        <w:t>n</w:t>
      </w:r>
      <w:r w:rsidR="00EA44F9" w:rsidRPr="00093D5D">
        <w:rPr>
          <w:rFonts w:ascii="Times New Roman" w:hAnsi="Times New Roman" w:cs="Times New Roman"/>
          <w:color w:val="000000" w:themeColor="text1"/>
          <w:sz w:val="24"/>
          <w:szCs w:val="24"/>
          <w:lang w:val="en-US"/>
        </w:rPr>
        <w:t>-</w:t>
      </w:r>
      <w:r w:rsidRPr="00093D5D">
        <w:rPr>
          <w:rFonts w:ascii="Times New Roman" w:hAnsi="Times New Roman" w:cs="Times New Roman"/>
          <w:color w:val="000000" w:themeColor="text1"/>
          <w:sz w:val="24"/>
          <w:szCs w:val="24"/>
          <w:lang w:val="en-US"/>
        </w:rPr>
        <w:t xml:space="preserve"> </w:t>
      </w:r>
      <w:r w:rsidR="00EA7720" w:rsidRPr="00093D5D">
        <w:rPr>
          <w:rFonts w:ascii="Times New Roman" w:hAnsi="Times New Roman" w:cs="Times New Roman"/>
          <w:color w:val="000000" w:themeColor="text1"/>
          <w:sz w:val="24"/>
          <w:szCs w:val="24"/>
          <w:lang w:val="en-US"/>
        </w:rPr>
        <w:t>b</w:t>
      </w:r>
      <w:r w:rsidRPr="00093D5D">
        <w:rPr>
          <w:rFonts w:ascii="Times New Roman" w:hAnsi="Times New Roman" w:cs="Times New Roman"/>
          <w:color w:val="000000" w:themeColor="text1"/>
          <w:sz w:val="24"/>
          <w:szCs w:val="24"/>
          <w:lang w:val="en-US"/>
        </w:rPr>
        <w:t>etween</w:t>
      </w:r>
      <w:r w:rsidR="00EA44F9" w:rsidRPr="00093D5D">
        <w:rPr>
          <w:rFonts w:ascii="Times New Roman" w:hAnsi="Times New Roman" w:cs="Times New Roman"/>
          <w:color w:val="000000" w:themeColor="text1"/>
          <w:sz w:val="24"/>
          <w:szCs w:val="24"/>
          <w:lang w:val="en-US"/>
        </w:rPr>
        <w:t>”</w:t>
      </w:r>
      <w:r w:rsidRPr="00093D5D">
        <w:rPr>
          <w:rFonts w:ascii="Times New Roman" w:hAnsi="Times New Roman" w:cs="Times New Roman"/>
          <w:color w:val="000000" w:themeColor="text1"/>
          <w:sz w:val="24"/>
          <w:szCs w:val="24"/>
          <w:lang w:val="en-US"/>
        </w:rPr>
        <w:t xml:space="preserve"> </w:t>
      </w:r>
      <w:r w:rsidR="00EA44F9" w:rsidRPr="00093D5D">
        <w:rPr>
          <w:rFonts w:ascii="Times New Roman" w:hAnsi="Times New Roman" w:cs="Times New Roman"/>
          <w:color w:val="000000" w:themeColor="text1"/>
          <w:sz w:val="24"/>
          <w:szCs w:val="24"/>
          <w:lang w:val="en-US"/>
        </w:rPr>
        <w:t xml:space="preserve">tools, </w:t>
      </w:r>
      <w:r w:rsidRPr="00093D5D">
        <w:rPr>
          <w:rFonts w:ascii="Times New Roman" w:hAnsi="Times New Roman" w:cs="Times New Roman"/>
          <w:color w:val="000000" w:themeColor="text1"/>
          <w:sz w:val="24"/>
          <w:szCs w:val="24"/>
          <w:lang w:val="en-US"/>
        </w:rPr>
        <w:t>serv</w:t>
      </w:r>
      <w:r w:rsidR="00EA44F9" w:rsidRPr="00093D5D">
        <w:rPr>
          <w:rFonts w:ascii="Times New Roman" w:hAnsi="Times New Roman" w:cs="Times New Roman"/>
          <w:color w:val="000000" w:themeColor="text1"/>
          <w:sz w:val="24"/>
          <w:szCs w:val="24"/>
          <w:lang w:val="en-US"/>
        </w:rPr>
        <w:t>ing</w:t>
      </w:r>
      <w:r w:rsidRPr="00093D5D">
        <w:rPr>
          <w:rFonts w:ascii="Times New Roman" w:hAnsi="Times New Roman" w:cs="Times New Roman"/>
          <w:color w:val="000000" w:themeColor="text1"/>
          <w:sz w:val="24"/>
          <w:szCs w:val="24"/>
          <w:lang w:val="en-US"/>
        </w:rPr>
        <w:t xml:space="preserve"> as bridge </w:t>
      </w:r>
      <w:r w:rsidR="00EA44F9" w:rsidRPr="00093D5D">
        <w:rPr>
          <w:rFonts w:ascii="Times New Roman" w:hAnsi="Times New Roman" w:cs="Times New Roman"/>
          <w:color w:val="000000" w:themeColor="text1"/>
          <w:sz w:val="24"/>
          <w:szCs w:val="24"/>
          <w:lang w:val="en-US"/>
        </w:rPr>
        <w:t xml:space="preserve">and / </w:t>
      </w:r>
      <w:r w:rsidRPr="00093D5D">
        <w:rPr>
          <w:rFonts w:ascii="Times New Roman" w:hAnsi="Times New Roman" w:cs="Times New Roman"/>
          <w:color w:val="000000" w:themeColor="text1"/>
          <w:sz w:val="24"/>
          <w:szCs w:val="24"/>
          <w:lang w:val="en-US"/>
        </w:rPr>
        <w:t xml:space="preserve">or filling of the new </w:t>
      </w:r>
      <w:r w:rsidR="00EA44F9" w:rsidRPr="00093D5D">
        <w:rPr>
          <w:rFonts w:ascii="Times New Roman" w:hAnsi="Times New Roman" w:cs="Times New Roman"/>
          <w:color w:val="000000" w:themeColor="text1"/>
          <w:sz w:val="24"/>
          <w:szCs w:val="24"/>
          <w:lang w:val="en-US"/>
        </w:rPr>
        <w:t xml:space="preserve">Extended Means- End- Chain (EMEC) </w:t>
      </w:r>
      <w:r w:rsidRPr="00093D5D">
        <w:rPr>
          <w:rFonts w:ascii="Times New Roman" w:hAnsi="Times New Roman" w:cs="Times New Roman"/>
          <w:color w:val="000000" w:themeColor="text1"/>
          <w:sz w:val="24"/>
          <w:szCs w:val="24"/>
          <w:lang w:val="en-US"/>
        </w:rPr>
        <w:t>approach.</w:t>
      </w:r>
    </w:p>
    <w:p w:rsidR="004836D1" w:rsidRPr="00093D5D" w:rsidRDefault="004836D1" w:rsidP="004836D1">
      <w:pPr>
        <w:rPr>
          <w:color w:val="000000" w:themeColor="text1"/>
          <w:lang w:val="en-US"/>
        </w:rPr>
      </w:pPr>
      <w:r w:rsidRPr="00093D5D">
        <w:rPr>
          <w:color w:val="000000" w:themeColor="text1"/>
          <w:lang w:val="en-US"/>
        </w:rPr>
        <w:br w:type="page"/>
      </w:r>
    </w:p>
    <w:p w:rsidR="00627345" w:rsidRDefault="00627345" w:rsidP="00627345">
      <w:pPr>
        <w:spacing w:line="360" w:lineRule="auto"/>
        <w:jc w:val="both"/>
        <w:rPr>
          <w:rFonts w:ascii="Times New Roman" w:hAnsi="Times New Roman" w:cs="Times New Roman"/>
          <w:b/>
          <w:color w:val="000000" w:themeColor="text1"/>
          <w:sz w:val="24"/>
          <w:szCs w:val="24"/>
          <w:lang w:val="en-US"/>
        </w:rPr>
      </w:pPr>
      <w:r w:rsidRPr="00093D5D">
        <w:rPr>
          <w:rFonts w:ascii="Times New Roman" w:hAnsi="Times New Roman" w:cs="Times New Roman"/>
          <w:b/>
          <w:color w:val="000000" w:themeColor="text1"/>
          <w:sz w:val="24"/>
          <w:szCs w:val="24"/>
          <w:lang w:val="en-US"/>
        </w:rPr>
        <w:lastRenderedPageBreak/>
        <w:t xml:space="preserve">Table #1: Extended Means- End- Chain </w:t>
      </w:r>
      <w:r w:rsidR="00FE0C07">
        <w:rPr>
          <w:rFonts w:ascii="Times New Roman" w:hAnsi="Times New Roman" w:cs="Times New Roman"/>
          <w:b/>
          <w:color w:val="000000" w:themeColor="text1"/>
          <w:sz w:val="24"/>
          <w:szCs w:val="24"/>
          <w:lang w:val="en-US"/>
        </w:rPr>
        <w:t xml:space="preserve">(EMEC) </w:t>
      </w:r>
      <w:r w:rsidRPr="00093D5D">
        <w:rPr>
          <w:rFonts w:ascii="Times New Roman" w:hAnsi="Times New Roman" w:cs="Times New Roman"/>
          <w:b/>
          <w:color w:val="000000" w:themeColor="text1"/>
          <w:sz w:val="24"/>
          <w:szCs w:val="24"/>
          <w:lang w:val="en-US"/>
        </w:rPr>
        <w:t>Theory</w:t>
      </w:r>
      <w:r w:rsidR="00FD662A">
        <w:rPr>
          <w:rFonts w:ascii="Times New Roman" w:hAnsi="Times New Roman" w:cs="Times New Roman"/>
          <w:b/>
          <w:color w:val="000000" w:themeColor="text1"/>
          <w:sz w:val="24"/>
          <w:szCs w:val="24"/>
          <w:lang w:val="en-US"/>
        </w:rPr>
        <w:t xml:space="preserve"> Opportunities</w:t>
      </w:r>
      <w:r w:rsidR="003C4C54">
        <w:rPr>
          <w:rFonts w:ascii="Times New Roman" w:hAnsi="Times New Roman" w:cs="Times New Roman"/>
          <w:b/>
          <w:color w:val="000000" w:themeColor="text1"/>
          <w:sz w:val="24"/>
          <w:szCs w:val="24"/>
          <w:lang w:val="en-US"/>
        </w:rPr>
        <w:t>. From Micro- (endogenous)</w:t>
      </w:r>
      <w:r w:rsidR="00FE0C07">
        <w:rPr>
          <w:rFonts w:ascii="Times New Roman" w:hAnsi="Times New Roman" w:cs="Times New Roman"/>
          <w:b/>
          <w:color w:val="000000" w:themeColor="text1"/>
          <w:sz w:val="24"/>
          <w:szCs w:val="24"/>
          <w:lang w:val="en-US"/>
        </w:rPr>
        <w:t xml:space="preserve"> </w:t>
      </w:r>
      <w:r w:rsidR="003C4C54">
        <w:rPr>
          <w:rFonts w:ascii="Times New Roman" w:hAnsi="Times New Roman" w:cs="Times New Roman"/>
          <w:b/>
          <w:color w:val="000000" w:themeColor="text1"/>
          <w:sz w:val="24"/>
          <w:szCs w:val="24"/>
          <w:lang w:val="en-US"/>
        </w:rPr>
        <w:t>to Macro- (Exogenous) Level</w:t>
      </w:r>
    </w:p>
    <w:p w:rsidR="000039C9" w:rsidRPr="000039C9" w:rsidRDefault="00A11610" w:rsidP="00627345">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lang w:val="en-US"/>
        </w:rPr>
        <mc:AlternateContent>
          <mc:Choice Requires="wpg">
            <w:drawing>
              <wp:anchor distT="0" distB="0" distL="114300" distR="114300" simplePos="0" relativeHeight="251659264" behindDoc="0" locked="0" layoutInCell="1" allowOverlap="1" wp14:anchorId="475234AF" wp14:editId="37BBE941">
                <wp:simplePos x="0" y="0"/>
                <wp:positionH relativeFrom="page">
                  <wp:posOffset>923290</wp:posOffset>
                </wp:positionH>
                <wp:positionV relativeFrom="paragraph">
                  <wp:posOffset>392430</wp:posOffset>
                </wp:positionV>
                <wp:extent cx="5364480" cy="3900170"/>
                <wp:effectExtent l="0" t="0" r="26670" b="24130"/>
                <wp:wrapSquare wrapText="bothSides"/>
                <wp:docPr id="29" name="Gruppieren 29"/>
                <wp:cNvGraphicFramePr/>
                <a:graphic xmlns:a="http://schemas.openxmlformats.org/drawingml/2006/main">
                  <a:graphicData uri="http://schemas.microsoft.com/office/word/2010/wordprocessingGroup">
                    <wpg:wgp>
                      <wpg:cNvGrpSpPr/>
                      <wpg:grpSpPr>
                        <a:xfrm>
                          <a:off x="0" y="0"/>
                          <a:ext cx="5364480" cy="3900170"/>
                          <a:chOff x="0" y="0"/>
                          <a:chExt cx="7895194" cy="3388730"/>
                        </a:xfrm>
                      </wpg:grpSpPr>
                      <wps:wsp>
                        <wps:cNvPr id="8" name="Rechteck 7">
                          <a:extLst>
                            <a:ext uri="{FF2B5EF4-FFF2-40B4-BE49-F238E27FC236}">
                              <a16:creationId xmlns:a16="http://schemas.microsoft.com/office/drawing/2014/main" id="{5A55B670-CFD9-402F-9715-57D97B6CC6EA}"/>
                            </a:ext>
                          </a:extLst>
                        </wps:cNvPr>
                        <wps:cNvSpPr/>
                        <wps:spPr>
                          <a:xfrm>
                            <a:off x="3735754" y="1352062"/>
                            <a:ext cx="184731" cy="923330"/>
                          </a:xfrm>
                          <a:prstGeom prst="rect">
                            <a:avLst/>
                          </a:prstGeom>
                          <a:noFill/>
                        </wps:spPr>
                        <wps:bodyPr wrap="square" lIns="91440" tIns="45720" rIns="91440" bIns="45720">
                          <a:noAutofit/>
                        </wps:bodyPr>
                      </wps:wsp>
                      <wps:wsp>
                        <wps:cNvPr id="2" name="Rechteck: abgerundete Ecken 1">
                          <a:extLst>
                            <a:ext uri="{FF2B5EF4-FFF2-40B4-BE49-F238E27FC236}">
                              <a16:creationId xmlns:a16="http://schemas.microsoft.com/office/drawing/2014/main" id="{58C76041-94EA-4141-B069-338103F00DA5}"/>
                            </a:ext>
                          </a:extLst>
                        </wps:cNvPr>
                        <wps:cNvSpPr/>
                        <wps:spPr>
                          <a:xfrm>
                            <a:off x="1156677" y="320431"/>
                            <a:ext cx="5582652" cy="2791326"/>
                          </a:xfrm>
                          <a:prstGeom prst="roundRect">
                            <a:avLst/>
                          </a:prstGeom>
                          <a:noFill/>
                        </wps:spPr>
                        <wps:style>
                          <a:lnRef idx="2">
                            <a:schemeClr val="dk1"/>
                          </a:lnRef>
                          <a:fillRef idx="1">
                            <a:schemeClr val="lt1"/>
                          </a:fillRef>
                          <a:effectRef idx="0">
                            <a:schemeClr val="dk1"/>
                          </a:effectRef>
                          <a:fontRef idx="minor">
                            <a:schemeClr val="dk1"/>
                          </a:fontRef>
                        </wps:style>
                        <wps:bodyPr rtlCol="0" anchor="ctr"/>
                      </wps:wsp>
                      <wps:wsp>
                        <wps:cNvPr id="4" name="Rechteck: abgerundete Ecken 3">
                          <a:extLst>
                            <a:ext uri="{FF2B5EF4-FFF2-40B4-BE49-F238E27FC236}">
                              <a16:creationId xmlns:a16="http://schemas.microsoft.com/office/drawing/2014/main" id="{B89853E3-24B9-453E-909A-6F714A2882B0}"/>
                            </a:ext>
                          </a:extLst>
                        </wps:cNvPr>
                        <wps:cNvSpPr/>
                        <wps:spPr>
                          <a:xfrm>
                            <a:off x="2735385" y="0"/>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Self- Concept Approach</w:t>
                              </w:r>
                            </w:p>
                          </w:txbxContent>
                        </wps:txbx>
                        <wps:bodyPr rtlCol="0" anchor="ctr"/>
                      </wps:wsp>
                      <wps:wsp>
                        <wps:cNvPr id="9" name="Rechteck: abgerundete Ecken 8">
                          <a:extLst>
                            <a:ext uri="{FF2B5EF4-FFF2-40B4-BE49-F238E27FC236}">
                              <a16:creationId xmlns:a16="http://schemas.microsoft.com/office/drawing/2014/main" id="{1512E1A2-15DD-4709-90FD-CE6AA01D2829}"/>
                            </a:ext>
                          </a:extLst>
                        </wps:cNvPr>
                        <wps:cNvSpPr/>
                        <wps:spPr>
                          <a:xfrm>
                            <a:off x="2735385" y="2680677"/>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Elaboration Likelihood Model (ELM)</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Heuristic- Systematic Model (HSM)</w:t>
                              </w:r>
                            </w:p>
                          </w:txbxContent>
                        </wps:txbx>
                        <wps:bodyPr rtlCol="0" anchor="ctr"/>
                      </wps:wsp>
                      <wps:wsp>
                        <wps:cNvPr id="10" name="Rechteck: abgerundete Ecken 9">
                          <a:extLst>
                            <a:ext uri="{FF2B5EF4-FFF2-40B4-BE49-F238E27FC236}">
                              <a16:creationId xmlns:a16="http://schemas.microsoft.com/office/drawing/2014/main" id="{79D65F4F-490C-4D7E-A573-A030EB0DAA1E}"/>
                            </a:ext>
                          </a:extLst>
                        </wps:cNvPr>
                        <wps:cNvSpPr/>
                        <wps:spPr>
                          <a:xfrm>
                            <a:off x="0" y="0"/>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Behavioral Perspective Model (BPM)</w:t>
                              </w:r>
                            </w:p>
                          </w:txbxContent>
                        </wps:txbx>
                        <wps:bodyPr rtlCol="0" anchor="ctr"/>
                      </wps:wsp>
                      <wps:wsp>
                        <wps:cNvPr id="11" name="Rechteck: abgerundete Ecken 10">
                          <a:extLst>
                            <a:ext uri="{FF2B5EF4-FFF2-40B4-BE49-F238E27FC236}">
                              <a16:creationId xmlns:a16="http://schemas.microsoft.com/office/drawing/2014/main" id="{F630DDE2-075B-402E-A6D3-5CE4E51B627A}"/>
                            </a:ext>
                          </a:extLst>
                        </wps:cNvPr>
                        <wps:cNvSpPr/>
                        <wps:spPr>
                          <a:xfrm>
                            <a:off x="0" y="867508"/>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Theory of Planned Behavior</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(TPB)</w:t>
                              </w:r>
                            </w:p>
                          </w:txbxContent>
                        </wps:txbx>
                        <wps:bodyPr rtlCol="0" anchor="ctr"/>
                      </wps:wsp>
                      <wps:wsp>
                        <wps:cNvPr id="12" name="Rechteck: abgerundete Ecken 11">
                          <a:extLst>
                            <a:ext uri="{FF2B5EF4-FFF2-40B4-BE49-F238E27FC236}">
                              <a16:creationId xmlns:a16="http://schemas.microsoft.com/office/drawing/2014/main" id="{E7DDB483-4D72-40DC-BCCC-A803A5684343}"/>
                            </a:ext>
                          </a:extLst>
                        </wps:cNvPr>
                        <wps:cNvSpPr/>
                        <wps:spPr>
                          <a:xfrm>
                            <a:off x="0" y="2680677"/>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Consumer Involvement Standpoint</w:t>
                              </w:r>
                            </w:p>
                          </w:txbxContent>
                        </wps:txbx>
                        <wps:bodyPr rtlCol="0" anchor="ctr"/>
                      </wps:wsp>
                      <wps:wsp>
                        <wps:cNvPr id="13" name="Rechteck: abgerundete Ecken 12">
                          <a:extLst>
                            <a:ext uri="{FF2B5EF4-FFF2-40B4-BE49-F238E27FC236}">
                              <a16:creationId xmlns:a16="http://schemas.microsoft.com/office/drawing/2014/main" id="{8FCE57C2-3289-4460-B6A8-E7BC7B7FC55B}"/>
                            </a:ext>
                          </a:extLst>
                        </wps:cNvPr>
                        <wps:cNvSpPr/>
                        <wps:spPr>
                          <a:xfrm>
                            <a:off x="5431693" y="0"/>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 xml:space="preserve">Rokeach Value Survey (RVS) </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List of Values (LOV)</w:t>
                              </w:r>
                            </w:p>
                          </w:txbxContent>
                        </wps:txbx>
                        <wps:bodyPr rtlCol="0" anchor="ctr"/>
                      </wps:wsp>
                      <wps:wsp>
                        <wps:cNvPr id="14" name="Rechteck: abgerundete Ecken 13">
                          <a:extLst>
                            <a:ext uri="{FF2B5EF4-FFF2-40B4-BE49-F238E27FC236}">
                              <a16:creationId xmlns:a16="http://schemas.microsoft.com/office/drawing/2014/main" id="{EECF3960-EA94-438D-8402-6098BAF71CC3}"/>
                            </a:ext>
                          </a:extLst>
                        </wps:cNvPr>
                        <wps:cNvSpPr/>
                        <wps:spPr>
                          <a:xfrm>
                            <a:off x="5431693" y="867508"/>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Lifestyle Approaches:</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 xml:space="preserve">AIOs, RISC, CCS, </w:t>
                              </w:r>
                            </w:p>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lang w:val="en-US"/>
                                </w:rPr>
                                <w:t>FRL, FR-BEH</w:t>
                              </w:r>
                            </w:p>
                          </w:txbxContent>
                        </wps:txbx>
                        <wps:bodyPr rtlCol="0" anchor="ctr"/>
                      </wps:wsp>
                      <wps:wsp>
                        <wps:cNvPr id="15" name="Rechteck: abgerundete Ecken 14">
                          <a:extLst>
                            <a:ext uri="{FF2B5EF4-FFF2-40B4-BE49-F238E27FC236}">
                              <a16:creationId xmlns:a16="http://schemas.microsoft.com/office/drawing/2014/main" id="{3E4376AB-95CC-46FF-8A74-42C095389D7B}"/>
                            </a:ext>
                          </a:extLst>
                        </wps:cNvPr>
                        <wps:cNvSpPr/>
                        <wps:spPr>
                          <a:xfrm>
                            <a:off x="5431693" y="2680677"/>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lang w:val="en-US"/>
                                </w:rPr>
                                <w:t>Ethogenic Rules of Behavior Standpoint</w:t>
                              </w:r>
                            </w:p>
                          </w:txbxContent>
                        </wps:txbx>
                        <wps:bodyPr rtlCol="0" anchor="ctr"/>
                      </wps:wsp>
                      <wps:wsp>
                        <wps:cNvPr id="16" name="Rechteck: abgerundete Ecken 15">
                          <a:extLst>
                            <a:ext uri="{FF2B5EF4-FFF2-40B4-BE49-F238E27FC236}">
                              <a16:creationId xmlns:a16="http://schemas.microsoft.com/office/drawing/2014/main" id="{CA2FB51D-E474-471A-863B-D36A7FE7015F}"/>
                            </a:ext>
                          </a:extLst>
                        </wps:cNvPr>
                        <wps:cNvSpPr/>
                        <wps:spPr>
                          <a:xfrm>
                            <a:off x="2735385" y="867508"/>
                            <a:ext cx="2463501" cy="1614905"/>
                          </a:xfrm>
                          <a:prstGeom prst="roundRect">
                            <a:avLst/>
                          </a:prstGeom>
                          <a:solidFill>
                            <a:schemeClr val="bg1"/>
                          </a:solidFill>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72"/>
                                  <w:szCs w:val="72"/>
                                </w:rPr>
                              </w:pPr>
                              <w:r w:rsidRPr="000D7B33">
                                <w:rPr>
                                  <w:rFonts w:asciiTheme="minorHAnsi" w:hAnsi="Calibri" w:cstheme="minorBidi"/>
                                  <w:b/>
                                  <w:bCs/>
                                  <w:color w:val="000000" w:themeColor="dark1"/>
                                  <w:kern w:val="24"/>
                                  <w:sz w:val="72"/>
                                  <w:szCs w:val="72"/>
                                  <w14:shadow w14:blurRad="50800" w14:dist="0" w14:dir="0" w14:sx="100000" w14:sy="100000" w14:kx="0" w14:ky="0" w14:algn="tl">
                                    <w14:srgbClr w14:val="000000"/>
                                  </w14:shadow>
                                  <w14:textOutline w14:w="17780" w14:cap="flat" w14:cmpd="sng" w14:algn="ctr">
                                    <w14:solidFill>
                                      <w14:schemeClr w14:val="tx1">
                                        <w14:lumMod w14:val="65000"/>
                                        <w14:lumOff w14:val="35000"/>
                                      </w14:schemeClr>
                                    </w14:solidFill>
                                    <w14:prstDash w14:val="solid"/>
                                    <w14:miter w14:lim="100000"/>
                                  </w14:textOutline>
                                </w:rPr>
                                <w:t>MEC</w:t>
                              </w:r>
                            </w:p>
                          </w:txbxContent>
                        </wps:txbx>
                        <wps:bodyPr rtlCol="0" anchor="ctr"/>
                      </wps:wsp>
                      <wps:wsp>
                        <wps:cNvPr id="17" name="Rechteck: abgerundete Ecken 16">
                          <a:extLst>
                            <a:ext uri="{FF2B5EF4-FFF2-40B4-BE49-F238E27FC236}">
                              <a16:creationId xmlns:a16="http://schemas.microsoft.com/office/drawing/2014/main" id="{739C92AC-AE11-45B0-8BFE-7D1D202753F8}"/>
                            </a:ext>
                          </a:extLst>
                        </wps:cNvPr>
                        <wps:cNvSpPr/>
                        <wps:spPr>
                          <a:xfrm>
                            <a:off x="5431693" y="1774093"/>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Attribute- Benefit- Emotion Model</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(ABE Model)</w:t>
                              </w:r>
                            </w:p>
                          </w:txbxContent>
                        </wps:txbx>
                        <wps:bodyPr rtlCol="0" anchor="ctr"/>
                      </wps:wsp>
                      <wps:wsp>
                        <wps:cNvPr id="18" name="Rechteck: abgerundete Ecken 17">
                          <a:extLst>
                            <a:ext uri="{FF2B5EF4-FFF2-40B4-BE49-F238E27FC236}">
                              <a16:creationId xmlns:a16="http://schemas.microsoft.com/office/drawing/2014/main" id="{9513416C-21ED-4F2B-A070-74BF823FE7EB}"/>
                            </a:ext>
                          </a:extLst>
                        </wps:cNvPr>
                        <wps:cNvSpPr/>
                        <wps:spPr>
                          <a:xfrm>
                            <a:off x="0" y="1774093"/>
                            <a:ext cx="2463501" cy="70805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 xml:space="preserve">Action Identification Theory </w:t>
                              </w:r>
                            </w:p>
                          </w:txbxContent>
                        </wps:txbx>
                        <wps:bodyPr rtlCol="0" anchor="ctr"/>
                      </wps:wsp>
                      <wpg:grpSp>
                        <wpg:cNvPr id="53" name="Gruppieren 52">
                          <a:extLst>
                            <a:ext uri="{FF2B5EF4-FFF2-40B4-BE49-F238E27FC236}">
                              <a16:creationId xmlns:a16="http://schemas.microsoft.com/office/drawing/2014/main" id="{90E87583-D1A3-4EBC-A04D-115C7E32DA30}"/>
                            </a:ext>
                          </a:extLst>
                        </wpg:cNvPr>
                        <wpg:cNvGrpSpPr/>
                        <wpg:grpSpPr>
                          <a:xfrm>
                            <a:off x="1047262" y="242276"/>
                            <a:ext cx="5746463" cy="2904885"/>
                            <a:chOff x="1048560" y="226411"/>
                            <a:chExt cx="5746463" cy="2904885"/>
                          </a:xfrm>
                        </wpg:grpSpPr>
                        <wps:wsp>
                          <wps:cNvPr id="19" name="Pfeil: nach oben 19">
                            <a:extLst>
                              <a:ext uri="{FF2B5EF4-FFF2-40B4-BE49-F238E27FC236}">
                                <a16:creationId xmlns:a16="http://schemas.microsoft.com/office/drawing/2014/main" id="{EFFAEF16-D912-4171-9F69-F23E88C90764}"/>
                              </a:ext>
                            </a:extLst>
                          </wps:cNvPr>
                          <wps:cNvSpPr/>
                          <wps:spPr>
                            <a:xfrm rot="5400000">
                              <a:off x="5238999" y="30858"/>
                              <a:ext cx="112110" cy="513246"/>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0" name="Pfeil: nach oben 20">
                            <a:extLst>
                              <a:ext uri="{FF2B5EF4-FFF2-40B4-BE49-F238E27FC236}">
                                <a16:creationId xmlns:a16="http://schemas.microsoft.com/office/drawing/2014/main" id="{DAB84122-6C6D-4881-AA3C-B797A55321CF}"/>
                              </a:ext>
                            </a:extLst>
                          </wps:cNvPr>
                          <wps:cNvSpPr/>
                          <wps:spPr>
                            <a:xfrm rot="10800000">
                              <a:off x="6610292" y="616818"/>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1" name="Pfeil: nach oben 21">
                            <a:extLst>
                              <a:ext uri="{FF2B5EF4-FFF2-40B4-BE49-F238E27FC236}">
                                <a16:creationId xmlns:a16="http://schemas.microsoft.com/office/drawing/2014/main" id="{D4888406-4186-4167-840D-28A4015AEF04}"/>
                              </a:ext>
                            </a:extLst>
                          </wps:cNvPr>
                          <wps:cNvSpPr/>
                          <wps:spPr>
                            <a:xfrm rot="10800000">
                              <a:off x="6610292" y="1527456"/>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2" name="Pfeil: nach oben 22">
                            <a:extLst>
                              <a:ext uri="{FF2B5EF4-FFF2-40B4-BE49-F238E27FC236}">
                                <a16:creationId xmlns:a16="http://schemas.microsoft.com/office/drawing/2014/main" id="{6BA7F429-D239-4192-926C-D03049CA1F0E}"/>
                              </a:ext>
                            </a:extLst>
                          </wps:cNvPr>
                          <wps:cNvSpPr/>
                          <wps:spPr>
                            <a:xfrm rot="10800000">
                              <a:off x="6610292" y="2429638"/>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3" name="Pfeil: nach oben 23">
                            <a:extLst>
                              <a:ext uri="{FF2B5EF4-FFF2-40B4-BE49-F238E27FC236}">
                                <a16:creationId xmlns:a16="http://schemas.microsoft.com/office/drawing/2014/main" id="{E4AD126C-3F6C-4854-B07D-77F1BC903305}"/>
                              </a:ext>
                            </a:extLst>
                          </wps:cNvPr>
                          <wps:cNvSpPr/>
                          <wps:spPr>
                            <a:xfrm>
                              <a:off x="1048560" y="609200"/>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4" name="Pfeil: nach oben 24">
                            <a:extLst>
                              <a:ext uri="{FF2B5EF4-FFF2-40B4-BE49-F238E27FC236}">
                                <a16:creationId xmlns:a16="http://schemas.microsoft.com/office/drawing/2014/main" id="{90B5FE45-AB4F-406B-B389-227E916DE1EF}"/>
                              </a:ext>
                            </a:extLst>
                          </wps:cNvPr>
                          <wps:cNvSpPr/>
                          <wps:spPr>
                            <a:xfrm>
                              <a:off x="1048560" y="1474116"/>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5" name="Pfeil: nach oben 25">
                            <a:extLst>
                              <a:ext uri="{FF2B5EF4-FFF2-40B4-BE49-F238E27FC236}">
                                <a16:creationId xmlns:a16="http://schemas.microsoft.com/office/drawing/2014/main" id="{9339AC3D-0E5F-45C3-81D7-B0E75A3A6A9D}"/>
                              </a:ext>
                            </a:extLst>
                          </wps:cNvPr>
                          <wps:cNvSpPr/>
                          <wps:spPr>
                            <a:xfrm>
                              <a:off x="1048560" y="2380109"/>
                              <a:ext cx="184731" cy="333612"/>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6" name="Pfeil: nach oben 26">
                            <a:extLst>
                              <a:ext uri="{FF2B5EF4-FFF2-40B4-BE49-F238E27FC236}">
                                <a16:creationId xmlns:a16="http://schemas.microsoft.com/office/drawing/2014/main" id="{AD043594-37CF-4F1E-9CCE-D8E6D4B33842}"/>
                              </a:ext>
                            </a:extLst>
                          </wps:cNvPr>
                          <wps:cNvSpPr/>
                          <wps:spPr>
                            <a:xfrm rot="5400000">
                              <a:off x="2548218" y="25844"/>
                              <a:ext cx="112112" cy="513246"/>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7" name="Pfeil: nach oben 27">
                            <a:extLst>
                              <a:ext uri="{FF2B5EF4-FFF2-40B4-BE49-F238E27FC236}">
                                <a16:creationId xmlns:a16="http://schemas.microsoft.com/office/drawing/2014/main" id="{DDF0EF7B-DB72-4A04-BBC1-9F202F11AB03}"/>
                              </a:ext>
                            </a:extLst>
                          </wps:cNvPr>
                          <wps:cNvSpPr/>
                          <wps:spPr>
                            <a:xfrm rot="16200000">
                              <a:off x="5250430" y="2817811"/>
                              <a:ext cx="112110" cy="513249"/>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28" name="Pfeil: nach oben 28">
                            <a:extLst>
                              <a:ext uri="{FF2B5EF4-FFF2-40B4-BE49-F238E27FC236}">
                                <a16:creationId xmlns:a16="http://schemas.microsoft.com/office/drawing/2014/main" id="{2EB72789-09B7-4FF0-B24F-0896BEB8AFF2}"/>
                              </a:ext>
                            </a:extLst>
                          </wps:cNvPr>
                          <wps:cNvSpPr/>
                          <wps:spPr>
                            <a:xfrm rot="16200000">
                              <a:off x="2521549" y="2818616"/>
                              <a:ext cx="112110" cy="513249"/>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g:grpSp>
                      <wps:wsp>
                        <wps:cNvPr id="39" name="Pfeil: nach oben 38">
                          <a:extLst>
                            <a:ext uri="{FF2B5EF4-FFF2-40B4-BE49-F238E27FC236}">
                              <a16:creationId xmlns:a16="http://schemas.microsoft.com/office/drawing/2014/main" id="{290DBAC8-359C-4B75-9722-FE20DECA914C}"/>
                            </a:ext>
                          </a:extLst>
                        </wps:cNvPr>
                        <wps:cNvSpPr/>
                        <wps:spPr>
                          <a:xfrm>
                            <a:off x="3806093" y="578339"/>
                            <a:ext cx="184731" cy="409209"/>
                          </a:xfrm>
                          <a:prstGeom prst="upArrow">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s:wsp>
                        <wps:cNvPr id="40" name="Pfeil: nach oben 39">
                          <a:extLst>
                            <a:ext uri="{FF2B5EF4-FFF2-40B4-BE49-F238E27FC236}">
                              <a16:creationId xmlns:a16="http://schemas.microsoft.com/office/drawing/2014/main" id="{FFFBC223-44BA-4999-83A2-3F54B85215E9}"/>
                            </a:ext>
                          </a:extLst>
                        </wps:cNvPr>
                        <wps:cNvSpPr/>
                        <wps:spPr>
                          <a:xfrm rot="7799347">
                            <a:off x="2638154" y="147783"/>
                            <a:ext cx="131920" cy="1270717"/>
                          </a:xfrm>
                          <a:prstGeom prst="upArrow">
                            <a:avLst>
                              <a:gd name="adj1" fmla="val 48495"/>
                              <a:gd name="adj2" fmla="val 50000"/>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75234AF" id="Gruppieren 29" o:spid="_x0000_s1026" style="position:absolute;left:0;text-align:left;margin-left:72.7pt;margin-top:30.9pt;width:422.4pt;height:307.1pt;z-index:251659264;mso-position-horizontal-relative:page;mso-width-relative:margin;mso-height-relative:margin" coordsize="78951,3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l/NhAoAAPNZAAAOAAAAZHJzL2Uyb0RvYy54bWzsXNlu40YWfR9g/kHQe8W1L0LcAddGgFmC&#10;ZOYDaImyNZFEDSW3uxHk3+dUkaLVkt1WumWHGNAPMiUuVay6p+526n7/w8fVcvShrLeLan09Zt/R&#10;8ahcT6vZYn17Pf73v3Jix6PtrljPimW1Lq/Hn8rt+Id3f/3L9w+bScmru2o5K+sRHrLeTh421+O7&#10;3W4zubraTu/KVbH9rtqUa5ycV/Wq2OFrfXs1q4sHPH21vOKU6quHqp5t6mpabrf4NW1Ojt+F58/n&#10;5XT3z/l8W+5Gy+sx+rYLn3X4vPGfV+++Lya3dbG5W0zbbhRf0YtVsVij0e5RabErRvf14uRRq8W0&#10;rrbVfPfdtFpdVfP5YlqGd8DbMHr0Nu/r6n4T3uV28nC76YYJQ3s0Tl/92Ok/PvxUjxaz6zF349G6&#10;WGGO3tf3m82irMv1CD9ihB42txNc+L7e/LL5qW5/uG2++Zf+OK9X/j9eZ/QxjO2nbmzLj7vRFD8q&#10;oaW0mIIpzglHKTPt6E/vMEUn903vsvZOY51iTrZ3CmuNCHde7Ru+8v3ruvOwgSRtHwdr+22D9ctd&#10;sSnDHGz9GLSDBaluxurncnq3K6e/jkyYfrzt37Y7Pxb+vYMA/JbnPFZZLkmOIyJpLEmcSUdyLmzG&#10;TZ5woX/3dzM9mdZlsQOUfpzthZHp8/rfwsKLkbwK4hhm9TcVKRVrQ0mSpw6t85w4wxRRJnUm1kmi&#10;s+h3P8kYTvR5/z+8BQa2fWkvA+GwE4DtZAtZeGL2hRHKKEwX5pkJxanmDcr8iHhJYFYawZrpdFyI&#10;o9ksJpt6u3tfVquRP7ge1wBxGNziA3rV9HR/iW9/XeWL5dL/7vvY9Mof3VSzT5iuB4D7erz9731R&#10;l+PR8sc1BMIxKf1qEL5IZTi+1Idnbg7ONG1E97tqvgjNPz68bRPi1gzQq8sdP5a7yai4uS3r+/Ws&#10;3JWjbPorQMv6Koo2MZpKRpzMIiIZjmKqHRHCMipyStNIXVQUGVNaGxNEUXAqIXUQkwabYU1SlmuF&#10;MfVrEjeOCa5bKOyXtL2g7WWxwkgD818lkNvdp2Xp21+ufy7ngCfAwMNcBXVXJst69KGAopr9GjoK&#10;RIYr/S1ziHh3UzPBRzctd/ub2mvDmwYV2N1Iv9xaub86tFitd92Nq8W6qr9887y5fg/D5l0foTKq&#10;d8ukarRwsZ7eVVDC010dhttf9XYYwtL0+dr9FIZETzEUW2eVyAThMsZyjkPiqIuIzg2TEbeWx/Si&#10;GOJYzoVVAUOtwt4v5FxqoWi7khtqqRLfjJ6jNfxsyBTTabne7dt/C9h83uLrQGf38eYjVqw+oqiz&#10;FvcW0FMosj1FEVOMZyzihKk0JdJQBxTlKUkyHUWUpdxy92oo4tpSr5U+U0UDlh7R+3pYCiZxUJN9&#10;hBSDFfqyZnI9xZRxqVa5zIl0NCEyNRmJlBEkooJmMWy7iGUXxRRG69TNHHD0ZjgKbl0vcQST5GUc&#10;AW3BQu6dx55rQdM044QaFXuPHUDSqSAqyWSmWKy5uazH3gDJaqOoHbTSoxv2VhZe0ErBdO0lms6L&#10;OfQ16JCZNI2lFV4j+ehbmpA4SRISWSoipa0UUryCWhqMvGJyFKB4UzhJv5D1Ek7iLOXUxIXgafcs&#10;nGzzJFMm4URwi/iD1JTEOrIkM3FiYgSzEW2+KJwUonbaYdAGW8/nxP4k7aR6C6ezonmsr+G8LEty&#10;4QCiLHKSSGFTYmHxEU2djSPE9JLkstrpEE6DxfenqqiQauilikK09wz/SfbUfxKZFEZHMXEKdp7U&#10;OUgIkQG6eEIdYtkuNa+noga778+1+0JYtZeg0meBSvUUVEnE81ixlGTSQ8mwiFgtYpIKHZk8M5Sp&#10;/KJ232He6UVFxTRD1DEYKR0r5JRHcE7udlstFzPPJ/CxoSMH5uZ2n2E9uGpIWE3aJJ1HnU9YhXBG&#10;CCT1EoegA5yh3HRPcWiESxyPEL/IGEP+N6bExnlGTIqsFeVGidxeFIeHBiMzRlL4YkPmqqNqvGlQ&#10;oyXjddSm3lAq2Akf7qlsMOsrRw78QiGZTghnGdLB4OshawXKnJFxbrmAessuazE2EfcBTicq9k3h&#10;hAzQ1wQJW66pDy8GWmxLCQX5pVUsB/xZkMv6mWRyNLNGISyesgix8SyGRqEyJaDMJSYTPI3El3hE&#10;7Yt3Y3AuNZhRaTgIoT6axyXnJjjBB4w8IzVYRS0jz1FpQT0K6qZjCeMRVukGQZxryYJRVkweCcPq&#10;mYd0piFstrcmDLOOL/PTvFwsJxCV6d2ouvF0zb5m9LM8j7KcaZI6htQJM2Bu5uBrgricWZs4arT8&#10;dltjVFcg+SpJ/V9AS0sjV+BHO4dxg6wIatVRbpIxzjxjwnM3sX4j8e8FpZvjE/P/fhPVdfUQWniG&#10;SXxg1p+sTN7491Be3q/+Xs0anqZVvstNq52vEPpw8KQzHIQn+ZwvkUBfYI4+TwJ9obXXYd+0ZOze&#10;WCye8d24ASd4xKl+rtlpFFvJOKLDiYaZYi0jUSSQzzTOgOUvOEsu4IM3eGSgcx4DUmtGuWsWb820&#10;hdUXluY9H/SQ2A9av2aBITIgsl0hBkS2m7Se3lLDO9bOKSL7Si5IAULkazSUo/Uf2vj0TUq4jSQi&#10;YtCe9GIa8iVEMsWNVEf21ADJJ+J4j5p1gOSXIdlRf04h2VfHRseIR0vuSMoFCArMceI4XPsUNFTp&#10;kojl9AI01POUJDwcp8WgJVuYnbXjaYDklyHZRRlOIdlbkoOMUuYxKHJ8wHvHBlhqUmJMzmK4kdgB&#10;euF9fwchAjApsE98MFQP9w8OruN5+++fMVQ7ytEpBPvKiXA0VnkmFYliv0OD6pjEiK4QROAyx3Sa&#10;sewCrqO3tdrgzWGUjiFlzNhgmQ5qsCnq8YeKVTyDwY6idIrBvlIonBAuSkRKaKaAQZUIYllqoAsz&#10;oyIR6cil3x5OfQaDiKWivkhIID5G2wfvcPAOz6lD8wwGO0bTKQb7Sp+IUlSBUKDaCpMAgznD9vkk&#10;yUhqM53KGJUoJP92DD6b0uBKWu6T5T79pawMuxQO8OhTGvC5h5TGAc99iNac1IV6Bo8ds+kUj31l&#10;XqQpwjG5AY8w9ruzkIImcZz4PCPITDljUUwvwH9vozUajiD+Ps8xKiwIbTLZMmP32eQup3GcZQwq&#10;dMhpDDmNzwvPPQPJjhd1Csm+1sbgGaCImmuEuthARebY4cXhNFLrdJzFNkIVs0upSPYEJLniTMkm&#10;7c+RY0Sm8Sh6M0DylJv8/6AlH2k5zdbNV6+mJp4n5SBq732D/m3A5I6mcZRYAjMWwdTYKNTzAycg&#10;zzhNsyRCabvk2+F54EXCcUQMtdmAqYyFE3sEx4NyfmAH88bJHDTkoCHP0ZC+DOMzPBwIWj8hiDqe&#10;ccI5aJMyRh1DcNSIFSgmJXIlY+vVV3aB6lGN0WqMc0I25nsbWuVIKUJDBicSoVVA8giQAknPlhjH&#10;uKEGvOs/xozzw347a+elmP0HzIz5allcj1GdcCStdC0n8/AauK2P13he3J4YF7h2gRS3r6XoH39A&#10;kBuodnM/Im39xCZJ+kb1FoPGRWXhMD1tFWRfuvjwO44PazW/+x8AAAD//wMAUEsDBBQABgAIAAAA&#10;IQCeu/pV4QAAAAoBAAAPAAAAZHJzL2Rvd25yZXYueG1sTI9BT8JAEIXvJv6HzZh4k90iVKjdEkLU&#10;EyERTIi3oR3ahu5u013a8u8dT3p8b768eS9djaYRPXW+dlZDNFEgyOauqG2p4evw/rQA4QPaAhtn&#10;ScONPKyy+7sUk8IN9pP6fSgFh1ifoIYqhDaR0ucVGfQT15Ll29l1BgPLrpRFhwOHm0ZOlYqlwdry&#10;hwpb2lSUX/ZXo+FjwGH9HL3128t5c/s+zHfHbURaPz6M61cQgcbwB8Nvfa4OGXc6uastvGhYz+Yz&#10;RjXEEU9gYLlUUxAnNl5iBTJL5f8J2Q8AAAD//wMAUEsBAi0AFAAGAAgAAAAhALaDOJL+AAAA4QEA&#10;ABMAAAAAAAAAAAAAAAAAAAAAAFtDb250ZW50X1R5cGVzXS54bWxQSwECLQAUAAYACAAAACEAOP0h&#10;/9YAAACUAQAACwAAAAAAAAAAAAAAAAAvAQAAX3JlbHMvLnJlbHNQSwECLQAUAAYACAAAACEAdc5f&#10;zYQKAADzWQAADgAAAAAAAAAAAAAAAAAuAgAAZHJzL2Uyb0RvYy54bWxQSwECLQAUAAYACAAAACEA&#10;nrv6VeEAAAAKAQAADwAAAAAAAAAAAAAAAADeDAAAZHJzL2Rvd25yZXYueG1sUEsFBgAAAAAEAAQA&#10;8wAAAOwNAAAAAA==&#10;">
                <v:rect id="Rechteck 7" o:spid="_x0000_s1027" style="position:absolute;left:37357;top:13520;width:1847;height:9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roundrect id="Rechteck: abgerundete Ecken 1" o:spid="_x0000_s1028" style="position:absolute;left:11566;top:3204;width:55827;height:279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NCdwwAAANoAAAAPAAAAZHJzL2Rvd25yZXYueG1sRI9Li8JA&#10;EITvgv9haMGL6MQHq5t1FPEBejSrnptMbxI20xMzo2b//Y4geCyq6itqvmxMKe5Uu8KyguEgAkGc&#10;Wl1wpuD0vevPQDiPrLG0TAr+yMFy0W7NMdb2wUe6Jz4TAcIuRgW591UspUtzMugGtiIO3o+tDfog&#10;60zqGh8Bbko5iqIPabDgsJBjReuc0t/kZhSU52I77mXbzed1N3XHw/CC64lRqttpVl8gPDX+HX61&#10;91rBCJ5Xwg2Qi38AAAD//wMAUEsBAi0AFAAGAAgAAAAhANvh9svuAAAAhQEAABMAAAAAAAAAAAAA&#10;AAAAAAAAAFtDb250ZW50X1R5cGVzXS54bWxQSwECLQAUAAYACAAAACEAWvQsW78AAAAVAQAACwAA&#10;AAAAAAAAAAAAAAAfAQAAX3JlbHMvLnJlbHNQSwECLQAUAAYACAAAACEADuDQncMAAADaAAAADwAA&#10;AAAAAAAAAAAAAAAHAgAAZHJzL2Rvd25yZXYueG1sUEsFBgAAAAADAAMAtwAAAPcCAAAAAA==&#10;" filled="f" strokecolor="black [3200]" strokeweight="1pt">
                  <v:stroke joinstyle="miter"/>
                </v:roundrect>
                <v:roundrect id="Rechteck: abgerundete Ecken 3" o:spid="_x0000_s1029" style="position:absolute;left:27353;width:24635;height:7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EixQAAANoAAAAPAAAAZHJzL2Rvd25yZXYueG1sRI9Ba8JA&#10;FITvgv9heYVepG5aSpHUVYJFrfRkWs31kX3Npmbfhuyq0V/fLQg9DjPzDTOd97YRJ+p87VjB4zgB&#10;QVw6XXOl4Otz+TAB4QOyxsYxKbiQh/lsOJhiqt2Zt3TKQyUihH2KCkwIbSqlLw1Z9GPXEkfv23UW&#10;Q5RdJXWH5wi3jXxKkhdpsea4YLClhaHykB+tgv2u+MgWazOqN9dVOSmKn7csvyp1f9dnryAC9eE/&#10;fGu/awXP8Hcl3gA5+wUAAP//AwBQSwECLQAUAAYACAAAACEA2+H2y+4AAACFAQAAEwAAAAAAAAAA&#10;AAAAAAAAAAAAW0NvbnRlbnRfVHlwZXNdLnhtbFBLAQItABQABgAIAAAAIQBa9CxbvwAAABUBAAAL&#10;AAAAAAAAAAAAAAAAAB8BAABfcmVscy8ucmVsc1BLAQItABQABgAIAAAAIQApGUEixQAAANoAAAAP&#10;AAAAAAAAAAAAAAAAAAcCAABkcnMvZG93bnJldi54bWxQSwUGAAAAAAMAAwC3AAAA+QIAAAAA&#10;" fillcolor="white [3201]" strokecolor="#a5a5a5 [3206]" strokeweight="1pt">
                  <v:stroke joinstyle="miter"/>
                  <v:textbo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Self- Concept Approach</w:t>
                        </w:r>
                      </w:p>
                    </w:txbxContent>
                  </v:textbox>
                </v:roundrect>
                <v:roundrect id="Rechteck: abgerundete Ecken 8" o:spid="_x0000_s1030" style="position:absolute;left:27353;top:26806;width:24635;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68xQAAANoAAAAPAAAAZHJzL2Rvd25yZXYueG1sRI9Ba8JA&#10;FITvBf/D8gq9lLppD8WmrhIsasWTaTXXR/Y1m5p9G7KrRn99tyB4HGbmG2Y87W0jjtT52rGC52EC&#10;grh0uuZKwffX/GkEwgdkjY1jUnAmD9PJ4G6MqXYn3tAxD5WIEPYpKjAhtKmUvjRk0Q9dSxy9H9dZ&#10;DFF2ldQdniLcNvIlSV6lxZrjgsGWZobKfX6wCnbbYp3NluaxXl0W5agofj+y/KLUw32fvYMI1Idb&#10;+Nr+1Are4P9KvAFy8gcAAP//AwBQSwECLQAUAAYACAAAACEA2+H2y+4AAACFAQAAEwAAAAAAAAAA&#10;AAAAAAAAAAAAW0NvbnRlbnRfVHlwZXNdLnhtbFBLAQItABQABgAIAAAAIQBa9CxbvwAAABUBAAAL&#10;AAAAAAAAAAAAAAAAAB8BAABfcmVscy8ucmVsc1BLAQItABQABgAIAAAAIQDHGO68xQAAANoAAAAP&#10;AAAAAAAAAAAAAAAAAAcCAABkcnMvZG93bnJldi54bWxQSwUGAAAAAAMAAwC3AAAA+QIAAAAA&#10;" fillcolor="white [3201]" strokecolor="#a5a5a5 [3206]" strokeweight="1pt">
                  <v:stroke joinstyle="miter"/>
                  <v:textbo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Elaboration Likelihood Model (ELM)</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Heuristic- Systematic Model (HSM)</w:t>
                        </w:r>
                      </w:p>
                    </w:txbxContent>
                  </v:textbox>
                </v:roundrect>
                <v:roundrect id="Rechteck: abgerundete Ecken 9" o:spid="_x0000_s1031" style="position:absolute;width:24635;height:7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oTdxwAAANsAAAAPAAAAZHJzL2Rvd25yZXYueG1sRI9PT8Mw&#10;DMXvSHyHyEi7IJayA5rKsqkagm3aifKnV6sxTaFxqibbyj79fEDiZus9v/fzYjX6Th1piG1gA/fT&#10;DBRxHWzLjYH3t+e7OaiYkC12gcnAL0VYLa+vFpjbcOJXOpapURLCMUcDLqU+1zrWjjzGaeiJRfsK&#10;g8ck69BoO+BJwn2nZ1n2oD22LA0Oe1o7qn/Kgzfw+VHti/XG3ba780s9r6rvp6I8GzO5GYtHUInG&#10;9G/+u95awRd6+UUG0MsLAAAA//8DAFBLAQItABQABgAIAAAAIQDb4fbL7gAAAIUBAAATAAAAAAAA&#10;AAAAAAAAAAAAAABbQ29udGVudF9UeXBlc10ueG1sUEsBAi0AFAAGAAgAAAAhAFr0LFu/AAAAFQEA&#10;AAsAAAAAAAAAAAAAAAAAHwEAAF9yZWxzLy5yZWxzUEsBAi0AFAAGAAgAAAAhANXyhN3HAAAA2wAA&#10;AA8AAAAAAAAAAAAAAAAABwIAAGRycy9kb3ducmV2LnhtbFBLBQYAAAAAAwADALcAAAD7AgAAAAA=&#10;" fillcolor="white [3201]" strokecolor="#a5a5a5 [3206]" strokeweight="1pt">
                  <v:stroke joinstyle="miter"/>
                  <v:textbo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Behavioral Perspective Model (BPM)</w:t>
                        </w:r>
                      </w:p>
                    </w:txbxContent>
                  </v:textbox>
                </v:roundrect>
                <v:roundrect id="Rechteck: abgerundete Ecken 10" o:spid="_x0000_s1032" style="position:absolute;top:8675;width:24635;height:7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iFGwwAAANsAAAAPAAAAZHJzL2Rvd25yZXYueG1sRE9La8JA&#10;EL4X/A/LFHopurEHkegqQemLnkyruQ7ZMRubnQ3ZrUZ/vVsQvM3H95z5sreNOFLna8cKxqMEBHHp&#10;dM2Vgp/v1+EUhA/IGhvHpOBMHpaLwcMcU+1OvKFjHioRQ9inqMCE0KZS+tKQRT9yLXHk9q6zGCLs&#10;Kqk7PMVw28iXJJlIizXHBoMtrQyVv/mfVbDbFl/Z6t0815+Xt3JaFId1ll+UenrssxmIQH24i2/u&#10;Dx3nj+H/l3iAXFwBAAD//wMAUEsBAi0AFAAGAAgAAAAhANvh9svuAAAAhQEAABMAAAAAAAAAAAAA&#10;AAAAAAAAAFtDb250ZW50X1R5cGVzXS54bWxQSwECLQAUAAYACAAAACEAWvQsW78AAAAVAQAACwAA&#10;AAAAAAAAAAAAAAAfAQAAX3JlbHMvLnJlbHNQSwECLQAUAAYACAAAACEAur4hRsMAAADbAAAADwAA&#10;AAAAAAAAAAAAAAAHAgAAZHJzL2Rvd25yZXYueG1sUEsFBgAAAAADAAMAtwAAAPcCAAAAAA==&#10;" fillcolor="white [3201]" strokecolor="#a5a5a5 [3206]" strokeweight="1pt">
                  <v:stroke joinstyle="miter"/>
                  <v:textbo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Theory of Planned Behavior</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(TPB)</w:t>
                        </w:r>
                      </w:p>
                    </w:txbxContent>
                  </v:textbox>
                </v:roundrect>
                <v:roundrect id="Rechteck: abgerundete Ecken 11" o:spid="_x0000_s1033" style="position:absolute;top:26806;width:24635;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L8xwwAAANsAAAAPAAAAZHJzL2Rvd25yZXYueG1sRE9La8JA&#10;EL4X/A/LFHopuqkHkegqQemLnkyruQ7ZMRubnQ3ZrUZ/vVsQvM3H95z5sreNOFLna8cKXkYJCOLS&#10;6ZorBT/fr8MpCB+QNTaOScGZPCwXg4c5ptqdeEPHPFQihrBPUYEJoU2l9KUhi37kWuLI7V1nMUTY&#10;VVJ3eIrhtpHjJJlIizXHBoMtrQyVv/mfVbDbFl/Z6t0815+Xt3JaFId1ll+UenrssxmIQH24i2/u&#10;Dx3nj+H/l3iAXFwBAAD//wMAUEsBAi0AFAAGAAgAAAAhANvh9svuAAAAhQEAABMAAAAAAAAAAAAA&#10;AAAAAAAAAFtDb250ZW50X1R5cGVzXS54bWxQSwECLQAUAAYACAAAACEAWvQsW78AAAAVAQAACwAA&#10;AAAAAAAAAAAAAAAfAQAAX3JlbHMvLnJlbHNQSwECLQAUAAYACAAAACEASmy/McMAAADbAAAADwAA&#10;AAAAAAAAAAAAAAAHAgAAZHJzL2Rvd25yZXYueG1sUEsFBgAAAAADAAMAtwAAAPcCAAAAAA==&#10;" fillcolor="white [3201]" strokecolor="#a5a5a5 [3206]" strokeweight="1pt">
                  <v:stroke joinstyle="miter"/>
                  <v:textbo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Consumer Involvement Standpoint</w:t>
                        </w:r>
                      </w:p>
                    </w:txbxContent>
                  </v:textbox>
                </v:roundrect>
                <v:roundrect id="Rechteck: abgerundete Ecken 12" o:spid="_x0000_s1034" style="position:absolute;left:54316;width:24635;height:7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qqxAAAANsAAAAPAAAAZHJzL2Rvd25yZXYueG1sRE9Na8JA&#10;EL0L/odlCr1I3bSFIqmrBIta6cm0muuQnWZTs7Mhu2r013cLQm/zeJ8znfe2ESfqfO1YweM4AUFc&#10;Ol1zpeDrc/kwAeEDssbGMSm4kIf5bDiYYqrdmbd0ykMlYgj7FBWYENpUSl8asujHriWO3LfrLIYI&#10;u0rqDs8x3DbyKUlepMWaY4PBlhaGykN+tAr2u+IjW6zNqN5cV+WkKH7esvyq1P1dn72CCNSHf/HN&#10;/a7j/Gf4+yUeIGe/AAAA//8DAFBLAQItABQABgAIAAAAIQDb4fbL7gAAAIUBAAATAAAAAAAAAAAA&#10;AAAAAAAAAABbQ29udGVudF9UeXBlc10ueG1sUEsBAi0AFAAGAAgAAAAhAFr0LFu/AAAAFQEAAAsA&#10;AAAAAAAAAAAAAAAAHwEAAF9yZWxzLy5yZWxzUEsBAi0AFAAGAAgAAAAhACUgGqrEAAAA2wAAAA8A&#10;AAAAAAAAAAAAAAAABwIAAGRycy9kb3ducmV2LnhtbFBLBQYAAAAAAwADALcAAAD4AgAAAAA=&#10;" fillcolor="white [3201]" strokecolor="#a5a5a5 [3206]" strokeweight="1pt">
                  <v:stroke joinstyle="miter"/>
                  <v:textbo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 xml:space="preserve">Rokeach Value Survey (RVS) </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List of Values (LOV)</w:t>
                        </w:r>
                      </w:p>
                    </w:txbxContent>
                  </v:textbox>
                </v:roundrect>
                <v:roundrect id="Rechteck: abgerundete Ecken 13" o:spid="_x0000_s1035" style="position:absolute;left:54316;top:8675;width:24635;height:7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LexAAAANsAAAAPAAAAZHJzL2Rvd25yZXYueG1sRE9Na8JA&#10;EL0L/odlCr1I3bSUIqmrBIta6cm0muuQnWZTs7Mhu2r013cLQm/zeJ8znfe2ESfqfO1YweM4AUFc&#10;Ol1zpeDrc/kwAeEDssbGMSm4kIf5bDiYYqrdmbd0ykMlYgj7FBWYENpUSl8asujHriWO3LfrLIYI&#10;u0rqDs8x3DbyKUlepMWaY4PBlhaGykN+tAr2u+IjW6zNqN5cV+WkKH7esvyq1P1dn72CCNSHf/HN&#10;/a7j/Gf4+yUeIGe/AAAA//8DAFBLAQItABQABgAIAAAAIQDb4fbL7gAAAIUBAAATAAAAAAAAAAAA&#10;AAAAAAAAAABbQ29udGVudF9UeXBlc10ueG1sUEsBAi0AFAAGAAgAAAAhAFr0LFu/AAAAFQEAAAsA&#10;AAAAAAAAAAAAAAAAHwEAAF9yZWxzLy5yZWxzUEsBAi0AFAAGAAgAAAAhAKrJgt7EAAAA2wAAAA8A&#10;AAAAAAAAAAAAAAAABwIAAGRycy9kb3ducmV2LnhtbFBLBQYAAAAAAwADALcAAAD4AgAAAAA=&#10;" fillcolor="white [3201]" strokecolor="#a5a5a5 [3206]" strokeweight="1pt">
                  <v:stroke joinstyle="miter"/>
                  <v:textbo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Lifestyle Approaches:</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US"/>
                          </w:rPr>
                          <w:t xml:space="preserve">AIOs, RISC, CCS, </w:t>
                        </w:r>
                      </w:p>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lang w:val="en-US"/>
                          </w:rPr>
                          <w:t>FRL, FR-BEH</w:t>
                        </w:r>
                      </w:p>
                    </w:txbxContent>
                  </v:textbox>
                </v:roundrect>
                <v:roundrect id="Rechteck: abgerundete Ecken 14" o:spid="_x0000_s1036" style="position:absolute;left:54316;top:26806;width:24635;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SdFxAAAANsAAAAPAAAAZHJzL2Rvd25yZXYueG1sRE9Na8JA&#10;EL0L/odlCr1I3bTQIqmrBIta6cm0muuQnWZTs7Mhu2r013cLQm/zeJ8znfe2ESfqfO1YweM4AUFc&#10;Ol1zpeDrc/kwAeEDssbGMSm4kIf5bDiYYqrdmbd0ykMlYgj7FBWYENpUSl8asujHriWO3LfrLIYI&#10;u0rqDs8x3DbyKUlepMWaY4PBlhaGykN+tAr2u+IjW6zNqN5cV+WkKH7esvyq1P1dn72CCNSHf/HN&#10;/a7j/Gf4+yUeIGe/AAAA//8DAFBLAQItABQABgAIAAAAIQDb4fbL7gAAAIUBAAATAAAAAAAAAAAA&#10;AAAAAAAAAABbQ29udGVudF9UeXBlc10ueG1sUEsBAi0AFAAGAAgAAAAhAFr0LFu/AAAAFQEAAAsA&#10;AAAAAAAAAAAAAAAAHwEAAF9yZWxzLy5yZWxzUEsBAi0AFAAGAAgAAAAhAMWFJ0XEAAAA2wAAAA8A&#10;AAAAAAAAAAAAAAAABwIAAGRycy9kb3ducmV2LnhtbFBLBQYAAAAAAwADALcAAAD4AgAAAAA=&#10;" fillcolor="white [3201]" strokecolor="#a5a5a5 [3206]" strokeweight="1pt">
                  <v:stroke joinstyle="miter"/>
                  <v:textbo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lang w:val="en-US"/>
                          </w:rPr>
                          <w:t>Ethogenic Rules of Behavior Standpoint</w:t>
                        </w:r>
                      </w:p>
                    </w:txbxContent>
                  </v:textbox>
                </v:roundrect>
                <v:roundrect id="Rechteck: abgerundete Ecken 15" o:spid="_x0000_s1037" style="position:absolute;left:27353;top:8675;width:24635;height:16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UzvwgAAANsAAAAPAAAAZHJzL2Rvd25yZXYueG1sRE9LTwIx&#10;EL6b+B+aMeEmXTdk1ZVClITAQQ+gB4/jdvYRttNNO8Dy762JCbf58j1nvhxdr04UYufZwMM0A0Vc&#10;edtxY+Drc33/BCoKssXeMxm4UITl4vZmjqX1Z97RaS+NSiEcSzTQigyl1rFqyWGc+oE4cbUPDiXB&#10;0Ggb8JzCXa/zLCu0w45TQ4sDrVqqDvujM1AX8nZovj/eN/VOws9jnT/PbG7M5G58fQElNMpV/O/e&#10;2jS/gL9f0gF68QsAAP//AwBQSwECLQAUAAYACAAAACEA2+H2y+4AAACFAQAAEwAAAAAAAAAAAAAA&#10;AAAAAAAAW0NvbnRlbnRfVHlwZXNdLnhtbFBLAQItABQABgAIAAAAIQBa9CxbvwAAABUBAAALAAAA&#10;AAAAAAAAAAAAAB8BAABfcmVscy8ucmVsc1BLAQItABQABgAIAAAAIQCrHUzvwgAAANsAAAAPAAAA&#10;AAAAAAAAAAAAAAcCAABkcnMvZG93bnJldi54bWxQSwUGAAAAAAMAAwC3AAAA9gIAAAAA&#10;" fillcolor="white [3212]" strokecolor="#a5a5a5 [3206]" strokeweight="1pt">
                  <v:stroke joinstyle="miter"/>
                  <v:textbox>
                    <w:txbxContent>
                      <w:p w:rsidR="00360D39" w:rsidRPr="000D7B33" w:rsidRDefault="00360D39" w:rsidP="00A11610">
                        <w:pPr>
                          <w:pStyle w:val="StandardWeb"/>
                          <w:jc w:val="center"/>
                          <w:rPr>
                            <w:sz w:val="72"/>
                            <w:szCs w:val="72"/>
                          </w:rPr>
                        </w:pPr>
                        <w:r w:rsidRPr="000D7B33">
                          <w:rPr>
                            <w:rFonts w:asciiTheme="minorHAnsi" w:hAnsi="Calibri" w:cstheme="minorBidi"/>
                            <w:b/>
                            <w:bCs/>
                            <w:color w:val="000000" w:themeColor="dark1"/>
                            <w:kern w:val="24"/>
                            <w:sz w:val="72"/>
                            <w:szCs w:val="72"/>
                            <w14:shadow w14:blurRad="50800" w14:dist="0" w14:dir="0" w14:sx="100000" w14:sy="100000" w14:kx="0" w14:ky="0" w14:algn="tl">
                              <w14:srgbClr w14:val="000000"/>
                            </w14:shadow>
                            <w14:textOutline w14:w="17780" w14:cap="flat" w14:cmpd="sng" w14:algn="ctr">
                              <w14:solidFill>
                                <w14:schemeClr w14:val="tx1">
                                  <w14:lumMod w14:val="65000"/>
                                  <w14:lumOff w14:val="35000"/>
                                </w14:schemeClr>
                              </w14:solidFill>
                              <w14:prstDash w14:val="solid"/>
                              <w14:miter w14:lim="100000"/>
                            </w14:textOutline>
                          </w:rPr>
                          <w:t>MEC</w:t>
                        </w:r>
                      </w:p>
                    </w:txbxContent>
                  </v:textbox>
                </v:roundrect>
                <v:roundrect id="Rechteck: abgerundete Ecken 16" o:spid="_x0000_s1038" style="position:absolute;left:54316;top:17740;width:24635;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ypxAAAANsAAAAPAAAAZHJzL2Rvd25yZXYueG1sRE9NT8JA&#10;EL2T8B82Y+KFyFYPSioLaTCAxBNV6HXSHbuV7mzTXaDw610TEm/z8j5nOu9tI07U+dqxgsdxAoK4&#10;dLrmSsHX5/JhAsIHZI2NY1JwIQ/z2XAwxVS7M2/plIdKxBD2KSowIbSplL40ZNGPXUscuW/XWQwR&#10;dpXUHZ5juG3kU5I8S4s1xwaDLS0MlYf8aBXsd8VHtlibUb25rspJUfy8ZflVqfu7PnsFEagP/+Kb&#10;+13H+S/w90s8QM5+AQAA//8DAFBLAQItABQABgAIAAAAIQDb4fbL7gAAAIUBAAATAAAAAAAAAAAA&#10;AAAAAAAAAABbQ29udGVudF9UeXBlc10ueG1sUEsBAi0AFAAGAAgAAAAhAFr0LFu/AAAAFQEAAAsA&#10;AAAAAAAAAAAAAAAAHwEAAF9yZWxzLy5yZWxzUEsBAi0AFAAGAAgAAAAhAFobHKnEAAAA2wAAAA8A&#10;AAAAAAAAAAAAAAAABwIAAGRycy9kb3ducmV2LnhtbFBLBQYAAAAAAwADALcAAAD4AgAAAAA=&#10;" fillcolor="white [3201]" strokecolor="#a5a5a5 [3206]" strokeweight="1pt">
                  <v:stroke joinstyle="miter"/>
                  <v:textbox>
                    <w:txbxContent>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Attribute- Benefit- Emotion Model</w:t>
                        </w:r>
                      </w:p>
                      <w:p w:rsidR="00360D39" w:rsidRPr="000D7B33" w:rsidRDefault="00360D39" w:rsidP="00A11610">
                        <w:pPr>
                          <w:pStyle w:val="StandardWeb"/>
                          <w:jc w:val="center"/>
                          <w:rPr>
                            <w:sz w:val="20"/>
                            <w:szCs w:val="20"/>
                            <w:lang w:val="en-GB"/>
                          </w:rPr>
                        </w:pPr>
                        <w:r w:rsidRPr="000D7B33">
                          <w:rPr>
                            <w:rFonts w:asciiTheme="minorHAnsi" w:hAnsi="Calibri" w:cstheme="minorBidi"/>
                            <w:color w:val="000000" w:themeColor="dark1"/>
                            <w:kern w:val="24"/>
                            <w:sz w:val="20"/>
                            <w:szCs w:val="20"/>
                            <w:lang w:val="en-GB"/>
                          </w:rPr>
                          <w:t>(ABE Model)</w:t>
                        </w:r>
                      </w:p>
                    </w:txbxContent>
                  </v:textbox>
                </v:roundrect>
                <v:roundrect id="Rechteck: abgerundete Ecken 17" o:spid="_x0000_s1039" style="position:absolute;top:17740;width:24635;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jbxwAAANsAAAAPAAAAZHJzL2Rvd25yZXYueG1sRI9PT8Mw&#10;DMXvSHyHyEi7IJayA5rKsqkagm3aifKnV6sxTaFxqibbyj79fEDiZus9v/fzYjX6Th1piG1gA/fT&#10;DBRxHWzLjYH3t+e7OaiYkC12gcnAL0VYLa+vFpjbcOJXOpapURLCMUcDLqU+1zrWjjzGaeiJRfsK&#10;g8ck69BoO+BJwn2nZ1n2oD22LA0Oe1o7qn/Kgzfw+VHti/XG3ba780s9r6rvp6I8GzO5GYtHUInG&#10;9G/+u95awRdY+UUG0MsLAAAA//8DAFBLAQItABQABgAIAAAAIQDb4fbL7gAAAIUBAAATAAAAAAAA&#10;AAAAAAAAAAAAAABbQ29udGVudF9UeXBlc10ueG1sUEsBAi0AFAAGAAgAAAAhAFr0LFu/AAAAFQEA&#10;AAsAAAAAAAAAAAAAAAAAHwEAAF9yZWxzLy5yZWxzUEsBAi0AFAAGAAgAAAAhACuEiNvHAAAA2wAA&#10;AA8AAAAAAAAAAAAAAAAABwIAAGRycy9kb3ducmV2LnhtbFBLBQYAAAAAAwADALcAAAD7AgAAAAA=&#10;" fillcolor="white [3201]" strokecolor="#a5a5a5 [3206]" strokeweight="1pt">
                  <v:stroke joinstyle="miter"/>
                  <v:textbox>
                    <w:txbxContent>
                      <w:p w:rsidR="00360D39" w:rsidRPr="000D7B33" w:rsidRDefault="00360D39" w:rsidP="00A11610">
                        <w:pPr>
                          <w:pStyle w:val="StandardWeb"/>
                          <w:jc w:val="center"/>
                          <w:rPr>
                            <w:sz w:val="20"/>
                            <w:szCs w:val="20"/>
                          </w:rPr>
                        </w:pPr>
                        <w:r w:rsidRPr="000D7B33">
                          <w:rPr>
                            <w:rFonts w:asciiTheme="minorHAnsi" w:hAnsi="Calibri" w:cstheme="minorBidi"/>
                            <w:color w:val="000000" w:themeColor="dark1"/>
                            <w:kern w:val="24"/>
                            <w:sz w:val="20"/>
                            <w:szCs w:val="20"/>
                          </w:rPr>
                          <w:t xml:space="preserve">Action Identification Theory </w:t>
                        </w:r>
                      </w:p>
                    </w:txbxContent>
                  </v:textbox>
                </v:roundrect>
                <v:group id="Gruppieren 52" o:spid="_x0000_s1040" style="position:absolute;left:10472;top:2422;width:57465;height:29049" coordorigin="10485,2264" coordsize="57464,2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19" o:spid="_x0000_s1041" type="#_x0000_t68" style="position:absolute;left:52389;top:309;width:1121;height:51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SbwgAAANsAAAAPAAAAZHJzL2Rvd25yZXYueG1sRE9LawIx&#10;EL4X/A9hhN40q9Jit0axlYWtnnyUXodk3CxuJssm1e2/bwpCb/PxPWex6l0jrtSF2rOCyTgDQay9&#10;qblScDoWozmIEJENNp5JwQ8FWC0HDwvMjb/xnq6HWIkUwiFHBTbGNpcyaEsOw9i3xIk7+85hTLCr&#10;pOnwlsJdI6dZ9iwd1pwaLLb0bklfDt9OwQfZt+LzC3X5tC22M707lqfpRqnHYb9+BRGpj//iu7s0&#10;af4L/P2SDpDLXwAAAP//AwBQSwECLQAUAAYACAAAACEA2+H2y+4AAACFAQAAEwAAAAAAAAAAAAAA&#10;AAAAAAAAW0NvbnRlbnRfVHlwZXNdLnhtbFBLAQItABQABgAIAAAAIQBa9CxbvwAAABUBAAALAAAA&#10;AAAAAAAAAAAAAB8BAABfcmVscy8ucmVsc1BLAQItABQABgAIAAAAIQB5NSSbwgAAANsAAAAPAAAA&#10;AAAAAAAAAAAAAAcCAABkcnMvZG93bnJldi54bWxQSwUGAAAAAAMAAwC3AAAA9gIAAAAA&#10;" adj="2359" fillcolor="#d8d8d8 [2732]" strokecolor="black [3200]" strokeweight=".5pt"/>
                  <v:shape id="Pfeil: nach oben 20" o:spid="_x0000_s1042" type="#_x0000_t68" style="position:absolute;left:66102;top:6168;width:1848;height:33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1nwAAAANsAAAAPAAAAZHJzL2Rvd25yZXYueG1sRE/NisIw&#10;EL4LvkMYwduaWl1dukYRQfSkWPcBxma2LTaT2kStPr05CB4/vv/ZojWVuFHjSssKhoMIBHFmdcm5&#10;gr/j+usHhPPIGivLpOBBDhbzbmeGibZ3PtAt9bkIIewSVFB4XydSuqwgg25ga+LA/dvGoA+wyaVu&#10;8B7CTSXjKJpIgyWHhgJrWhWUndOrUfBNm6m1l2d82p2me7lPR+PdaqNUv9cuf0F4av1H/HZvtYI4&#10;rA9fwg+Q8xcAAAD//wMAUEsBAi0AFAAGAAgAAAAhANvh9svuAAAAhQEAABMAAAAAAAAAAAAAAAAA&#10;AAAAAFtDb250ZW50X1R5cGVzXS54bWxQSwECLQAUAAYACAAAACEAWvQsW78AAAAVAQAACwAAAAAA&#10;AAAAAAAAAAAfAQAAX3JlbHMvLnJlbHNQSwECLQAUAAYACAAAACEAr83tZ8AAAADbAAAADwAAAAAA&#10;AAAAAAAAAAAHAgAAZHJzL2Rvd25yZXYueG1sUEsFBgAAAAADAAMAtwAAAPQCAAAAAA==&#10;" adj="5980" fillcolor="#d8d8d8 [2732]" strokecolor="black [3200]" strokeweight=".5pt"/>
                  <v:shape id="Pfeil: nach oben 21" o:spid="_x0000_s1043" type="#_x0000_t68" style="position:absolute;left:66102;top:15274;width:1848;height:33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j8wwAAANsAAAAPAAAAZHJzL2Rvd25yZXYueG1sRI/RisIw&#10;FETfF/yHcAXf1tTqqlSjLILok2L1A67NtS02N7XJavXrzcLCPg4zc4aZL1tTiTs1rrSsYNCPQBBn&#10;VpecKzgd159TEM4ja6wsk4InOVguOh9zTLR98IHuqc9FgLBLUEHhfZ1I6bKCDLq+rYmDd7GNQR9k&#10;k0vd4CPATSXjKBpLgyWHhQJrWhWUXdMfo+CLNhNrb6/4vDtP9nKfDke71UapXrf9noHw1Pr/8F97&#10;qxXEA/j9En6AXLwBAAD//wMAUEsBAi0AFAAGAAgAAAAhANvh9svuAAAAhQEAABMAAAAAAAAAAAAA&#10;AAAAAAAAAFtDb250ZW50X1R5cGVzXS54bWxQSwECLQAUAAYACAAAACEAWvQsW78AAAAVAQAACwAA&#10;AAAAAAAAAAAAAAAfAQAAX3JlbHMvLnJlbHNQSwECLQAUAAYACAAAACEAwIFI/MMAAADbAAAADwAA&#10;AAAAAAAAAAAAAAAHAgAAZHJzL2Rvd25yZXYueG1sUEsFBgAAAAADAAMAtwAAAPcCAAAAAA==&#10;" adj="5980" fillcolor="#d8d8d8 [2732]" strokecolor="black [3200]" strokeweight=".5pt"/>
                  <v:shape id="Pfeil: nach oben 22" o:spid="_x0000_s1044" type="#_x0000_t68" style="position:absolute;left:66102;top:24296;width:1848;height:33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aLxQAAANsAAAAPAAAAZHJzL2Rvd25yZXYueG1sRI/NasMw&#10;EITvgbyD2EJvjVw3P8WNYoqhOKeEuH2AjbW1Ta2VY6mxm6ePAoUch5n5hlmno2nFmXrXWFbwPItA&#10;EJdWN1wp+Pr8eHoF4TyyxtYyKfgjB+lmOlljou3ABzoXvhIBwi5BBbX3XSKlK2sy6Ga2Iw7et+0N&#10;+iD7SuoehwA3rYyjaCkNNhwWauwoq6n8KX6NggXlK2tPl/i4O672cl+8zHdZrtTjw/j+BsLT6O/h&#10;//ZWK4hjuH0JP0BurgAAAP//AwBQSwECLQAUAAYACAAAACEA2+H2y+4AAACFAQAAEwAAAAAAAAAA&#10;AAAAAAAAAAAAW0NvbnRlbnRfVHlwZXNdLnhtbFBLAQItABQABgAIAAAAIQBa9CxbvwAAABUBAAAL&#10;AAAAAAAAAAAAAAAAAB8BAABfcmVscy8ucmVsc1BLAQItABQABgAIAAAAIQAwU9aLxQAAANsAAAAP&#10;AAAAAAAAAAAAAAAAAAcCAABkcnMvZG93bnJldi54bWxQSwUGAAAAAAMAAwC3AAAA+QIAAAAA&#10;" adj="5980" fillcolor="#d8d8d8 [2732]" strokecolor="black [3200]" strokeweight=".5pt"/>
                  <v:shape id="Pfeil: nach oben 23" o:spid="_x0000_s1045" type="#_x0000_t68" style="position:absolute;left:10485;top:6092;width:1847;height: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arwwAAANsAAAAPAAAAZHJzL2Rvd25yZXYueG1sRI/NqsIw&#10;FIT3gu8QjuBO06pctBpFBEFcXPBnobtDc2yrzUlpotb79Ea44HKYmW+Y2aIxpXhQ7QrLCuJ+BII4&#10;tbrgTMHxsO6NQTiPrLG0TApe5GAxb7dmmGj75B099j4TAcIuQQW591UipUtzMuj6tiIO3sXWBn2Q&#10;dSZ1jc8AN6UcRNGPNFhwWMixolVO6W1/NwpW1+zvtP2NqngSl5zKy+Z8P4yU6naa5RSEp8Z/w//t&#10;jVYwGMLnS/gBcv4GAAD//wMAUEsBAi0AFAAGAAgAAAAhANvh9svuAAAAhQEAABMAAAAAAAAAAAAA&#10;AAAAAAAAAFtDb250ZW50X1R5cGVzXS54bWxQSwECLQAUAAYACAAAACEAWvQsW78AAAAVAQAACwAA&#10;AAAAAAAAAAAAAAAfAQAAX3JlbHMvLnJlbHNQSwECLQAUAAYACAAAACEAki6Wq8MAAADbAAAADwAA&#10;AAAAAAAAAAAAAAAHAgAAZHJzL2Rvd25yZXYueG1sUEsFBgAAAAADAAMAtwAAAPcCAAAAAA==&#10;" adj="5980" fillcolor="#d8d8d8 [2732]" strokecolor="black [3200]" strokeweight=".5pt"/>
                  <v:shape id="Pfeil: nach oben 24" o:spid="_x0000_s1046" type="#_x0000_t68" style="position:absolute;left:10485;top:14741;width:1847;height: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7fxQAAANsAAAAPAAAAZHJzL2Rvd25yZXYueG1sRI9Ba8JA&#10;FITvhf6H5Qm91U0kFJtmIyIUpAeh0UN7e2SfSTT7NmTXJPrr3ULB4zAz3zDZajKtGKh3jWUF8TwC&#10;QVxa3XCl4LD/fF2CcB5ZY2uZFFzJwSp/fsow1XbkbxoKX4kAYZeigtr7LpXSlTUZdHPbEQfvaHuD&#10;Psi+krrHMcBNKxdR9CYNNhwWauxoU1N5Li5GweZU3X6+dlEXv8ctl/K4/b3sE6VeZtP6A4SnyT/C&#10;/+2tVrBI4O9L+AEyvwMAAP//AwBQSwECLQAUAAYACAAAACEA2+H2y+4AAACFAQAAEwAAAAAAAAAA&#10;AAAAAAAAAAAAW0NvbnRlbnRfVHlwZXNdLnhtbFBLAQItABQABgAIAAAAIQBa9CxbvwAAABUBAAAL&#10;AAAAAAAAAAAAAAAAAB8BAABfcmVscy8ucmVsc1BLAQItABQABgAIAAAAIQAdxw7fxQAAANsAAAAP&#10;AAAAAAAAAAAAAAAAAAcCAABkcnMvZG93bnJldi54bWxQSwUGAAAAAAMAAwC3AAAA+QIAAAAA&#10;" adj="5980" fillcolor="#d8d8d8 [2732]" strokecolor="black [3200]" strokeweight=".5pt"/>
                  <v:shape id="Pfeil: nach oben 25" o:spid="_x0000_s1047" type="#_x0000_t68" style="position:absolute;left:10485;top:23801;width:1847;height: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6tEwwAAANsAAAAPAAAAZHJzL2Rvd25yZXYueG1sRI/NqsIw&#10;FIT3gu8QjuBO04petBpFBEFcXPBnobtDc2yrzUlpotb79Ea44HKYmW+Y2aIxpXhQ7QrLCuJ+BII4&#10;tbrgTMHxsO6NQTiPrLG0TApe5GAxb7dmmGj75B099j4TAcIuQQW591UipUtzMuj6tiIO3sXWBn2Q&#10;dSZ1jc8AN6UcRNGPNFhwWMixolVO6W1/NwpW1+zvtP2NqngSl5zKy+Z8PwyV6naa5RSEp8Z/w//t&#10;jVYwGMHnS/gBcv4GAAD//wMAUEsBAi0AFAAGAAgAAAAhANvh9svuAAAAhQEAABMAAAAAAAAAAAAA&#10;AAAAAAAAAFtDb250ZW50X1R5cGVzXS54bWxQSwECLQAUAAYACAAAACEAWvQsW78AAAAVAQAACwAA&#10;AAAAAAAAAAAAAAAfAQAAX3JlbHMvLnJlbHNQSwECLQAUAAYACAAAACEAcourRMMAAADbAAAADwAA&#10;AAAAAAAAAAAAAAAHAgAAZHJzL2Rvd25yZXYueG1sUEsFBgAAAAADAAMAtwAAAPcCAAAAAA==&#10;" adj="5980" fillcolor="#d8d8d8 [2732]" strokecolor="black [3200]" strokeweight=".5pt"/>
                  <v:shape id="Pfeil: nach oben 26" o:spid="_x0000_s1048" type="#_x0000_t68" style="position:absolute;left:25481;top:259;width:1121;height:51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pUxAAAANsAAAAPAAAAZHJzL2Rvd25yZXYueG1sRI/NasMw&#10;EITvhbyD2EJvjVyXhuJECUmLwU1PzQ+5LtLGMrFWxlIT9+2jQCHHYWa+YWaLwbXiTH1oPCt4GWcg&#10;iLU3DdcKdtvy+R1EiMgGW8+k4I8CLOajhxkWxl/4h86bWIsE4VCgAhtjV0gZtCWHYew74uQdfe8w&#10;JtnX0vR4SXDXyjzLJtJhw2nBYkcflvRp8+sUfJFdlfsD6uptXa5f9fe22uWfSj09DsspiEhDvIf/&#10;25VRkE/g9iX9ADm/AgAA//8DAFBLAQItABQABgAIAAAAIQDb4fbL7gAAAIUBAAATAAAAAAAAAAAA&#10;AAAAAAAAAABbQ29udGVudF9UeXBlc10ueG1sUEsBAi0AFAAGAAgAAAAhAFr0LFu/AAAAFQEAAAsA&#10;AAAAAAAAAAAAAAAAHwEAAF9yZWxzLy5yZWxzUEsBAi0AFAAGAAgAAAAhAMbGelTEAAAA2wAAAA8A&#10;AAAAAAAAAAAAAAAABwIAAGRycy9kb3ducmV2LnhtbFBLBQYAAAAAAwADALcAAAD4AgAAAAA=&#10;" adj="2359" fillcolor="#d8d8d8 [2732]" strokecolor="black [3200]" strokeweight=".5pt"/>
                  <v:shape id="Pfeil: nach oben 27" o:spid="_x0000_s1049" type="#_x0000_t68" style="position:absolute;left:52504;top:28177;width:1121;height:51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RTZxQAAANsAAAAPAAAAZHJzL2Rvd25yZXYueG1sRI9PawIx&#10;FMTvQr9DeIXeNKuIf7ZGKWLBQnvQ9uDxsXluFpOXdRPdtZ++KQgeh5n5DbNYdc6KKzWh8qxgOMhA&#10;EBdeV1wq+Pl+789AhIis0XomBTcKsFo+9RaYa9/yjq77WIoE4ZCjAhNjnUsZCkMOw8DXxMk7+sZh&#10;TLIppW6wTXBn5SjLJtJhxWnBYE1rQ8Vpf3EKPk6f50M8jseTTWvnv+bLlmY3VOrluXt7BRGpi4/w&#10;vb3VCkZT+P+SfoBc/gEAAP//AwBQSwECLQAUAAYACAAAACEA2+H2y+4AAACFAQAAEwAAAAAAAAAA&#10;AAAAAAAAAAAAW0NvbnRlbnRfVHlwZXNdLnhtbFBLAQItABQABgAIAAAAIQBa9CxbvwAAABUBAAAL&#10;AAAAAAAAAAAAAAAAAB8BAABfcmVscy8ucmVsc1BLAQItABQABgAIAAAAIQB4mRTZxQAAANsAAAAP&#10;AAAAAAAAAAAAAAAAAAcCAABkcnMvZG93bnJldi54bWxQSwUGAAAAAAMAAwC3AAAA+QIAAAAA&#10;" adj="2359" fillcolor="#d8d8d8 [2732]" strokecolor="black [3200]" strokeweight=".5pt"/>
                  <v:shape id="Pfeil: nach oben 28" o:spid="_x0000_s1050" type="#_x0000_t68" style="position:absolute;left:25215;top:28185;width:1121;height:51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CrwQAAANsAAAAPAAAAZHJzL2Rvd25yZXYueG1sRE9NawIx&#10;EL0X+h/CFLzVrCJit0YpoqCgB60Hj8Nm3Cwmk3UT3W1/vTkIHh/vezrvnBV3akLlWcGgn4EgLryu&#10;uFRw/F19TkCEiKzReiYFfxRgPnt/m2Kufct7uh9iKVIIhxwVmBjrXMpQGHIY+r4mTtzZNw5jgk0p&#10;dYNtCndWDrNsLB1WnBoM1rQwVFwON6dgc9leT/E8Go2Xrf36Nztbmv1Aqd5H9/MNIlIXX+Kne60V&#10;DNPY9CX9ADl7AAAA//8DAFBLAQItABQABgAIAAAAIQDb4fbL7gAAAIUBAAATAAAAAAAAAAAAAAAA&#10;AAAAAABbQ29udGVudF9UeXBlc10ueG1sUEsBAi0AFAAGAAgAAAAhAFr0LFu/AAAAFQEAAAsAAAAA&#10;AAAAAAAAAAAAHwEAAF9yZWxzLy5yZWxzUEsBAi0AFAAGAAgAAAAhAAkGgKvBAAAA2wAAAA8AAAAA&#10;AAAAAAAAAAAABwIAAGRycy9kb3ducmV2LnhtbFBLBQYAAAAAAwADALcAAAD1AgAAAAA=&#10;" adj="2359" fillcolor="#d8d8d8 [2732]" strokecolor="black [3200]" strokeweight=".5pt"/>
                </v:group>
                <v:shape id="Pfeil: nach oben 38" o:spid="_x0000_s1051" type="#_x0000_t68" style="position:absolute;left:38060;top:5783;width:1848;height:4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642wwAAANsAAAAPAAAAZHJzL2Rvd25yZXYueG1sRI9Bi8Iw&#10;FITvgv8hPMGbpnZB3a5RRBD2oIdahd3bo3m2xealNLHWf28WFjwOM/MNs9r0phYdta6yrGA2jUAQ&#10;51ZXXCg4Z/vJEoTzyBpry6TgSQ426+FghYm2D06pO/lCBAi7BBWU3jeJlC4vyaCb2oY4eFfbGvRB&#10;toXULT4C3NQyjqK5NFhxWCixoV1J+e10Nwp+7vFuGWVxd0BZ/B63nC7cJVVqPOq3XyA89f4d/m9/&#10;awUfn/D3JfwAuX4BAAD//wMAUEsBAi0AFAAGAAgAAAAhANvh9svuAAAAhQEAABMAAAAAAAAAAAAA&#10;AAAAAAAAAFtDb250ZW50X1R5cGVzXS54bWxQSwECLQAUAAYACAAAACEAWvQsW78AAAAVAQAACwAA&#10;AAAAAAAAAAAAAAAfAQAAX3JlbHMvLnJlbHNQSwECLQAUAAYACAAAACEA7CeuNsMAAADbAAAADwAA&#10;AAAAAAAAAAAAAAAHAgAAZHJzL2Rvd25yZXYueG1sUEsFBgAAAAADAAMAtwAAAPcCAAAAAA==&#10;" adj="4875" fillcolor="#d8d8d8 [2732]" strokecolor="black [3200]" strokeweight=".5pt"/>
                <v:shape id="Pfeil: nach oben 39" o:spid="_x0000_s1052" type="#_x0000_t68" style="position:absolute;left:26381;top:1477;width:1320;height:12707;rotation:851896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wmTwgAAANsAAAAPAAAAZHJzL2Rvd25yZXYueG1sRE/LagIx&#10;FN0L/kO4QjdDzVhEZGqUKhalK1+b7i6T28nQyc2QRGfq15tFweXhvBer3jbiRj7UjhVMxjkI4tLp&#10;misFl/Pn6xxEiMgaG8ek4I8CrJbDwQIL7To+0u0UK5FCOBSowMTYFlKG0pDFMHYtceJ+nLcYE/SV&#10;1B67FG4b+ZbnM2mx5tRgsKWNofL3dLUKsut+9202nb/Tbn3J7l/VZJsdlHoZ9R/vICL18Sn+d++1&#10;gmlan76kHyCXDwAAAP//AwBQSwECLQAUAAYACAAAACEA2+H2y+4AAACFAQAAEwAAAAAAAAAAAAAA&#10;AAAAAAAAW0NvbnRlbnRfVHlwZXNdLnhtbFBLAQItABQABgAIAAAAIQBa9CxbvwAAABUBAAALAAAA&#10;AAAAAAAAAAAAAB8BAABfcmVscy8ucmVsc1BLAQItABQABgAIAAAAIQA9HwmTwgAAANsAAAAPAAAA&#10;AAAAAAAAAAAAAAcCAABkcnMvZG93bnJldi54bWxQSwUGAAAAAAMAAwC3AAAA9gIAAAAA&#10;" adj="1121,5563" fillcolor="#d8d8d8 [2732]" strokecolor="black [3200]" strokeweight=".5pt"/>
                <w10:wrap type="square" anchorx="page"/>
              </v:group>
            </w:pict>
          </mc:Fallback>
        </mc:AlternateContent>
      </w:r>
      <w:r w:rsidR="003D47F9">
        <w:rPr>
          <w:rFonts w:ascii="Times New Roman" w:hAnsi="Times New Roman" w:cs="Times New Roman"/>
          <w:color w:val="000000" w:themeColor="text1"/>
          <w:sz w:val="24"/>
          <w:szCs w:val="24"/>
          <w:lang w:val="en-US"/>
        </w:rPr>
        <w:t>Source: Own elaboration of</w:t>
      </w:r>
      <w:r w:rsidR="000039C9" w:rsidRPr="000039C9">
        <w:rPr>
          <w:rFonts w:ascii="Times New Roman" w:hAnsi="Times New Roman" w:cs="Times New Roman"/>
          <w:color w:val="000000" w:themeColor="text1"/>
          <w:sz w:val="24"/>
          <w:szCs w:val="24"/>
          <w:lang w:val="en-US"/>
        </w:rPr>
        <w:t xml:space="preserve"> the Author.</w:t>
      </w:r>
    </w:p>
    <w:p w:rsidR="007A014C" w:rsidRDefault="007A014C" w:rsidP="00490BEB">
      <w:pPr>
        <w:spacing w:after="160" w:line="360" w:lineRule="auto"/>
        <w:jc w:val="both"/>
        <w:rPr>
          <w:rFonts w:ascii="Times New Roman" w:hAnsi="Times New Roman" w:cs="Times New Roman"/>
          <w:i/>
          <w:color w:val="000000" w:themeColor="text1"/>
          <w:sz w:val="24"/>
          <w:szCs w:val="24"/>
          <w:lang w:val="en-GB"/>
        </w:rPr>
      </w:pP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i/>
          <w:color w:val="000000" w:themeColor="text1"/>
          <w:sz w:val="24"/>
          <w:szCs w:val="24"/>
          <w:lang w:val="en-GB"/>
        </w:rPr>
        <w:t>MEC and Value Instruments</w:t>
      </w:r>
    </w:p>
    <w:p w:rsidR="00E968CC" w:rsidRPr="00093D5D" w:rsidRDefault="00E968CC" w:rsidP="00490BEB">
      <w:pPr>
        <w:spacing w:after="160" w:line="360" w:lineRule="auto"/>
        <w:jc w:val="both"/>
        <w:rPr>
          <w:rFonts w:ascii="Times New Roman" w:hAnsi="Times New Roman" w:cs="Times New Roman"/>
          <w:i/>
          <w:color w:val="000000" w:themeColor="text1"/>
          <w:sz w:val="24"/>
          <w:szCs w:val="24"/>
          <w:lang w:val="en-GB"/>
        </w:rPr>
      </w:pPr>
      <w:proofErr w:type="spellStart"/>
      <w:r w:rsidRPr="00093D5D">
        <w:rPr>
          <w:rFonts w:ascii="Times New Roman" w:hAnsi="Times New Roman" w:cs="Times New Roman"/>
          <w:i/>
          <w:color w:val="000000" w:themeColor="text1"/>
          <w:sz w:val="24"/>
          <w:szCs w:val="24"/>
          <w:lang w:val="en-GB"/>
        </w:rPr>
        <w:t>Rokeach</w:t>
      </w:r>
      <w:proofErr w:type="spellEnd"/>
      <w:r w:rsidRPr="00093D5D">
        <w:rPr>
          <w:rFonts w:ascii="Times New Roman" w:hAnsi="Times New Roman" w:cs="Times New Roman"/>
          <w:i/>
          <w:color w:val="000000" w:themeColor="text1"/>
          <w:sz w:val="24"/>
          <w:szCs w:val="24"/>
          <w:lang w:val="en-GB"/>
        </w:rPr>
        <w:t xml:space="preserve"> Value Survey </w:t>
      </w:r>
      <w:r w:rsidR="000B06AC">
        <w:rPr>
          <w:rFonts w:ascii="Calibri" w:hAnsi="Calibri" w:cs="Calibri"/>
          <w:i/>
          <w:color w:val="000000" w:themeColor="text1"/>
          <w:sz w:val="24"/>
          <w:szCs w:val="24"/>
          <w:lang w:val="en-GB"/>
        </w:rPr>
        <w:t>[</w:t>
      </w:r>
      <w:proofErr w:type="spellStart"/>
      <w:r w:rsidRPr="00093D5D">
        <w:rPr>
          <w:rFonts w:ascii="Times New Roman" w:hAnsi="Times New Roman" w:cs="Times New Roman"/>
          <w:i/>
          <w:color w:val="000000" w:themeColor="text1"/>
          <w:sz w:val="24"/>
          <w:szCs w:val="24"/>
          <w:lang w:val="en-GB"/>
        </w:rPr>
        <w:t>Rokeach</w:t>
      </w:r>
      <w:proofErr w:type="spellEnd"/>
      <w:r w:rsidRPr="00093D5D">
        <w:rPr>
          <w:rFonts w:ascii="Times New Roman" w:hAnsi="Times New Roman" w:cs="Times New Roman"/>
          <w:i/>
          <w:color w:val="000000" w:themeColor="text1"/>
          <w:sz w:val="24"/>
          <w:szCs w:val="24"/>
          <w:lang w:val="en-GB"/>
        </w:rPr>
        <w:t xml:space="preserve"> 1973</w:t>
      </w:r>
      <w:r w:rsidR="000B06AC">
        <w:rPr>
          <w:rFonts w:ascii="Calibri" w:hAnsi="Calibri" w:cs="Calibri"/>
          <w:i/>
          <w:color w:val="000000" w:themeColor="text1"/>
          <w:sz w:val="24"/>
          <w:szCs w:val="24"/>
          <w:lang w:val="en-GB"/>
        </w:rPr>
        <w:t>]</w:t>
      </w:r>
      <w:r w:rsidRPr="00093D5D">
        <w:rPr>
          <w:rFonts w:ascii="Times New Roman" w:hAnsi="Times New Roman" w:cs="Times New Roman"/>
          <w:i/>
          <w:color w:val="000000" w:themeColor="text1"/>
          <w:sz w:val="24"/>
          <w:szCs w:val="24"/>
          <w:lang w:val="en-GB"/>
        </w:rPr>
        <w:t xml:space="preserve"> &amp; List of Values </w:t>
      </w:r>
      <w:r w:rsidR="000B06AC">
        <w:rPr>
          <w:rFonts w:ascii="Calibri" w:hAnsi="Calibri" w:cs="Calibri"/>
          <w:i/>
          <w:color w:val="000000" w:themeColor="text1"/>
          <w:sz w:val="24"/>
          <w:szCs w:val="24"/>
          <w:lang w:val="en-GB"/>
        </w:rPr>
        <w:t>[</w:t>
      </w:r>
      <w:proofErr w:type="spellStart"/>
      <w:r w:rsidRPr="00093D5D">
        <w:rPr>
          <w:rFonts w:ascii="Times New Roman" w:hAnsi="Times New Roman" w:cs="Times New Roman"/>
          <w:i/>
          <w:color w:val="000000" w:themeColor="text1"/>
          <w:sz w:val="24"/>
          <w:szCs w:val="24"/>
          <w:lang w:val="en-GB"/>
        </w:rPr>
        <w:t>Kahle</w:t>
      </w:r>
      <w:proofErr w:type="spellEnd"/>
      <w:r w:rsidRPr="00093D5D">
        <w:rPr>
          <w:rFonts w:ascii="Times New Roman" w:hAnsi="Times New Roman" w:cs="Times New Roman"/>
          <w:i/>
          <w:color w:val="000000" w:themeColor="text1"/>
          <w:sz w:val="24"/>
          <w:szCs w:val="24"/>
          <w:lang w:val="en-GB"/>
        </w:rPr>
        <w:t xml:space="preserve"> et al. 1983</w:t>
      </w:r>
      <w:r w:rsidR="000B06AC">
        <w:rPr>
          <w:rFonts w:ascii="Calibri" w:hAnsi="Calibri" w:cs="Calibri"/>
          <w:i/>
          <w:color w:val="000000" w:themeColor="text1"/>
          <w:sz w:val="24"/>
          <w:szCs w:val="24"/>
          <w:lang w:val="en-GB"/>
        </w:rPr>
        <w:t>]</w:t>
      </w:r>
    </w:p>
    <w:p w:rsidR="00E968CC" w:rsidRPr="00093D5D" w:rsidRDefault="00E968CC" w:rsidP="00490BEB">
      <w:pPr>
        <w:spacing w:after="160" w:line="360" w:lineRule="auto"/>
        <w:jc w:val="both"/>
        <w:rPr>
          <w:rFonts w:ascii="Times New Roman" w:hAnsi="Times New Roman" w:cs="Times New Roman"/>
          <w:i/>
          <w:color w:val="000000" w:themeColor="text1"/>
          <w:sz w:val="24"/>
          <w:szCs w:val="24"/>
          <w:lang w:val="en-GB"/>
        </w:rPr>
      </w:pPr>
      <w:r w:rsidRPr="00093D5D">
        <w:rPr>
          <w:rFonts w:ascii="Times New Roman" w:hAnsi="Times New Roman" w:cs="Times New Roman"/>
          <w:color w:val="000000" w:themeColor="text1"/>
          <w:sz w:val="24"/>
          <w:szCs w:val="24"/>
          <w:lang w:val="en-GB"/>
        </w:rPr>
        <w:t xml:space="preserve">As a matter fact, the centrality of the models are values. Both </w:t>
      </w:r>
      <w:proofErr w:type="spellStart"/>
      <w:r w:rsidRPr="00093D5D">
        <w:rPr>
          <w:rFonts w:ascii="Times New Roman" w:hAnsi="Times New Roman" w:cs="Times New Roman"/>
          <w:color w:val="000000" w:themeColor="text1"/>
          <w:sz w:val="24"/>
          <w:szCs w:val="24"/>
          <w:lang w:val="en-GB"/>
        </w:rPr>
        <w:t>Rokeach</w:t>
      </w:r>
      <w:proofErr w:type="spellEnd"/>
      <w:r w:rsidRPr="00093D5D">
        <w:rPr>
          <w:rFonts w:ascii="Times New Roman" w:hAnsi="Times New Roman" w:cs="Times New Roman"/>
          <w:color w:val="000000" w:themeColor="text1"/>
          <w:sz w:val="24"/>
          <w:szCs w:val="24"/>
          <w:lang w:val="en-GB"/>
        </w:rPr>
        <w:t xml:space="preserve"> Value Survey (RVS)</w:t>
      </w:r>
      <w:r w:rsidRPr="00093D5D">
        <w:rPr>
          <w:rFonts w:ascii="Times New Roman" w:hAnsi="Times New Roman" w:cs="Times New Roman"/>
          <w:i/>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and List of Values (LOV)</w:t>
      </w:r>
      <w:r w:rsidRPr="00093D5D">
        <w:rPr>
          <w:rFonts w:ascii="Times New Roman" w:hAnsi="Times New Roman" w:cs="Times New Roman"/>
          <w:i/>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 xml:space="preserve">were aiming to provide insights into global value system by bridging them with consumers´ attitudes, believes, preferences and </w:t>
      </w:r>
      <w:proofErr w:type="spellStart"/>
      <w:r w:rsidRPr="00093D5D">
        <w:rPr>
          <w:rFonts w:ascii="Times New Roman" w:hAnsi="Times New Roman" w:cs="Times New Roman"/>
          <w:color w:val="000000" w:themeColor="text1"/>
          <w:sz w:val="24"/>
          <w:szCs w:val="24"/>
          <w:lang w:val="en-GB"/>
        </w:rPr>
        <w:t>behaviors</w:t>
      </w:r>
      <w:proofErr w:type="spellEnd"/>
      <w:r w:rsidRPr="00093D5D">
        <w:rPr>
          <w:rFonts w:ascii="Times New Roman" w:hAnsi="Times New Roman" w:cs="Times New Roman"/>
          <w:color w:val="000000" w:themeColor="text1"/>
          <w:sz w:val="24"/>
          <w:szCs w:val="24"/>
          <w:lang w:val="en-GB"/>
        </w:rPr>
        <w:t>.</w:t>
      </w:r>
    </w:p>
    <w:p w:rsidR="001C46EC" w:rsidRPr="000B06AC"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However, due to vague formulation of values</w:t>
      </w:r>
      <w:r w:rsidR="008D7B94" w:rsidRPr="00093D5D">
        <w:rPr>
          <w:rFonts w:ascii="Times New Roman" w:hAnsi="Times New Roman" w:cs="Times New Roman"/>
          <w:color w:val="000000" w:themeColor="text1"/>
          <w:sz w:val="24"/>
          <w:szCs w:val="24"/>
          <w:lang w:val="en-GB"/>
        </w:rPr>
        <w:t xml:space="preserve">, absence of motivational aspects in the </w:t>
      </w:r>
      <w:r w:rsidR="002A2D0F" w:rsidRPr="00093D5D">
        <w:rPr>
          <w:rFonts w:ascii="Times New Roman" w:hAnsi="Times New Roman" w:cs="Times New Roman"/>
          <w:color w:val="000000" w:themeColor="text1"/>
          <w:sz w:val="24"/>
          <w:szCs w:val="24"/>
          <w:lang w:val="en-GB"/>
        </w:rPr>
        <w:t>models</w:t>
      </w:r>
      <w:r w:rsidRPr="00093D5D">
        <w:rPr>
          <w:rFonts w:ascii="Times New Roman" w:hAnsi="Times New Roman" w:cs="Times New Roman"/>
          <w:color w:val="000000" w:themeColor="text1"/>
          <w:sz w:val="24"/>
          <w:szCs w:val="24"/>
          <w:lang w:val="en-GB"/>
        </w:rPr>
        <w:t xml:space="preserve"> and lack of linkages between product attributes and consequences, they could be considered as an integral part</w:t>
      </w:r>
      <w:r w:rsidR="001C46EC" w:rsidRPr="00093D5D">
        <w:rPr>
          <w:rFonts w:ascii="Times New Roman" w:hAnsi="Times New Roman" w:cs="Times New Roman"/>
          <w:color w:val="000000" w:themeColor="text1"/>
          <w:sz w:val="24"/>
          <w:szCs w:val="24"/>
          <w:lang w:val="en-GB"/>
        </w:rPr>
        <w:t xml:space="preserve"> / core</w:t>
      </w:r>
      <w:r w:rsidRPr="00093D5D">
        <w:rPr>
          <w:rFonts w:ascii="Times New Roman" w:hAnsi="Times New Roman" w:cs="Times New Roman"/>
          <w:color w:val="000000" w:themeColor="text1"/>
          <w:sz w:val="24"/>
          <w:szCs w:val="24"/>
          <w:lang w:val="en-GB"/>
        </w:rPr>
        <w:t xml:space="preserve"> of the MEC only.</w:t>
      </w:r>
      <w:bookmarkEnd w:id="8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a20276cd-24a2-496f-a3a6-6cfe9384a5e3 PFBsYWNlaG9sZGVyPg0KICA8QWRkSW5WZXJzaW9uPjUuNS4wLjE8L0FkZEluVmVyc2lvbj4NCiAgPElkPmEyMDI3NmNkLTI0YTItNDk2Zi1hM2E2LTZjZmU5Mzg0YTVlMzwvSWQ+DQogIDxFbnRyaWVzPg0KICAgIDxFbnRyeT4NCiAgICAgIDxBc3NvY2lhdGVXaXRoS25vd2xlZGdlSXRlbUlkPmY0NjYxZTNjLWEyZTUtNGVkNy1hYWJkLTVlZTZhZjQzNDNjYjwvQXNzb2NpYXRlV2l0aEtub3dsZWRnZUl0ZW1JZD4NCiAgICAgIDxJZD42ZTNiMjU5Yi02MmE1LTQzY2ItOTQ0OC0zMjAyZDJlMTZmZTY8L0lkPg0KICAgICAgPFBhZ2VSYW5nZT48IVtDREFUQVs8c3A+DQogIDxuPjE1MDwvbj4NCiAgPGluPnRydWU8L2luPg0KICA8b3M+MTUwPC9vcz4NCiAgPHBzPjE1MDwvcHM+DQo8L3NwPg0KPGVwPg0KICA8bj4yMzc8L24+DQogIDxpbj50cnVlPC9pbj4NCiAgPG9zPjIzNzwvb3M+DQogIDxwcz4yMzc8L3BzPg0KPC9lcD4NCjxvcz4xNTAtMjM3PC9vcz5dXT48L1BhZ2VSYW5nZT4NCiAgICAgIDxFbmRQYWdlPjIzNzwvRW5kUGFnZT4NCiAgICAgIDxTdGFydFBhZ2U+MTUwPC9TdGFydFBhZ2U+DQogICAgICA8TnVtZXJhbFN5c3RlbT5BcmFiaWM8L051bWVyYWxTeXN0ZW0+DQogICAgICA8TnVtYmVyaW5nVHlwZT5QYWdlPC9OdW1iZXJpbmdUeXBlPg0KICAgICAgPFF1b3RhdGlvblR5cGU+SW5kaXJlY3RRdW90YXRpb248L1F1b3RhdGlvblR5cGU+DQogICAgICA8UmVmZXJlbmNlSWQ+MjEwYzAyZjktZjQwYi00MjkwLWE1ZTQtNWIwZmQxNmFhMzE1PC9SZWZlcmVuY2VJZD4NCiAgICAgIDxSYW5nZT4NCiAgICAgICAgPFN0YXJ0PjA8L1N0YXJ0Pg0KICAgICAgICA8TGVuZ3RoPjE4PC9MZW5ndGg+DQogICAgICA8L1JhbmdlPg0KICAgICAgPFJlZmVyZW5jZT4NCiAgICAgICAgPFJlZmVyZW5jZVR5cGVJZD5Cb29rRWRpdGVkPC9SZWZlcmVuY2VUeXBlSWQ+DQogICAgICAgIDxFZGl0aW9uPjMuIGVkLjwvRWRpdGlvbj4NCiAgICAgICAgPEVkaXRvcnM+DQogICAgICAgICAgPFBlcnNvbj4NCiAgICAgICAgICAgIDxGaXJzdE5hbWU+S2VsbHk8L0ZpcnN0TmFtZT4NCiAgICAgICAgICAgIDxMYXN0TmFtZT5IYXdzPC9MYXN0TmFtZT4NCiAgICAgICAgICAgIDxNaWRkbGVOYW1lPkwuPC9NaWRkbGVOYW1lPg0KICAgICAgICAgICAgPFNleD5NYWxlPC9TZXg+DQogICAgICAgICAgPC9QZXJzb24+DQogICAgICAgICAgPFBlcnNvbj4NCiAgICAgICAgICAgIDxGaXJzdE5hbWU+UmljaGFyZDwvRmlyc3ROYW1lPg0KICAgICAgICAgICAgPExhc3ROYW1lPk5ldGVtZXllcjwvTGFzdE5hbWU+DQogICAgICAgICAgICA8TWlkZGxlTmFtZT5HLjwvTWlkZGxlTmFtZT4NCiAgICAgICAgICAgIDxTZXg+TWFsZTwvU2V4Pg0KICAgICAgICAgIDwvUGVyc29uPg0KICAgICAgICAgIDxQZXJzb24+DQogICAgICAgICAgICA8Rmlyc3ROYW1lPldpbGxpYW08L0ZpcnN0TmFtZT4NCiAgICAgICAgICAgIDxMYXN0TmFtZT5CZWFyZGVuPC9MYXN0TmFtZT4NCiAgICAgICAgICAgIDxNaWRkbGVOYW1lPk8uPC9NaWRkbGVOYW1lPg0KICAgICAgICAgICAgPFNleD5NYWxlPC9TZXg+DQogICAgICAgICAgPC9QZXJzb24+DQogICAgICAgIDwvRWRpdG9ycz4NCiAgICAgICAgPElkPjIxMGMwMmY5LWY0MGItNDI5MC1hNWU0LTViMGZkMTZhYTMxNTwvSWQ+DQogICAgICAgIDxJc2JuPjk3OC0xLTQxMjktODAxOC0wPC9Jc2JuPg0KICAgICAgICA8TGFuZ3VhZ2U+ZW5nPC9MYW5ndWFnZT4NCiAgICAgICAgPExhbmd1YWdlQ29kZT5lbjwvTGFuZ3VhZ2VDb2RlPg0KICAgICAgICA8TG9jYXRpb25zPg0KICAgICAgICAgIDxMb2NhdGlvbj4NCiAgICAgICAgICAgIDxBZGRyZXNzPmh0dHA6Ly9nc28uZ2J2LmRlL0RCPTIuMS9QUE5TRVQ/UFBOPTczNzEzODI0NjwvQWRkcmVzcz4NCiAgICAgICAgICAgIDxMb2NhdGlvblR5cGU+RWxlY3Ryb25pY0FkZHJlc3M8L0xvY2F0aW9uVHlwZT4NCiAgICAgICAgICA8L0xvY2F0aW9uPg0KICAgICAgICAgIDxMb2NhdGlvbj4NCiAgICAgICAgICAgIDxBZGRyZXNzPmh0dHA6Ly9rbm93bGVkZ2Uuc2FnZXB1Yi5jb20vdmlldy9oZGJrX21hcmtldGlu</w:instrText>
      </w:r>
      <w:r w:rsidRPr="00093D5D">
        <w:rPr>
          <w:rFonts w:ascii="Times New Roman" w:hAnsi="Times New Roman" w:cs="Times New Roman"/>
          <w:color w:val="000000" w:themeColor="text1"/>
          <w:sz w:val="24"/>
          <w:szCs w:val="24"/>
        </w:rPr>
        <w:instrText>Z3NjYWxlczNlZC9TQUdFLnhtbDwvQWRkcmVzcz4NCiAgICAgICAgICAgIDxMb2NhdGlvblR5cGU+RWxlY3Ryb25pY0FkZHJlc3M8L0xvY2F0aW9uVHlwZT4NCiAgICAgICAgICA8L0xvY2F0aW9uPg0KICAgICAgICAgIDxMb2NhdGlvbj4NCiAgICAgICAgICAgIDxBZGRyZXNzPmh0dHA6Ly9nYnYuZWJsaWIuY29tL3BhdHJvbi9GdWxsUmVjb3JkLmFzcHg/cD0zMDMyMzc4PC9BZGRyZXNzPg0KICAgICAgICAgICAgPExvY2F0aW9uVHlwZT5FbGVjdHJvbmljQWRkcmVzczwvTG9jYXRpb25UeXBlPg0KICAgICAgICAgIDwvTG9jYXRpb24+DQogICAgICAgICAgPExvY2F0aW9uPg0KICAgICAgICAgICAgPEFkZHJlc3M+aHR0cHM6Ly9lYm9va2NlbnRyYWwucHJvcXVlc3QuY29tL2xpYi9nYnYvZGV0YWlsLmFjdGlvbj9kb2NJRD0zMDMyMzc4PC9BZGRyZXNzPg0KICAgICAgICAgICAgPExvY2F0aW9uVHlwZT5FbGVjdHJvbmljQWRkcmVzczwvTG9jYXRpb25UeXBlPg0KICAgICAgICAgIDwvTG9jYXRpb24+DQogICAgICAgICAgPExvY2F0aW9uPg0KICAgICAgICAgICAgPEFkZHJlc3M+aHR0cDovL2V4dGVybmFsLmRhbmRlbG9uLmNvbS9kb3dubG9hZC9hdHRhY2htZW50cy9kYW5kZWxvbi9pZHMvREUwMDJBRTVBMTIyOEI1NjU1NzI1QzEyNTdBMEYwMDQ0N0E3Qi5wZGY8L0FkZHJlc3M+DQogICAgICAgICAgICA8TG9jYXRpb25UeXBlPkVsZWN0cm9uaWNBZGRyZXNzPC9Mb2NhdGlvblR5cGU+DQogICAgICAgICAgICA8Tm90ZXM+SW5oYWx0c3ZlcnplaWNobmlzPC9Ob3Rlcz4NCiAgICAgICAgICA8L0xvY2F0aW9uPg0KICAgICAgICA8L0xvY2F0aW9ucz4NCiAgICAgICAgPE9ubGluZUFkZHJlc3M+aHR0cDovL2tub3dsZWRnZS5zYWdlcHViLmNvbS92aWV3L2hkYmtfbWFya2V0aW5nc2NhbGVzM2VkL1NBR0UueG1sPC9PbmxpbmVBZGRyZXNzPg0KICAgICAgICA8UGFnZUNvdW50QzU+PCFbQ0RBVEFbPGM+NjAzPC9jPg0KPGluPnRydWU8L2luPg0KPG9zPjYwMzwvb3M+DQo8cHM+NjAzPC9wcz5dXT48L1BhZ2VDb3VudEM1Pg0KICAgICAgICA8UGFnZUNvdW50PjYwMzwvUGFnZUNvdW50Pg0KICAgICAgICA8UGxhY2VPZlB1YmxpY2F0aW9uPkxvcyBBbmdlbGVzLCBDYWxpZi47I</w:instrText>
      </w:r>
      <w:r w:rsidRPr="00093D5D">
        <w:rPr>
          <w:rFonts w:ascii="Times New Roman" w:hAnsi="Times New Roman" w:cs="Times New Roman"/>
          <w:color w:val="000000" w:themeColor="text1"/>
          <w:sz w:val="24"/>
          <w:szCs w:val="24"/>
          <w:lang w:val="en-GB"/>
        </w:rPr>
        <w:instrText>ExvbmRvbjwvUGxhY2VPZlB1YmxpY2F0aW9uPg0KICAgICAgICA8UHVibGlzaGVycz4NCiAgICAgICAgICA8UHVibGlzaGVyPg0KICAgICAgICAgICAgPE5hbWU+U0FHRTwvTmFtZT4NCiAgICAgICAgICA8L1B1Ymxpc2hlcj4NCiAgICAgICAgPC9QdWJsaXNoZXJzPg0KICAgICAgICA8UHJpY2U+Tm8gcHJpY2U8L1ByaWNlPg0KICAgICAgICA8U2VyaWVzVGl0bGU+DQogICAgICAgICAgPE5hbWU+QXNzb2NpYXRpb24gZm9yIENvbnN1bWVyIFJlc2VhcmNoPC9OYW1lPg0KICAgICAgICA8L1Nlcmllc1RpdGxlPg0KICAgICAgICA8U2VxdWVuY2VOdW1iZXI+MzE8L1NlcXVlbmNlTnVtYmVyPg0KICAgICAgICA8U2hvcnRUaXRsZT5IYXdzLCBOZXRlbWV5ZXIgZXQgYWwuIChIZy4pIDIwMTEg4oCTIEhhbmRib29rIG9mIG1hcmtldGluZyBzY2FsZXM8L1Nob3J0VGl0bGU+DQogICAgICAgIDxTb3VyY2VPZkJpYmxpb2dyYXBoaWNJbmZvcm1hdGlvbj5HQlYgR2VtZWluc2FtZXIgQmlibGlvdGhla3N2ZXJidW5kPC9Tb3VyY2VPZkJpYmxpb2dyYXBoaWNJbmZvcm1hdGlvbj4NCiAgICAgICAgPFN1YnRpdGxlPk11bHRpLWl0ZW0gbWVhc3VyZXMgZm9yIG1hcmtldGluZyBhbmQgY29uc3VtZXIgYmVoYXZpb3IgcmVzZWFyY2g8L1N1YnRpdGxlPg0KICAgICAgICA8VGl0bGU+SGFuZGJvb2sgb2YgbWFya2V0aW5nIHNjYWxlczwvVGl0bGU+DQogICAgICAgIDxZZWFyPjIwMTE8L1llYXI+DQogICAgICA8L1JlZmVyZW5jZT4NCiAgICA8L0VudHJ5Pg0KICA8L0VudHJpZXM+DQogIDxUZXh0PihIYXdzIGV0IGFsLiAyMDE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F3cyBldCBhbC4gMjAx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84" w:name="_CTVP001a20276cd24a2496fa3a66cfe9384a5e3"/>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Haws et al. 2011; Olson and Reynolds 2001</w:t>
      </w:r>
      <w:bookmarkEnd w:id="84"/>
      <w:r w:rsidRPr="00093D5D">
        <w:rPr>
          <w:rFonts w:ascii="Times New Roman" w:hAnsi="Times New Roman" w:cs="Times New Roman"/>
          <w:color w:val="000000" w:themeColor="text1"/>
          <w:sz w:val="24"/>
          <w:szCs w:val="24"/>
        </w:rPr>
        <w:fldChar w:fldCharType="end"/>
      </w:r>
      <w:r w:rsidR="000B06AC" w:rsidRPr="000B06AC">
        <w:rPr>
          <w:rFonts w:ascii="Calibri" w:hAnsi="Calibri" w:cs="Calibri"/>
          <w:color w:val="000000" w:themeColor="text1"/>
          <w:sz w:val="24"/>
          <w:szCs w:val="24"/>
          <w:lang w:val="en-GB"/>
        </w:rPr>
        <w:t>]</w:t>
      </w:r>
    </w:p>
    <w:p w:rsidR="007A014C" w:rsidRDefault="007A014C">
      <w:pPr>
        <w:rPr>
          <w:rFonts w:ascii="Times New Roman" w:hAnsi="Times New Roman" w:cs="Times New Roman"/>
          <w:i/>
          <w:color w:val="000000" w:themeColor="text1"/>
          <w:sz w:val="24"/>
          <w:szCs w:val="24"/>
          <w:lang w:val="en-GB"/>
        </w:rPr>
      </w:pPr>
      <w:bookmarkStart w:id="85" w:name="_CTVK0015b75f64d1b3d41fe8a8ca8a1beffb95f"/>
      <w:r>
        <w:rPr>
          <w:rFonts w:ascii="Times New Roman" w:hAnsi="Times New Roman" w:cs="Times New Roman"/>
          <w:i/>
          <w:color w:val="000000" w:themeColor="text1"/>
          <w:sz w:val="24"/>
          <w:szCs w:val="24"/>
          <w:lang w:val="en-GB"/>
        </w:rPr>
        <w:br w:type="page"/>
      </w:r>
    </w:p>
    <w:p w:rsidR="001C46EC" w:rsidRPr="00093D5D" w:rsidRDefault="001C46EC" w:rsidP="001C46EC">
      <w:pPr>
        <w:spacing w:after="160" w:line="360" w:lineRule="auto"/>
        <w:jc w:val="both"/>
        <w:rPr>
          <w:rFonts w:ascii="Times New Roman" w:hAnsi="Times New Roman" w:cs="Times New Roman"/>
          <w:color w:val="000000" w:themeColor="text1"/>
          <w:sz w:val="24"/>
          <w:szCs w:val="24"/>
          <w:lang w:val="en-GB"/>
        </w:rPr>
      </w:pPr>
      <w:r w:rsidRPr="00475986">
        <w:rPr>
          <w:rFonts w:ascii="Times New Roman" w:hAnsi="Times New Roman" w:cs="Times New Roman"/>
          <w:i/>
          <w:color w:val="000000" w:themeColor="text1"/>
          <w:sz w:val="24"/>
          <w:szCs w:val="24"/>
          <w:lang w:val="en-GB"/>
        </w:rPr>
        <w:lastRenderedPageBreak/>
        <w:t>MEC and Lifestyle Approaches</w:t>
      </w:r>
    </w:p>
    <w:p w:rsidR="001C46EC" w:rsidRPr="00093D5D" w:rsidRDefault="001C46EC" w:rsidP="001C46EC">
      <w:pPr>
        <w:spacing w:after="160" w:line="360" w:lineRule="auto"/>
        <w:jc w:val="both"/>
        <w:rPr>
          <w:rFonts w:ascii="Times New Roman" w:hAnsi="Times New Roman" w:cs="Times New Roman"/>
          <w:i/>
          <w:color w:val="000000" w:themeColor="text1"/>
          <w:sz w:val="24"/>
          <w:szCs w:val="24"/>
          <w:lang w:val="en-GB"/>
        </w:rPr>
      </w:pPr>
      <w:proofErr w:type="gramStart"/>
      <w:r w:rsidRPr="00093D5D">
        <w:rPr>
          <w:rFonts w:ascii="Times New Roman" w:hAnsi="Times New Roman" w:cs="Times New Roman"/>
          <w:color w:val="000000" w:themeColor="text1"/>
          <w:sz w:val="24"/>
          <w:szCs w:val="24"/>
          <w:lang w:val="en-GB"/>
        </w:rPr>
        <w:t>The majority of</w:t>
      </w:r>
      <w:proofErr w:type="gramEnd"/>
      <w:r w:rsidRPr="00093D5D">
        <w:rPr>
          <w:rFonts w:ascii="Times New Roman" w:hAnsi="Times New Roman" w:cs="Times New Roman"/>
          <w:color w:val="000000" w:themeColor="text1"/>
          <w:sz w:val="24"/>
          <w:szCs w:val="24"/>
          <w:lang w:val="en-GB"/>
        </w:rPr>
        <w:t xml:space="preserve"> lifestyle approaches are dealing with purely operational definitions, gauging the lifestyle by activities, interests and ways of spending time. Activities, Interests and Opinions (AIOs), Research Institute on Social Change (RISC) and Centre de Communication </w:t>
      </w:r>
      <w:proofErr w:type="spellStart"/>
      <w:r w:rsidRPr="00093D5D">
        <w:rPr>
          <w:rFonts w:ascii="Times New Roman" w:hAnsi="Times New Roman" w:cs="Times New Roman"/>
          <w:color w:val="000000" w:themeColor="text1"/>
          <w:sz w:val="24"/>
          <w:szCs w:val="24"/>
          <w:lang w:val="en-GB"/>
        </w:rPr>
        <w:t>Avancé</w:t>
      </w:r>
      <w:proofErr w:type="spellEnd"/>
      <w:r w:rsidRPr="00093D5D">
        <w:rPr>
          <w:rFonts w:ascii="Times New Roman" w:hAnsi="Times New Roman" w:cs="Times New Roman"/>
          <w:color w:val="000000" w:themeColor="text1"/>
          <w:sz w:val="24"/>
          <w:szCs w:val="24"/>
          <w:lang w:val="en-GB"/>
        </w:rPr>
        <w:t xml:space="preserve"> (CCA) are a few examples of popular commercial segmentation instruments, which are criticized in the scientific realm.</w:t>
      </w:r>
    </w:p>
    <w:p w:rsidR="001C46EC" w:rsidRPr="000B06AC" w:rsidRDefault="001C46EC" w:rsidP="001C46EC">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Yet sometimes lifestyles are attached to the attitudes and values connected with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in question, hence describing consumers in terms of their consumption pattern. </w:t>
      </w:r>
      <w:r w:rsidRPr="00093D5D">
        <w:rPr>
          <w:rFonts w:ascii="Times New Roman" w:hAnsi="Times New Roman" w:cs="Times New Roman"/>
          <w:i/>
          <w:color w:val="000000" w:themeColor="text1"/>
          <w:sz w:val="24"/>
          <w:szCs w:val="24"/>
          <w:lang w:val="en-GB"/>
        </w:rPr>
        <w:t>Food- Related Lifestyle</w:t>
      </w:r>
      <w:r w:rsidRPr="00093D5D">
        <w:rPr>
          <w:rFonts w:ascii="Times New Roman" w:hAnsi="Times New Roman" w:cs="Times New Roman"/>
          <w:color w:val="000000" w:themeColor="text1"/>
          <w:sz w:val="24"/>
          <w:szCs w:val="24"/>
          <w:lang w:val="en-GB"/>
        </w:rPr>
        <w:t xml:space="preserve"> (FRL) instrument, developed by </w:t>
      </w:r>
      <w:proofErr w:type="spellStart"/>
      <w:r w:rsidRPr="00093D5D">
        <w:rPr>
          <w:rFonts w:ascii="Times New Roman" w:hAnsi="Times New Roman" w:cs="Times New Roman"/>
          <w:color w:val="000000" w:themeColor="text1"/>
          <w:sz w:val="24"/>
          <w:szCs w:val="24"/>
          <w:lang w:val="en-GB"/>
        </w:rPr>
        <w:t>Brunsø</w:t>
      </w:r>
      <w:proofErr w:type="spellEnd"/>
      <w:r w:rsidRPr="00093D5D">
        <w:rPr>
          <w:rFonts w:ascii="Times New Roman" w:hAnsi="Times New Roman" w:cs="Times New Roman"/>
          <w:color w:val="000000" w:themeColor="text1"/>
          <w:sz w:val="24"/>
          <w:szCs w:val="24"/>
          <w:lang w:val="en-GB"/>
        </w:rPr>
        <w:t xml:space="preserve"> and </w:t>
      </w:r>
      <w:proofErr w:type="spellStart"/>
      <w:r w:rsidRPr="00093D5D">
        <w:rPr>
          <w:rFonts w:ascii="Times New Roman" w:hAnsi="Times New Roman" w:cs="Times New Roman"/>
          <w:color w:val="000000" w:themeColor="text1"/>
          <w:sz w:val="24"/>
          <w:szCs w:val="24"/>
          <w:lang w:val="en-GB"/>
        </w:rPr>
        <w:t>Grunert</w:t>
      </w:r>
      <w:proofErr w:type="spellEnd"/>
      <w:r w:rsidRPr="00093D5D">
        <w:rPr>
          <w:rFonts w:ascii="Times New Roman" w:hAnsi="Times New Roman" w:cs="Times New Roman"/>
          <w:color w:val="000000" w:themeColor="text1"/>
          <w:sz w:val="24"/>
          <w:szCs w:val="24"/>
          <w:lang w:val="en-GB"/>
        </w:rPr>
        <w:t xml:space="preserve"> (1995, 1998), is </w:t>
      </w:r>
      <w:r w:rsidR="00475986">
        <w:rPr>
          <w:rFonts w:ascii="Times New Roman" w:hAnsi="Times New Roman" w:cs="Times New Roman"/>
          <w:color w:val="000000" w:themeColor="text1"/>
          <w:sz w:val="24"/>
          <w:szCs w:val="24"/>
          <w:lang w:val="en-GB"/>
        </w:rPr>
        <w:t xml:space="preserve">a </w:t>
      </w:r>
      <w:r w:rsidRPr="00093D5D">
        <w:rPr>
          <w:rFonts w:ascii="Times New Roman" w:hAnsi="Times New Roman" w:cs="Times New Roman"/>
          <w:color w:val="000000" w:themeColor="text1"/>
          <w:sz w:val="24"/>
          <w:szCs w:val="24"/>
          <w:lang w:val="en-GB"/>
        </w:rPr>
        <w:t>hierarchical cognitive-structure framework, based on the MEC Theory.</w:t>
      </w:r>
      <w:bookmarkEnd w:id="85"/>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6bb9550a-76ab-4c12-baff-1274c4a006c4 PFBsYWNlaG9sZGVyPg0KICA8QWRkSW5WZXJzaW9uPjUuNS4wLjE8L0FkZEluVmVyc2lvbj4NCiAgPElkPjZiYjk1NTBhLTc2YWItNGMxMi1iYWZmLTEyNzRjNGEwMDZjNDwvSWQ+DQogIDxFbnRyaWVzPg0KICAgIDxFbnRyeT4NCiAgICAgIDxBc3NvY2lhdGVXaXRoS25vd2xlZGdlSXRlbUlkPjViNzVmNjRkLTFiM2QtNDFmZS04YThjLWE4YTFiZWZmYjk1ZjwvQXNzb2NpYXRlV2l0aEtub3dsZWRnZUl0ZW1JZD4NCiAgICAgIDxJZD45Y2FmYTAzMy0wMzJlLTQ0MjMtOGNlNi01MDA2MmM2YWVjNGE8L0lkPg0KICAgICAgPFBhZ2VSYW5nZT48IVtDREFUQVs8c3A+DQogIDxuPjU1Nzwvbj4NCiAgPGluPnRydWU8L2luPg0KICA8b3M+NTU3PC9vcz4NCiAgPHBzPjU1NzwvcHM+DQo8L3NwPg0KPGVwPg0KICA8bj41OTg8L24+DQogIDxpbj50cnVlPC9pbj4NCiAgPG9zPjU5ODwvb3M+DQogIDxwcz41OTg8L3BzPg0KPC9lcD4NCjxvcz41NTctNTk4PC9vcz5dXT48L1BhZ2VSYW5nZT4NCiAgICAgIDxFbmRQYWdlPjU5ODwvRW5kUGFnZT4NCiAgICAgIDxTdGFydFBhZ2U+NTU3PC9TdGFydFBhZ2U+DQogICAgICA8TnVtZXJhbFN5c3RlbT5BcmFiaWM8L051bWVyYWxTeXN0ZW0+DQogICAgICA8TnVtYmVyaW5nVHlwZT5QYWdlPC9OdW1iZXJpbmdUeXBlPg0KICAgICAgPFF1b3RhdGlvblR5cGU+SW5kaXJlY3RRdW90YXRpb248L1F1b3RhdGlvblR5cGU+DQogICAgICA8UmVmZXJlbmNlSWQ+NTQ4NmY2MTQtOTA5Mi00NGJjLWFmN2QtYWExMzBjMWM3Y2Y5PC9SZWZlcmVuY2VJZD4NCiAgICAgIDxSYW5nZT4NCiAgICAgICAgPFN0YXJ0PjA8L1N0YXJ0Pg0KICAgICAgICA8TGVuZ3RoPjIxPC9MZW5ndGg+DQogICAgICA8L1JhbmdlPg0KICAgICAgPFJlZmVyZW5jZT4NCiAgICAgICAgPFJlZmVyZW5jZVR5cGVJZD5Cb29rPC9SZWZlcmVuY2VUeXBlSWQ+DQogICAgICAgIDxBdXRob3JzPg0KICAgICAgICAgIDxQZXJzb24+DQogICAgICAgICAgICA8Rmlyc3ROYW1lPk1pY2hhZWw8L0ZpcnN0TmFtZT4NCiAgICAgICAgICAgIDxMYXN0TmFtZT5Tb2xvbW9uPC9MYXN0TmFtZT4NCiAgICAgICAgICAgIDxTZXg+TWFsZTwvU2V4Pg0KICAgICAgICAgIDwvUGVyc29uPg0KICAgICAgICAgIDxQZXJzb24+DQogICAgICAgICAgICA8Rmlyc3ROYW1lPkdhcnk8L0ZpcnN0TmFtZT4NCiAgICAgICAgICAgIDxMYXN0TmFtZT5CYW1vc3N5PC9MYXN0TmFtZT4NCiAgICAgICAgICAgIDxTZXg+TWFsZTwvU2V4Pg0KICAgICAgICAgIDwvUGVyc29uPg0KICAgICAgICAgIDxQZXJzb24+DQogICAgICAgICAgICA8Rmlyc3ROYW1lPlPDuHJlbjwvRmlyc3ROYW1lPg0KICAgICAgICAgICAgPExhc3ROYW1lPkFza2VnYWFyZDwvTGFzdE5hbWU+DQogICAgICAgICAgICA8U2V4Pk1hbGU8L1NleD4NCiAgICAgICAgICA8L1BlcnNvbj4NCiAgICAgICAgICA8UGVyc29uPg0KICAgICAgICAgICAgPEZpcnN0TmFtZT5NYXJnYXJldDwvRmlyc3ROYW1lPg0KICAgICAgICAgICAgPExhc3ROYW1lPkhvZ2c8L0xhc3ROYW1lPg0KICAgICAgICAgICAgPE1pZGRsZU5hbWU+Sy48L01pZGRsZU5hbWU+DQogICAgICAgICAgICA8U2V4PkZlbWFsZTwvU2V4Pg0KICAgICAgICAgIDwvUGVyc29uPg0KICAgICAgICA8L0F1dGhvcnM+DQogICAgICAgIDxJZD41NDg2ZjYxNC05MDkyLTQ0YmMtYWY3ZC1hYTEzMGMxYzdjZjk8L0lkPg0KICAgICAgICA8SXNibj4wLTI3My02ODc1Mi0yPC9Jc2JuPg0KICAgICAgICA8TGFuZ3VhZ2U+ZW5nPC9MYW5ndWFnZT4NCiAgICAgICAgPExhbmd1YWdlQ29kZT5lbjwvTGFuZ3VhZ2VDb2RlPg0KICAgICAgICA8TG9jYXRpb25zPg0KICAgICAgICAgIDxMb2NhdGlvbj4NCiAgICAgICAgICAgIDxBZGRyZXNzPmh0dHA6Ly9nc28uZ2J2LmRlL0RCPTIuMS9QUE5TRVQ/UFBOPTg5MDQxNzg2NTwvQWRkcmVzcz4NCiAgICAgICAgICAgIDxMb2NhdGlvblR5cGU+RWxlY3Ryb25p</w:instrText>
      </w:r>
      <w:r w:rsidRPr="00093D5D">
        <w:rPr>
          <w:rFonts w:ascii="Times New Roman" w:hAnsi="Times New Roman" w:cs="Times New Roman"/>
          <w:color w:val="000000" w:themeColor="text1"/>
          <w:sz w:val="24"/>
          <w:szCs w:val="24"/>
        </w:rPr>
        <w:instrText>Y0FkZHJlc3M8L0xvY2F0aW9uVHlwZT4NCiAgICAgICAgICA8L0xvY2F0aW9uPg0KICAgICAgICAgIDxMb2NhdGlvbj4NCiAgICAgICAgICAgIDxBZGRyZXNzPmh0dHBzOi8vZWJvb2tjZW50cmFsLnByb3F1ZXN0LmNvbS9saWIvZ2J2L2RldGFpbC5hY3Rpb24/ZG9jSUQ9NDg2OTk5NDwvQWRkcmVzcz4NCiAgICAgICAgICAgIDxMb2NhdGlvblR5cGU+RWxlY3Ryb25pY0FkZHJlc3M8L0xvY2F0aW9uVHlwZT4NCiAgICAgICAgICA8L0xvY2F0aW9uPg0KICAgICAgICA8L0xvY2F0aW9ucz4NCiAgICAgICAgPE9ubGluZUFkZHJlc3M+aHR0cHM6Ly9lYm9va2NlbnRyYWwucHJvcXVlc3QuY29tL2xpYi9nYnYvZGV0YWlsLmFjdGlvb</w:instrText>
      </w:r>
      <w:r w:rsidRPr="00093D5D">
        <w:rPr>
          <w:rFonts w:ascii="Times New Roman" w:hAnsi="Times New Roman" w:cs="Times New Roman"/>
          <w:color w:val="000000" w:themeColor="text1"/>
          <w:sz w:val="24"/>
          <w:szCs w:val="24"/>
          <w:lang w:val="en-GB"/>
        </w:rPr>
        <w:instrText>j9kb2NJRD00ODY5OTk0PC9PbmxpbmVBZGRyZXNzPg0KICAgICAgICA8UGFnZUNvdW50QzU+PCFbQ0RBVEFbPGM+MTczMzwvYz4NCjxpbj50cnVlPC9pbj4NCjxvcz4xNzMzPC9vcz4NCjxwcz4xNzMzPC9wcz5dXT48L1BhZ2VDb3VudEM1Pg0KICAgICAgICA8UGFnZUNvdW50PjE3MzM8L1BhZ2VDb3VudD4NCiAgICAgICAgPFBsYWNlT2ZQdWJsaWNhdGlvbj5IYXJsb3c8L1BsYWNlT2ZQdWJsaWNhdGlvbj4NCiAgICAgICAgPFB1Ymxpc2hlcnM+DQogICAgICAgICAgPFB1Ymxpc2hlcj4NCiAgICAgICAgICAgIDxOYW1lPlBlYXJzb24gRWR1Y2FjacOzbjwvTmFtZT4NCiAgICAgICAgICA8L1B1Ymxpc2hlcj4NCiAgICAgICAgPC9QdWJsaXNoZXJzPg0KICAgICAgICA8UHJpY2U+ZWxlY3Ryb25pYyBiazwvUHJpY2U+DQogICAgICAgIDxTZXF1ZW5jZU51bWJlcj4zNTwvU2VxdWVuY2VOdW1iZXI+DQogICAgICAgIDxTaG9ydFRpdGxlPlNvbG9tb24sIEJhbW9zc3kgZXQgYWwuIDIwMDgg4oCTIENvbnN1bWVyIGJlaGF2aW91cjwvU2hvcnRUaXRsZT4NCiAgICAgICAgPFNvdXJjZU9mQmlibGlvZ3JhcGhpY0luZm9ybWF0aW9uPkdCViBHZW1laW5zYW1lciBCaWJsaW90aGVrc3ZlcmJ1bmQ8L1NvdXJjZU9mQmlibGlvZ3JhcGhpY0luZm9ybWF0aW9uPg0KICAgICAgICA8VGl0bGU+Q29uc3VtZXIgYmVoYXZpb3VyPC9UaXRsZT4NCiAgICAgICAgPFllYXI+MjAwODwvWWVhcj4NCiAgICAgIDwvUmVmZXJlbmNlPg0KICAgIDwvRW50cnk+DQogIDwvRW50cmllcz4NCiAgPFRleHQ+KFNvbG9tb24gZXQgYWwuIDIwMD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b2xvbW9uIGV0IGFsLiAyMDA4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86" w:name="_CTVP0016bb9550a76ab4c12baff1274c4a006c4"/>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Solomon et al. 2008</w:t>
      </w:r>
      <w:bookmarkEnd w:id="86"/>
      <w:r w:rsidRPr="00093D5D">
        <w:rPr>
          <w:rFonts w:ascii="Times New Roman" w:hAnsi="Times New Roman" w:cs="Times New Roman"/>
          <w:color w:val="000000" w:themeColor="text1"/>
          <w:sz w:val="24"/>
          <w:szCs w:val="24"/>
        </w:rPr>
        <w:fldChar w:fldCharType="end"/>
      </w:r>
      <w:r w:rsidR="000B06AC" w:rsidRPr="000B06AC">
        <w:rPr>
          <w:rFonts w:ascii="Calibri" w:hAnsi="Calibri" w:cs="Calibri"/>
          <w:color w:val="000000" w:themeColor="text1"/>
          <w:sz w:val="24"/>
          <w:szCs w:val="24"/>
          <w:lang w:val="en-GB"/>
        </w:rPr>
        <w:t>]</w:t>
      </w:r>
    </w:p>
    <w:p w:rsidR="001C46EC" w:rsidRPr="000B06AC" w:rsidRDefault="001C46EC" w:rsidP="001C46EC">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The authors (</w:t>
      </w:r>
      <w:proofErr w:type="spellStart"/>
      <w:r w:rsidRPr="00093D5D">
        <w:rPr>
          <w:rFonts w:ascii="Times New Roman" w:hAnsi="Times New Roman" w:cs="Times New Roman"/>
          <w:color w:val="000000" w:themeColor="text1"/>
          <w:sz w:val="24"/>
          <w:szCs w:val="24"/>
          <w:lang w:val="en-GB"/>
        </w:rPr>
        <w:t>Scholderer</w:t>
      </w:r>
      <w:proofErr w:type="spellEnd"/>
      <w:r w:rsidRPr="00093D5D">
        <w:rPr>
          <w:rFonts w:ascii="Times New Roman" w:hAnsi="Times New Roman" w:cs="Times New Roman"/>
          <w:color w:val="000000" w:themeColor="text1"/>
          <w:sz w:val="24"/>
          <w:szCs w:val="24"/>
          <w:lang w:val="en-GB"/>
        </w:rPr>
        <w:t xml:space="preserve">, </w:t>
      </w:r>
      <w:proofErr w:type="spellStart"/>
      <w:r w:rsidRPr="00093D5D">
        <w:rPr>
          <w:rFonts w:ascii="Times New Roman" w:hAnsi="Times New Roman" w:cs="Times New Roman"/>
          <w:color w:val="000000" w:themeColor="text1"/>
          <w:sz w:val="24"/>
          <w:szCs w:val="24"/>
          <w:lang w:val="en-GB"/>
        </w:rPr>
        <w:t>Brunsø</w:t>
      </w:r>
      <w:proofErr w:type="spellEnd"/>
      <w:r w:rsidRPr="00093D5D">
        <w:rPr>
          <w:rFonts w:ascii="Times New Roman" w:hAnsi="Times New Roman" w:cs="Times New Roman"/>
          <w:color w:val="000000" w:themeColor="text1"/>
          <w:sz w:val="24"/>
          <w:szCs w:val="24"/>
          <w:lang w:val="en-GB"/>
        </w:rPr>
        <w:t xml:space="preserve">, and </w:t>
      </w:r>
      <w:proofErr w:type="spellStart"/>
      <w:r w:rsidRPr="00093D5D">
        <w:rPr>
          <w:rFonts w:ascii="Times New Roman" w:hAnsi="Times New Roman" w:cs="Times New Roman"/>
          <w:color w:val="000000" w:themeColor="text1"/>
          <w:sz w:val="24"/>
          <w:szCs w:val="24"/>
          <w:lang w:val="en-GB"/>
        </w:rPr>
        <w:t>Grunert</w:t>
      </w:r>
      <w:proofErr w:type="spellEnd"/>
      <w:r w:rsidRPr="00093D5D">
        <w:rPr>
          <w:rFonts w:ascii="Times New Roman" w:hAnsi="Times New Roman" w:cs="Times New Roman"/>
          <w:color w:val="000000" w:themeColor="text1"/>
          <w:sz w:val="24"/>
          <w:szCs w:val="24"/>
          <w:lang w:val="en-GB"/>
        </w:rPr>
        <w:t xml:space="preserve">) in their publication “Means-End Theory of Lifestyle - A Replication in the UK” represent an innovative tool - dual- process model, combining List of Values </w:t>
      </w:r>
      <w:r w:rsidR="00605B0B">
        <w:rPr>
          <w:rFonts w:ascii="Calibri" w:hAnsi="Calibri" w:cs="Calibri"/>
          <w:color w:val="000000" w:themeColor="text1"/>
          <w:sz w:val="24"/>
          <w:szCs w:val="24"/>
          <w:lang w:val="en-GB"/>
        </w:rPr>
        <w:t>(</w:t>
      </w:r>
      <w:proofErr w:type="spellStart"/>
      <w:r w:rsidRPr="00093D5D">
        <w:rPr>
          <w:rFonts w:ascii="Times New Roman" w:hAnsi="Times New Roman" w:cs="Times New Roman"/>
          <w:color w:val="000000" w:themeColor="text1"/>
          <w:sz w:val="24"/>
          <w:szCs w:val="24"/>
          <w:lang w:val="en-GB"/>
        </w:rPr>
        <w:t>Kahle</w:t>
      </w:r>
      <w:proofErr w:type="spellEnd"/>
      <w:r w:rsidRPr="00093D5D">
        <w:rPr>
          <w:rFonts w:ascii="Times New Roman" w:hAnsi="Times New Roman" w:cs="Times New Roman"/>
          <w:color w:val="000000" w:themeColor="text1"/>
          <w:sz w:val="24"/>
          <w:szCs w:val="24"/>
          <w:lang w:val="en-GB"/>
        </w:rPr>
        <w:t xml:space="preserve"> et al. 1983</w:t>
      </w:r>
      <w:r w:rsidR="00605B0B">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Food- Related instrument (FRL) and Food- Related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List (FR-BEH), where the abstract personal values are positioned on the top of the hierarchy; the product perception, specified as </w:t>
      </w:r>
      <w:r w:rsidR="00475986">
        <w:rPr>
          <w:rFonts w:ascii="Times New Roman" w:hAnsi="Times New Roman" w:cs="Times New Roman"/>
          <w:color w:val="000000" w:themeColor="text1"/>
          <w:sz w:val="24"/>
          <w:szCs w:val="24"/>
          <w:lang w:val="en-GB"/>
        </w:rPr>
        <w:t xml:space="preserve">a </w:t>
      </w:r>
      <w:r w:rsidRPr="00093D5D">
        <w:rPr>
          <w:rFonts w:ascii="Times New Roman" w:hAnsi="Times New Roman" w:cs="Times New Roman"/>
          <w:color w:val="000000" w:themeColor="text1"/>
          <w:sz w:val="24"/>
          <w:szCs w:val="24"/>
          <w:lang w:val="en-GB"/>
        </w:rPr>
        <w:t>situation- specific input to a categorization process</w:t>
      </w:r>
      <w:r w:rsidR="00475986">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is placed on the bottom; lifestyle is determined as an intervening system of cognitive structures that links situation-specific product perceptions to increasingly abstract cognitive categories and finally to personal values.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85a07d8d-155a-4335-aa6a-2716e2c48e61 PFBsYWNlaG9sZGVyPg0KICA8QWRkSW5WZXJzaW9uPjUuNS4wLjE8L0FkZEluVmVyc2lvbj4NCiAgPElkPjg1YTA3ZDhkLTE1NWEtNDMzNS1hYTZhLTI3MTZlMmM0OGU2MTwvSWQ+DQogIDxFbnRyaWVzPg0KICAgIDxFbnRyeT4NCiAgICAgIDxBc3NvY2lhdGVXaXRoS25vd2xlZGdlSXRlbUlkPmE5NTY3ZWUxLWE0NTAtNDMwZi1iN2NlLTI5MzZlOGI4MjYzYTwvQXNzb2NpYXRlV2l0aEtub3dsZWRnZUl0ZW1JZD4NCiAgICAgIDxJZD45MDcwYWNjMS1jZDUyLTQ4MWQtOTE3Yi0wZmI3OTFiMDczNGY8L0lkPg0KICAgICAgPFBhZ2VSYW5nZT48IVtDREFUQVs8c3A+DQogIDxuPjU1MTwvbj4NCiAgPGluPnRydWU8L2luPg0KICA8b3M+NTUxPC9vcz4NCiAgPHBzPjU1MTwvcHM+DQo8L3NwPg0KPGVwPg0KICA8bj41NTc8L24+DQogIDxpbj50cnVlPC9pbj4NCiAgPG9zPjU1Nzwvb3M+DQogIDxwcz41NTc8L3BzPg0KPC9lcD4NCjxvcz41NTEtNTU3PC9vcz5dXT48L1BhZ2VSYW5nZT4NCiAgICAgIDxFbmRQYWdlPjU1NzwvRW5kUGFnZT4NCiAgICAgIDxTdGFydFBhZ2U+NTUxPC9TdGFydFBhZ2U+DQogICAgICA8TnVtZXJhbFN5c3RlbT5BcmFiaWM8L051bWVyYWxTeXN0ZW0+DQogICAgICA8TnVtYmVyaW5nVHlwZT5QYWdlPC9OdW1iZXJpbmdUeXBlPg0KICAgICAgPFF1b3RhdGlvblR5cGU+SW5kaXJlY3RRdW90YXRpb248L1F1b3RhdGlvblR5cGU+DQogICAgICA8UmVmZXJlbmNlSWQ+MTQ5ZjY2MGItOTg2ZS00MjE3LTk5YjctMjNhY2MxZjM5ZTc2PC9SZWZlcmVuY2VJZD4NCiAgICAgIDxSYW5nZT4NCiAgICAgICAgPFN0YXJ0PjA8L1N0YXJ0Pg0KICAgICAgICA8TGVuZ3RoPjI0PC9MZW5ndGg+DQogICAgICA8L1JhbmdlPg0KICAgICAgPFJlZmVyZW5jZT4NCiAgICAgICAgPFJlZmVyZW5jZVR5cGVJZD5Cb29rPC9SZWZlcmVuY2VUeXBlSWQ+DQogICAgICAgIDxBdXRob3JzPg0KICAgICAgICAgIDxQZXJzb24+DQogICAgICAgICAgICA8Rmlyc3ROYW1lPkpvYWNoaW08L0ZpcnN0TmFtZT4NCiAgICAgICAgICAgIDxMYXN0TmFtZT5TY2hvbGRlcmVyPC9MYXN0TmFtZT4NCiAgICAgICAgICAgIDxTZXg+TWFsZTwvU2V4Pg0KICAgICAgICAgIDwvUGVyc29uPg0KICAgICAgICAgIDxQZXJzb24+DQogICAgICAgICAgICA8Rmlyc3ROYW1lPkthcmVuPC9GaXJzdE5hbWU+DQogICAgICAgICAgICA8TGFzdE5hbWU+QnJ1bnPDuDwvTGFzdE5hbWU+DQogICAgICAgICAgICA8U2V4PkZlbWFsZTwvU2V4Pg0KICAgICAgICAgIDwvUGVyc29uPg0KICAgICAgICAgIDxQZXJzb24+DQogICAgICAgICAgICA8Rmlyc3ROYW1lPktsYXVzPC9GaXJzdE5hbWU+DQogICAgICAgICAgICA8TGFzdE5hbWU+R3J1bmVydDwvTGFzdE5hbWU+DQogICAgICAgICAgICA8TWlkZGxlTmFtZT5HLjwvTWlkZGxlTmFtZT4NCiAgICAgICAgICAgIDxTZXg+TWFsZTwvU2V4Pg0KICAgICAgICAgIDwvUGVyc29uPg0KICAgICAgICA8L0F1dGhvcnM+DQogICAgICAgIDxFZGl0aW9uPlZvbHVtZSAyOSwgSXNzdWUgMTwvRWRpdGlvbj4NCiAgICAgICAgPElkPjE0OWY2NjBiLTk4NmUtNDIxNy05OWI3LTIzYWNjMWYzOWU3NjwvSWQ+DQogICAgICAgIDxQdWJsaXNoZXJzPg0KICAgICAgICAgIDxQdWJsaXNoZXI+DQogICAgICAgICAgICA8TmFtZT5BZHZhbmNlcyBpbiBDb25zdW1lciBSZXNlYXJjaDwvTmFtZT4NCiAgICAgICAgICA8L1B1Ymxpc2hlcj4NCiAgICAgICAgPC9QdWJsaXNoZXJzPg0KICAgICAgICA8U2VxdWVuY2VOdW1iZXI+MzY8L1NlcXVlbmNlTnVtYmVyPg0KICAgICAgICA8U2hvcnRUaXRsZT5TY2hvbGRlcmVyLCBCcnVuc8O4IGV0IGFsLiAyMDAyIOKAkyBNZWFucy1FbmQgVGhlb3J5IG9mIExpZmVzdHlsZTwvU2hvcnRUaXRsZT4NCiAgICAgICAgPFRpdGxlPk1lYW5zLUVuZCBUaGVvcnkgb2YgTGlmZXN0eWxlIC0gQSBSZXBsaWNhdGlvbiBpbiB0aGUgVUs8L1RpdGxlPg0KICAgICAgICA8WWVhcj4yMDAyPC9ZZWFyPg0KICAgICAgPC9SZWZlcmVuY2U+DQogICAgPC9FbnRyeT4NCiAgPC9FbnRyaWVzPg0KICA8VGV4dD4oU2Nob2xkZXJlciBldCBhbC4gMjAw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jaG9sZGVyZXIgZXQgYWwuIDIwMDI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Scholderer et al. 2002</w:t>
      </w:r>
      <w:r w:rsidRPr="00093D5D">
        <w:rPr>
          <w:rFonts w:ascii="Times New Roman" w:hAnsi="Times New Roman" w:cs="Times New Roman"/>
          <w:color w:val="000000" w:themeColor="text1"/>
          <w:sz w:val="24"/>
          <w:szCs w:val="24"/>
        </w:rPr>
        <w:fldChar w:fldCharType="end"/>
      </w:r>
      <w:r w:rsidR="000B06AC" w:rsidRPr="000B06AC">
        <w:rPr>
          <w:rFonts w:ascii="Calibri" w:hAnsi="Calibri" w:cs="Calibri"/>
          <w:color w:val="000000" w:themeColor="text1"/>
          <w:sz w:val="24"/>
          <w:szCs w:val="24"/>
          <w:lang w:val="en-GB"/>
        </w:rPr>
        <w:t>]</w:t>
      </w:r>
    </w:p>
    <w:p w:rsidR="001C46EC" w:rsidRPr="000B06AC" w:rsidRDefault="001C46EC" w:rsidP="001C46EC">
      <w:pPr>
        <w:spacing w:after="160" w:line="360" w:lineRule="auto"/>
        <w:jc w:val="both"/>
        <w:rPr>
          <w:rFonts w:ascii="Times New Roman" w:hAnsi="Times New Roman" w:cs="Times New Roman"/>
          <w:color w:val="000000" w:themeColor="text1"/>
          <w:sz w:val="24"/>
          <w:szCs w:val="24"/>
          <w:lang w:val="en-GB"/>
        </w:rPr>
      </w:pPr>
      <w:bookmarkStart w:id="87" w:name="_CTVK001a9567ee1a450430fb7ce2936e8b8263a"/>
      <w:r w:rsidRPr="00093D5D">
        <w:rPr>
          <w:rFonts w:ascii="Times New Roman" w:hAnsi="Times New Roman" w:cs="Times New Roman"/>
          <w:color w:val="000000" w:themeColor="text1"/>
          <w:sz w:val="24"/>
          <w:szCs w:val="24"/>
          <w:lang w:val="en-GB"/>
        </w:rPr>
        <w:t xml:space="preserve">In fact, the model extends conceptual understanding of the MEC, whereas bottom end consideration interprets the approach from semantic aspect; motivational aspects are dominating, if considering the approach from top end perspective. Apart from that, the mental representation of a product (consumption goal), bridged with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aspects, enables better prediction of the goal- directed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Finally, Lifestyle is proven to be an exogenous construct, mediating the relationship between values and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w:t>
      </w:r>
      <w:bookmarkEnd w:id="8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299ffdb7-0097-45e2-8670-7d22bd10bc61 PFBsYWNlaG9sZGVyPg0KICA8QWRkSW5WZXJzaW9uPjUuNS4wLjE8L0FkZEluVmVyc2lvbj4NCiAgPElkPjI5OWZmZGI3LTAwOTctNDVlMi04NjcwLTdkMjJiZDEwYmM2MTwvSWQ+DQogIDxFbnRyaWVzPg0KICAgIDxFbnRyeT4NCiAgICAgIDxBc3NvY2lhdGVXaXRoS25vd2xlZGdlSXRlbUlkPmE5NTY3ZWUxLWE0NTAtNDMwZi1iN2NlLTI5MzZlOGI4MjYzYTwvQXNzb2NpYXRlV2l0aEtub3dsZWRnZUl0ZW1JZD4NCiAgICAgIDxJZD45MDcwYWNjMS1jZDUyLTQ4MWQtOTE3Yi0wZmI3OTFiMDczNGY8L0lkPg0KICAgICAgPFBhZ2VSYW5nZT48IVtDREFUQVs8c3A+DQogIDxuPjU1MTwvbj4NCiAgPGluPnRydWU8L2luPg0KICA8b3M+NTUxPC9vcz4NCiAgPHBzPjU1MTwvcHM+DQo8L3NwPg0KPGVwPg0KICA8bj41NTc8L24+DQogIDxpbj50cnVlPC9pbj4NCiAgPG9zPjU1Nzwvb3M+DQogIDxwcz41NTc8L3BzPg0KPC9lcD4NCjxvcz41NTEtNTU3PC9vcz5dXT48L1BhZ2VSYW5nZT4NCiAgICAgIDxFbmRQYWdlPjU1NzwvRW5kUGFnZT4NCiAgICAgIDxTdGFydFBhZ2U+NTUxPC9TdGFydFBhZ2U+DQogICAgICA8TnVtZXJhbFN5c3RlbT5BcmFiaWM8L051bWVyYWxTeXN0ZW0+DQogICAgICA8TnVtYmVyaW5nVHlwZT5QYWdlPC9OdW1iZXJpbmdUeXBlPg0KICAgICAgPFF1b3RhdGlvblR5cGU+SW5kaXJlY3RRdW90YXRpb248L1F1b3RhdGlvblR5cGU+DQogICAgICA8UmVmZXJlbmNlSWQ+MTQ5ZjY2MGItOTg2ZS00MjE3LTk5YjctMjNhY2MxZjM5ZTc2PC9SZWZlcmVuY2VJZD4NCiAgICAgIDxSYW5nZT4NCiAgICAgICAgPFN0YXJ0PjA8L1N0YXJ0Pg0KICAgICAgICA8TGVuZ3RoPjI0PC9MZW5ndGg+DQogICAgICA8L1JhbmdlPg0KICAgICAgPFJlZmVyZW5jZT4NCiAgICAgICAgPFJlZmVyZW5jZVR5cGVJZD5Cb29rPC9SZWZlcmVuY2VUeXBlSWQ+DQogICAgICAgIDxBdXRob3JzPg0KICAgICAgICAgIDxQZXJzb24+DQogICAgICAgICAgICA8Rmlyc3ROYW1lPkpvYWNoaW08L0ZpcnN0TmFtZT4NCiAgICAgICAgICAgIDxMYXN0TmFtZT5TY2hvbGRlcmVyPC9MYXN0TmFtZT4NCiAgICAgICAgICAgIDxTZXg+TWFsZTwvU2V4Pg0KICAgICAgICAgIDwvUGVyc29uPg0KICAgICAgICAgIDxQZXJzb24+DQogICAgICAgICAgICA8Rmlyc3ROYW1lPkthcmVuPC9GaXJzdE5hbWU+DQogICAgICAgICAgICA8TGFzdE5hbWU+QnJ1bnPDuDwvTGFzdE5hbWU+DQogICAgICAgICAgICA8U2V4PkZlbWFsZTwvU2V4Pg0KICAgICAgICAgIDwvUGVyc29uPg0KICAgICAgICAgIDxQZXJzb24+DQogICAgICAgICAgICA8Rmlyc3ROYW1lPktsYXVzPC9GaXJzdE5hbWU+DQogICAgICAgICAgICA8TGFzdE5hbWU+R3J1bmVydDwvTGFzdE5hbWU+DQogICAgICAgICAgICA8TWlkZGxlTmFtZT5HLjwvTWlkZGxlTmFtZT4NCiAgICAgICAgICAgIDxTZXg+TWFsZTwvU2V4Pg0KICAgICAgICAgIDwvUGVyc29uPg0KICAgICAgICA8L0F1dGhvcnM+DQogICAgICAgIDxFZGl0aW9uPlZvbHVtZSAyOSwgSXNzdWUgMTwvRWRpdGlvbj4NCiAgICAgICAgPElkPjE0OWY2NjBiLTk4NmUtNDIxNy05OWI3LTIzYWNjMWYzOWU3NjwvSWQ+DQogICAgICAgIDxQdWJsaXNoZXJzPg0KICAgICAgICAgIDxQdWJsaXNoZXI+DQogICAgICAgICAgICA8TmFtZT5BZHZhbmNlcyBpbiBDb25zdW1lciBSZXNlYXJjaDwvTmFtZT4NCiAgICAgICAgICA8L1B1Ymxpc2hlcj4NCiAgICAgICAgPC9QdWJsaXNoZXJzPg0KICAgICAgICA8U2VxdWVuY2VOdW1iZXI+MzY8L1NlcXVlbmNlTnVtYmVyPg0KICAgICAgICA8U2hvcnRUaXRsZT5TY2hvbGRlcmVyLCBCcnVuc8O4IGV0IGFsLiAyMDAyIOKAkyBNZWFucy1FbmQgVGhlb3J5IG9mIExpZmVzdHlsZTwvU2hvcnRUaXRsZT4NCiAgICAgICAgPFRpdGxlPk1lYW5zLUVuZCBUaGVvcnkgb2YgTGlmZXN0eWxlIC0gQSBSZXBsaWNhdGlvbiBpbiB0aGUgVUs8L1RpdGxlPg0KICAgICAgICA8WWVhcj4yMDAyPC9ZZWFyPg0KICAgICAgPC9SZWZlcmVuY2U+DQogICAgPC9FbnRyeT4NCiAgPC9FbnRyaWVzPg0KICA8VGV4dD4oU2Nob2xkZXJlciBldCBhbC4gMjAw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jaG9sZGVyZXIgZXQgYWwuIDIwMDI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88" w:name="_CTVP00185a07d8d155a4335aa6a2716e2c48e61"/>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Scholderer et al. 2002; Del Giudice et al. 201</w:t>
      </w:r>
      <w:bookmarkEnd w:id="88"/>
      <w:r w:rsidRPr="00093D5D">
        <w:rPr>
          <w:rFonts w:ascii="Times New Roman" w:hAnsi="Times New Roman" w:cs="Times New Roman"/>
          <w:color w:val="000000" w:themeColor="text1"/>
          <w:sz w:val="24"/>
          <w:szCs w:val="24"/>
        </w:rPr>
        <w:fldChar w:fldCharType="end"/>
      </w:r>
      <w:r w:rsidR="00605B0B" w:rsidRPr="00605B0B">
        <w:rPr>
          <w:rFonts w:ascii="Times New Roman" w:hAnsi="Times New Roman" w:cs="Times New Roman"/>
          <w:color w:val="000000" w:themeColor="text1"/>
          <w:sz w:val="24"/>
          <w:szCs w:val="24"/>
          <w:lang w:val="en-GB"/>
        </w:rPr>
        <w:t>6</w:t>
      </w:r>
      <w:r w:rsidR="000B06AC" w:rsidRPr="000B06AC">
        <w:rPr>
          <w:rFonts w:ascii="Calibri" w:hAnsi="Calibri" w:cs="Calibri"/>
          <w:color w:val="000000" w:themeColor="text1"/>
          <w:sz w:val="24"/>
          <w:szCs w:val="24"/>
          <w:lang w:val="en-GB"/>
        </w:rPr>
        <w:t>]</w:t>
      </w:r>
    </w:p>
    <w:p w:rsidR="003D5F89" w:rsidRPr="00093D5D" w:rsidRDefault="00213FEA" w:rsidP="00213FEA">
      <w:pPr>
        <w:spacing w:after="160" w:line="360" w:lineRule="auto"/>
        <w:jc w:val="both"/>
        <w:rPr>
          <w:rFonts w:ascii="Times New Roman" w:hAnsi="Times New Roman" w:cs="Times New Roman"/>
          <w:i/>
          <w:color w:val="000000" w:themeColor="text1"/>
          <w:sz w:val="24"/>
          <w:szCs w:val="24"/>
          <w:lang w:val="en-GB"/>
        </w:rPr>
      </w:pPr>
      <w:bookmarkStart w:id="89" w:name="_CTVK001e6b479c7dcb0492b96732c5254672d71"/>
      <w:r w:rsidRPr="00093D5D">
        <w:rPr>
          <w:rFonts w:ascii="Times New Roman" w:hAnsi="Times New Roman" w:cs="Times New Roman"/>
          <w:i/>
          <w:color w:val="000000" w:themeColor="text1"/>
          <w:sz w:val="24"/>
          <w:szCs w:val="24"/>
          <w:lang w:val="en-GB"/>
        </w:rPr>
        <w:t xml:space="preserve">MEC and </w:t>
      </w:r>
      <w:r w:rsidR="003D5F89" w:rsidRPr="00093D5D">
        <w:rPr>
          <w:rFonts w:ascii="Times New Roman" w:hAnsi="Times New Roman" w:cs="Times New Roman"/>
          <w:i/>
          <w:color w:val="000000" w:themeColor="text1"/>
          <w:sz w:val="24"/>
          <w:szCs w:val="24"/>
          <w:lang w:val="en-GB"/>
        </w:rPr>
        <w:t>Dual- Process Models</w:t>
      </w:r>
    </w:p>
    <w:p w:rsidR="00213FEA" w:rsidRPr="00093D5D" w:rsidRDefault="00213FEA" w:rsidP="00213FEA">
      <w:pPr>
        <w:spacing w:after="160" w:line="360" w:lineRule="auto"/>
        <w:jc w:val="both"/>
        <w:rPr>
          <w:rFonts w:ascii="Times New Roman" w:hAnsi="Times New Roman" w:cs="Times New Roman"/>
          <w:i/>
          <w:color w:val="000000" w:themeColor="text1"/>
          <w:sz w:val="24"/>
          <w:szCs w:val="24"/>
          <w:lang w:val="en-GB"/>
        </w:rPr>
      </w:pPr>
      <w:r w:rsidRPr="00093D5D">
        <w:rPr>
          <w:rFonts w:ascii="Times New Roman" w:hAnsi="Times New Roman" w:cs="Times New Roman"/>
          <w:i/>
          <w:color w:val="000000" w:themeColor="text1"/>
          <w:sz w:val="24"/>
          <w:szCs w:val="24"/>
          <w:lang w:val="en-GB"/>
        </w:rPr>
        <w:t xml:space="preserve">Elaboration Likelihood Model (Petty </w:t>
      </w:r>
      <w:r w:rsidR="000B06AC">
        <w:rPr>
          <w:rFonts w:ascii="Times New Roman" w:hAnsi="Times New Roman" w:cs="Times New Roman"/>
          <w:i/>
          <w:color w:val="000000" w:themeColor="text1"/>
          <w:sz w:val="24"/>
          <w:szCs w:val="24"/>
          <w:lang w:val="en-GB"/>
        </w:rPr>
        <w:t>and</w:t>
      </w:r>
      <w:r w:rsidRPr="00093D5D">
        <w:rPr>
          <w:rFonts w:ascii="Times New Roman" w:hAnsi="Times New Roman" w:cs="Times New Roman"/>
          <w:i/>
          <w:color w:val="000000" w:themeColor="text1"/>
          <w:sz w:val="24"/>
          <w:szCs w:val="24"/>
          <w:lang w:val="en-GB"/>
        </w:rPr>
        <w:t xml:space="preserve"> Cacioppo 1986)</w:t>
      </w:r>
      <w:r w:rsidR="003D5F89" w:rsidRPr="00093D5D">
        <w:rPr>
          <w:rFonts w:ascii="Times New Roman" w:hAnsi="Times New Roman" w:cs="Times New Roman"/>
          <w:i/>
          <w:color w:val="000000" w:themeColor="text1"/>
          <w:sz w:val="24"/>
          <w:szCs w:val="24"/>
          <w:lang w:val="en-GB"/>
        </w:rPr>
        <w:t xml:space="preserve"> &amp; </w:t>
      </w:r>
      <w:r w:rsidRPr="00093D5D">
        <w:rPr>
          <w:rFonts w:ascii="Times New Roman" w:hAnsi="Times New Roman" w:cs="Times New Roman"/>
          <w:i/>
          <w:color w:val="000000" w:themeColor="text1"/>
          <w:sz w:val="24"/>
          <w:szCs w:val="24"/>
          <w:lang w:val="en-GB"/>
        </w:rPr>
        <w:t xml:space="preserve">MEC and </w:t>
      </w:r>
      <w:bookmarkStart w:id="90" w:name="_Hlk505629823"/>
      <w:r w:rsidRPr="00093D5D">
        <w:rPr>
          <w:rFonts w:ascii="Times New Roman" w:hAnsi="Times New Roman" w:cs="Times New Roman"/>
          <w:i/>
          <w:color w:val="000000" w:themeColor="text1"/>
          <w:sz w:val="24"/>
          <w:szCs w:val="24"/>
          <w:lang w:val="en-GB"/>
        </w:rPr>
        <w:t xml:space="preserve">Heuristic- Systematic Model </w:t>
      </w:r>
      <w:bookmarkEnd w:id="90"/>
      <w:r w:rsidRPr="00093D5D">
        <w:rPr>
          <w:rFonts w:ascii="Times New Roman" w:hAnsi="Times New Roman" w:cs="Times New Roman"/>
          <w:i/>
          <w:color w:val="000000" w:themeColor="text1"/>
          <w:sz w:val="24"/>
          <w:szCs w:val="24"/>
          <w:lang w:val="en-GB"/>
        </w:rPr>
        <w:t>(</w:t>
      </w:r>
      <w:proofErr w:type="spellStart"/>
      <w:r w:rsidRPr="00093D5D">
        <w:rPr>
          <w:rFonts w:ascii="Times New Roman" w:hAnsi="Times New Roman" w:cs="Times New Roman"/>
          <w:i/>
          <w:color w:val="000000" w:themeColor="text1"/>
          <w:sz w:val="24"/>
          <w:szCs w:val="24"/>
          <w:lang w:val="en-GB"/>
        </w:rPr>
        <w:t>Chaiken</w:t>
      </w:r>
      <w:proofErr w:type="spellEnd"/>
      <w:r w:rsidRPr="00093D5D">
        <w:rPr>
          <w:rFonts w:ascii="Times New Roman" w:hAnsi="Times New Roman" w:cs="Times New Roman"/>
          <w:i/>
          <w:color w:val="000000" w:themeColor="text1"/>
          <w:sz w:val="24"/>
          <w:szCs w:val="24"/>
          <w:lang w:val="en-GB"/>
        </w:rPr>
        <w:t xml:space="preserve"> 1980, 1987) </w:t>
      </w:r>
    </w:p>
    <w:p w:rsidR="005965EC" w:rsidRPr="00093D5D" w:rsidRDefault="005965EC" w:rsidP="00213FEA">
      <w:pPr>
        <w:spacing w:after="160" w:line="360" w:lineRule="auto"/>
        <w:jc w:val="both"/>
        <w:rPr>
          <w:rFonts w:ascii="Times New Roman" w:hAnsi="Times New Roman" w:cs="Times New Roman"/>
          <w:color w:val="000000" w:themeColor="text1"/>
          <w:sz w:val="24"/>
          <w:szCs w:val="24"/>
          <w:lang w:val="en-GB"/>
        </w:rPr>
      </w:pPr>
      <w:bookmarkStart w:id="91" w:name="_CTVK0015b63e0a9eb04451192108a57712f6cc0"/>
      <w:r w:rsidRPr="00093D5D">
        <w:rPr>
          <w:rFonts w:ascii="Times New Roman" w:hAnsi="Times New Roman" w:cs="Times New Roman"/>
          <w:color w:val="000000" w:themeColor="text1"/>
          <w:sz w:val="24"/>
          <w:szCs w:val="24"/>
          <w:lang w:val="en-GB"/>
        </w:rPr>
        <w:lastRenderedPageBreak/>
        <w:t>The Elaboration Likelihood Model (ELM) and Heuristic- Systematic Model (HSM) are dual process, heuristic models, explaining the social information processing through different ways of processing the stimuli.</w:t>
      </w:r>
      <w:bookmarkEnd w:id="9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dfb50166-398f-4128-9ef9-a25da21385c7 PFBsYWNlaG9sZGVyPg0KICA8QWRkSW5WZXJzaW9uPjUuNS4wLjE8L0FkZEluVmVyc2lvbj4NCiAgPElkPmRmYjUwMTY2LTM5OGYtNDEyOC05ZWY5LWEyNWRhMjEzODVjNzwvSWQ+DQogIDxFbnRyaWVzPg0KICAgIDxFbnRyeT4NCiAgICAgIDxBc3NvY2lhdGVXaXRoS25vd2xlZGdlSXRlbUlkPjViNjNlMGE5LWViMDQtNDUxMS05MjEwLThhNTc3MTJmNmNjMDwvQXNzb2NpYXRlV2l0aEtub3dsZWRnZUl0ZW1JZD4NCiAgICAgIDxJZD4zMGE0N2YxYS00OTU0LTRiNjUtOTMyOS05MzE0NGIwMmY0ODQ8L0lkPg0KICAgICAgPFBhZ2VSYW5nZT48IVtDREFUQVs8c3A+DQogIDxuPjIxMjwvbj4NCiAgPGluPnRydWU8L2luPg0KICA8b3M+MjEyPC9vcz4NCiAgPHBzPjIxMjwvcHM+DQo8L3NwPg0KPGVwPg0KICA8bj4yNTM8L24+DQogIDxpbj50cnVlPC9pbj4NCiAgPG9zPjI1Mzwvb3M+DQogIDxwcz4yNTM8L3BzPg0KPC9lcD4NCjxvcz4yMTItMjUzPC9vcz5dXT48L1BhZ2VSYW5nZT4NCiAgICAgIDxFbmRQYWdlPjI1MzwvRW5kUGFnZT4NCiAgICAgIDxTdGFydFBhZ2U+MjEyPC9TdGFydFBhZ2U+DQogICAgICA8TnVtZXJhbFN5c3RlbT5BcmFiaWM8L051bWVyYWxTeXN0ZW0+DQogICAgICA8TnVtYmVyaW5nVHlwZT5QYWdlPC9OdW1iZXJpbmdUeXBlPg0KICAgICAgPFF1b3RhdGlvblR5cGU+SW5kaXJlY3RRdW90YXRpb248L1F1b3RhdGlvblR5cGU+DQogICAgICA8UmVmZXJlbmNlSWQ+NTc1NTMzMDYtMGEwOC00NjgwLTk2MWMtOWI0MWNmZTc3NjE5PC9SZWZlcmVuY2VJZD4NCiAgICAgIDxSYW5nZT4NCiAgICAgICAgPFN0YXJ0PjA8L1N0YXJ0Pg0KICAgICAgICA8TGVuZ3RoPjIzPC9MZW5ndGg+DQogICAgICA8L1JhbmdlPg0KICAgICAgPFJlZmVyZW5jZT4NCiAgICAgICAgPFJlZmVyZW5jZVR5cGVJZD5Cb29rRWRpdGVkPC9SZWZlcmVuY2VUeXBlSWQ+DQogICAgICAgIDxFZGl0b3JzPg0KICAgICAgICAgIDxQZXJzb24+DQogICAgICAgICAgICA8Rmlyc3ROYW1lPkphbWVzPC9GaXJzdE5hbWU+DQogICAgICAgICAgICA8TGFzdE5hbWU+VWxlbWFuPC9MYXN0TmFtZT4NCiAgICAgICAgICAgIDxNaWRkbGVOYW1lPlMuPC9NaWRkbGVOYW1lPg0KICAgICAgICAgICAgPFNleD5NYWxlPC9TZXg+DQogICAgICAgICAgPC9QZXJzb24+DQogICAgICAgICAgPFBlcnNvbj4NCiAgICAgICAgICAgIDxGaXJzdE5hbWU+Sm9objwvRmlyc3ROYW1lPg0KICAgICAgICAgICAgPExhc3ROYW1lPkJhcmdoPC9MYXN0TmFtZT4NCiAgICAgICAgICAgIDxNaWRkbGVOYW1lPkEuPC9NaWRkbGVOYW1lPg0KICAgICAgICAgICAgPFNleD5NYWxlPC9TZXg+DQogICAgICAgICAgPC9QZXJzb24+DQogICAgICAgIDwvRWRpdG9ycz4NCiAgICAgICAgPElkPjU3NTUzMzA2LTBhMDgtNDY4MC05NjFjLTliNDFjZmU3NzYxOTwvSWQ+DQogICAgICAgIDxJc2JuPjAtODk4NjItMzc5LTA8L0lzYm4+DQogICAgICAgIDxMYW5ndWFnZT5lbmc8L0xhbmd1YWdlPg0KICAgICAgICA8TGFuZ3VhZ2VDb2RlPmVuPC9MYW5ndWFnZUNvZGU+DQogICAgICAgIDxMb2NhdGlvbnM+DQogICAgICAgICAgPExvY2F0aW9uPg0KICAgICAgICAgICAgPEFkZHJlc3M+aHR0cDovL2dzby5nYnYuZGUvREI9Mi4xL1BQTlNFVD9QUE49MDE4OTg5MzczPC9BZGRyZXNzPg0KICAgICAgICAgICAgPExvY2F0aW9uVHlwZT5FbGVjdHJvbmljQWRkcmVzczwvTG9jYXRpb25UeXBlPg0KICAgICAgICAgIDwvTG9jYXRpb24+DQogICAgICAgICAgPExvY2F0aW9uPg0KICAgICAgICAgICAgPEFkZHJlc3M+aHR0cDovL3d3dy5sb2MuZ292L2NhdGRpci9kZXNjcmlwdGlvbi9ndWlsZm9yZDA1MS84OTAwNzU4Mi5odG1sPC9BZGRyZXNzPg0KICAgICAgICAgICAgPExvY2F0aW9uVHlwZT5FbGVjdHJvbmljQWRkcmVzczwvTG9jYXRpb25UeXBlPg0KICAgICAgICAgIDwvTG9jYXRpb24+DQogICAgICAgICAgPExvY2F0aW9uPg0KICAgICAgICAgICAgPEFkZHJlc3M+aHR0cDovL2V4dGVybmFsLmRhbmRlbG9uLmNvbS9kb3dubG9hZC9hdHRhY2htZW50cy9kYW5kZWxvbi9pZHMvREUwMDQ2MjExRDRCQzg4M0RBMTE3QzEyNTc4QjQwMDU3NENCRi5wZGY8L0FkZHJlc3M+DQogICAgICAgICAgICA8TG9jYXRpb25UeXBlPkVsZWN0cm9uaWNBZGRyZXNzPC9Mb2NhdGlvblR5cGU+DQogICAgICAgICAgICA8Tm90ZXM+SW5oYWx0c3ZlcnplaWNobmlzPC9Ob3Rlcz4NCiAgICAgICAgICA8L0xvY2F0aW9uPg0KICAgICAgICA8L0xvY2F0aW9ucz4NCiAgICAgICAgPE9ubGluZUFkZHJlc3M+aHR0cDovL3d3dy5sb2MuZ292L2NhdGRpci9kZXNjcmlwdGlvbi9ndWlsZm9yZDA1MS84OTAwNzU4Mi5odG1sPC9PbmxpbmVBZGRyZXNzPg0KICAgICAgICA8UGFnZUNvdW50QzU+PCFbQ0RBVEFbPGM+NDgxPC9jPg0KPGluPnRydWU8L2luPg0KPG9zPjQ4MTwvb3M+DQo8cHM+NDgxPC9wcz5dXT48L1BhZ2VDb3VudEM1Pg0KICAgICAgICA8UGFnZUNvdW50PjQ4MTwvUGFnZUNvdW50Pg0KICAgICAgICA8UGxhY2VPZlB1YmxpY2F0aW9uPk5ldyBZb3JrPC9QbGFjZU9mUHVibGljYXRpb24+DQogICAgICAgIDxQdWJsaXNoZXJzPg0KICAgICAgICAgIDxQdWJsaXNoZXI+DQogICAgICAgICAgICA8TmFtZT5HdWlsZm9yZCBQcmVzczwvTmFtZT4NCiAgICAgICAgICA8L1B1Ymxpc2hlcj4NCiAgICAgICAgPC9QdWJsaXNoZXJzPg0KICAgICAgICA8U2VxdWVuY2VOdW1iZXI+NTM8L1NlcXVlbmNlTnVtYmVyPg0KICAgICAgICA8U2hvcnRUaXRsZT5VbGVtYW4sIEJhcmdoIChIZy4pIDE5ODkg4oCTIFVuaW50ZW5kZWQgdGhvdWdodDwvU2hvcnRUaXRsZT4NCiAgICAgICAgPFNvdXJjZU9mQmlibGlvZ3JhcGhpY0luZm9ybWF0aW9uPkdCViBHZW1laW5zYW1lciBCaWJsaW90aGVrc3ZlcmJ1bmQ8L1NvdXJjZU9mQmlibGlvZ3JhcGhpY0luZm9ybWF0aW9uPg0KICAgICAgICA8VGl0bGU+VW5pbnRlbmRlZCB0aG91Z2h0PC9UaXRsZT4NCiAgICAgICAgPFllYXI+MTk4OTwvWWVhcj4NCiAgICAgIDwvUmVmZXJlbmNlPg0KICAgIDwvRW50cnk+DQogIDwvRW50cmllcz4NCiAgPFRleHQ+KFVsZW1hbiBhbmQgQmFyZ2ggMTk4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VsZW1hbiBhbmQgQmFyZ2ggMTk4OSk8L1RleHQ+DQogICAgPC9UZXh0VW5pdD4NCiAgPC9UZXh0VW5pdHM+DQo8L1BsYWNlaG9sZGVyPg==</w:instrText>
      </w:r>
      <w:r w:rsidRPr="00093D5D">
        <w:rPr>
          <w:rFonts w:ascii="Times New Roman" w:hAnsi="Times New Roman" w:cs="Times New Roman"/>
          <w:color w:val="000000" w:themeColor="text1"/>
          <w:sz w:val="24"/>
          <w:szCs w:val="24"/>
          <w:lang w:val="en-GB"/>
        </w:rPr>
        <w:fldChar w:fldCharType="separate"/>
      </w:r>
      <w:bookmarkStart w:id="92" w:name="_CTVP001dfb50166398f41289ef9a25da21385c7"/>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Uleman and Bargh 1989</w:t>
      </w:r>
      <w:bookmarkEnd w:id="92"/>
      <w:r w:rsidRPr="00093D5D">
        <w:rPr>
          <w:rFonts w:ascii="Times New Roman" w:hAnsi="Times New Roman" w:cs="Times New Roman"/>
          <w:color w:val="000000" w:themeColor="text1"/>
          <w:sz w:val="24"/>
          <w:szCs w:val="24"/>
          <w:lang w:val="en-GB"/>
        </w:rPr>
        <w:fldChar w:fldCharType="end"/>
      </w:r>
      <w:r w:rsidR="000B06AC">
        <w:rPr>
          <w:rFonts w:ascii="Calibri" w:hAnsi="Calibri" w:cs="Calibri"/>
          <w:color w:val="000000" w:themeColor="text1"/>
          <w:sz w:val="24"/>
          <w:szCs w:val="24"/>
          <w:lang w:val="en-GB"/>
        </w:rPr>
        <w:t>]</w:t>
      </w:r>
    </w:p>
    <w:p w:rsidR="005965EC" w:rsidRPr="00093D5D" w:rsidRDefault="005965EC" w:rsidP="005965EC">
      <w:pPr>
        <w:spacing w:after="160" w:line="360" w:lineRule="auto"/>
        <w:jc w:val="both"/>
        <w:rPr>
          <w:rFonts w:ascii="Times New Roman" w:hAnsi="Times New Roman" w:cs="Times New Roman"/>
          <w:color w:val="000000" w:themeColor="text1"/>
          <w:sz w:val="24"/>
          <w:szCs w:val="24"/>
          <w:lang w:val="en-GB"/>
        </w:rPr>
      </w:pPr>
      <w:bookmarkStart w:id="93" w:name="_CTVK001076bb4ed86d34831bccbbc0cc56068cd"/>
      <w:r w:rsidRPr="00093D5D">
        <w:rPr>
          <w:rFonts w:ascii="Times New Roman" w:hAnsi="Times New Roman" w:cs="Times New Roman"/>
          <w:color w:val="000000" w:themeColor="text1"/>
          <w:sz w:val="24"/>
          <w:szCs w:val="24"/>
          <w:lang w:val="en-GB"/>
        </w:rPr>
        <w:t xml:space="preserve">The HSM establishes the linkages between the properties of the data, the individual’s motives, and information processing strategies, </w:t>
      </w:r>
      <w:proofErr w:type="gramStart"/>
      <w:r w:rsidRPr="00093D5D">
        <w:rPr>
          <w:rFonts w:ascii="Times New Roman" w:hAnsi="Times New Roman" w:cs="Times New Roman"/>
          <w:color w:val="000000" w:themeColor="text1"/>
          <w:sz w:val="24"/>
          <w:szCs w:val="24"/>
          <w:lang w:val="en-GB"/>
        </w:rPr>
        <w:t>assuming that</w:t>
      </w:r>
      <w:proofErr w:type="gramEnd"/>
      <w:r w:rsidRPr="00093D5D">
        <w:rPr>
          <w:rFonts w:ascii="Times New Roman" w:hAnsi="Times New Roman" w:cs="Times New Roman"/>
          <w:color w:val="000000" w:themeColor="text1"/>
          <w:sz w:val="24"/>
          <w:szCs w:val="24"/>
          <w:lang w:val="en-GB"/>
        </w:rPr>
        <w:t xml:space="preserve"> the social perceivers strive for a balance between effort minimization and achieving confidence in the social judgments. “Heuristic” approach is considered as relatively effortless, top- down process; whereas “systematic” information processing is more effortful, bottom-up mode.</w:t>
      </w:r>
      <w:bookmarkEnd w:id="9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e3371cbf-7f86-4316-9b52-d2b487a53bf9 PFBsYWNlaG9sZGVyPg0KICA8QWRkSW5WZXJzaW9uPjUuNS4wLjE8L0FkZEluVmVyc2lvbj4NCiAgPElkPmUzMzcxY2JmLTdmODYtNDMxNi05YjUyLWQyYjQ4N2E1M2JmOTwvSWQ+DQogIDxFbnRyaWVzPg0KICAgIDxFbnRyeT4NCiAgICAgIDxBc3NvY2lhdGVXaXRoS25vd2xlZGdlSXRlbUlkPjA3NmJiNGVkLTg2ZDMtNDgzMS1iY2NiLWJjMGNjNTYwNjhjZDwvQXNzb2NpYXRlV2l0aEtub3dsZWRnZUl0ZW1JZD4NCiAgICAgIDxJZD4xNDYxYzA2OC0yOTFkLTRlZTctODk3ZS03OWYxMmQxOWQxNGI8L0lkPg0KICAgICAgPFBhZ2VSYW5nZT48IVtDREFUQVs8c3A+DQogIDxuPjMzPC9uPg0KICA8aW4+dHJ1ZTwvaW4+DQogIDxvcz4zMzwvb3M+DQogIDxwcz4zMzwvcHM+DQo8L3NwPg0KPGVwPg0KICA8bj42ODwvbj4NCiAgPGluPnRydWU8L2luPg0KICA8b3M+Njg8L29zPg0KICA8cHM+Njg8L3BzPg0KPC9lcD4NCjxvcz4zMy02ODwvb3M+XV0+PC9QYWdlUmFuZ2U+DQogICAgICA8RW5kUGFnZT42ODwvRW5kUGFnZT4NCiAgICAgIDxTdGFydFBhZ2U+MzM8L1N0YXJ0UGFnZT4NCiAgICAgIDxOdW1lcmFsU3lzdGVtPkFyYWJpYzwvTnVtZXJhbFN5c3RlbT4NCiAgICAgIDxOdW1iZXJpbmdUeXBlPlBhZ2U8L051bWJlcmluZ1R5cGU+DQogICAgICA8UXVvdGF0aW9uVHlwZT5JbmRpcmVjdFF1b3RhdGlvbjwvUXVvdGF0aW9uVHlwZT4NCiAgICAgIDxSZWZlcmVuY2VJZD5lZTc0YzgyNi04YTY3LTRmMzctOGYyNC02ZjMzN2U3YjJhZDg8L1JlZmVyZW5jZUlk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dlcmQ8L0ZpcnN0TmFtZT4NCiAgICAgICAgICAgIDxMYXN0TmFtZT5Cb2huZXI8L0xhc3ROYW1lPg0KICAgICAgICAgICAgPFNleD5NYWxlPC9TZXg+DQogICAgICAgICAgPC9QZXJzb24+DQogICAgICAgICAgPFBlcnNvbj4NCiAgICAgICAgICAgIDxGaXJzdE5hbWU+R29yZG9uPC9GaXJzdE5hbWU+DQogICAgICAgICAgICA8TGFzdE5hbWU+TW9za293aXR6PC9MYXN0TmFtZT4NCiAgICAgICAgICAgIDxNaWRkbGVOYW1lPkIuPC9NaWRkbGVOYW1lPg0KICAgICAgICAgICAgPFNleD5NYWxlPC9TZXg+DQogICAgICAgICAgPC9QZXJzb24+DQogICAgICAgICAgPFBlcnNvbj4NCiAgICAgICAgICAgIDxGaXJzdE5hbWU+U2hlbGx5PC9GaXJzdE5hbWU+DQogICAgICAgICAgICA8TGFzdE5hbWU+Q2hhaWtlbjwvTGFzdE5hbWU+DQogICAgICAgICAgICA8U2V4PkZlbWFsZTwvU2V4Pg0KICAgICAgICAgIDwvUGVyc29uPg0KICAgICAgICA8L0F1dGhvcnM+DQogICAgICAgIDxEb2k+MTAuMTA4MC8xNDc5Mjc3OTQ0MzAwMDAwMzwvRG9pPg0KICAgICAgICA8SWQ+ZWU3NGM4MjYtOGE2Ny00ZjM3LThmMjQtNmYzMzdlN2IyYWQ4PC9JZD4NCiAgICAgICAgPExvY2F0aW9ucz4NCiAgICAgICAgICA8TG9jYXRpb24+DQogICAgICAgICAgICA8QWRkcmVzcz4xMC4xMDgwLzE0NzkyNzc5NDQzMDAwMDAzPC9BZGRyZXNzPg0KICAgICAgICAgICAgPExvY2F0aW9uVHlwZT5FbGVjdHJvbmljQWRkcmVzczwvTG9jYXRpb25UeXBlPg0KICAgICAgICAgIDwvTG9jYXRpb24+DQogICAgICAgIDwvTG9jYXRpb25zPg0KICAgICAgICA8TnVtYmVyPjE8L051bWJlcj4NCiAgICAgICAgPFBhZ2VSYW5nZT48IVtDREFUQVs8c3A+DQogIDxuPjMzPC9uPg0KICA8aW4+dHJ1ZTwvaW4+DQogIDxvcz4zMzwvb3M+DQogIDxwcz4zMzwvcHM+DQo8L3NwPg0KPGVwPg0KICA8bj42ODwvbj4NCiAgPGluPnRydWU8L2luPg0KICA8b3M+Njg8L29zPg0KICA8cHM+Njg8L3BzPg0KPC9lcD4NCjxvcz4zMy02ODwvb3M+XV0+PC9QYWdlUmFuZ2U+DQogICAgICAgIDxFbmRQYWdlPjY4PC9FbmRQYWdlPg0KICAgICAgICA8U3RhcnRQYWdlPjMzPC9TdGFydFBhZ2U+DQogICAgICAgIDxQZXJpb2RpY2FsPg0KICAgICAgICAgIDxJc3NuPjEwNDYtMzI4MzwvSXNzbj4NCiAgICAgICAgICA8TmFtZT5FdXJvcGVhbiBSZXZpZXcgb2YgU29jaWFsIFBzeWNob2xvZ3k8L05hbWU+DQogICAgICAgIDwvUGVyaW9kaWNhbD4NCiAgICAgICAgPFNlcXVlbmNlTnVtYmVyPjU0PC9TZXF1ZW5jZU51bWJlcj4NCiAgICAgICAgPFNob3J0VGl0bGU+Qm9obmVyLCBNb3Nrb3dpdHogZXQgYWwuIDE5OTUg4oCTIFRoZSBJbnRlcnBsYXkgb2YgSGV1cmlzdGljPC9TaG9ydFRpdGxlPg0KICAgICAgICA8U291cmNlT2ZCaWJsaW9ncmFwaGljSW5mb3JtYXRpb24+Q3Jvc3NSZWY8L1NvdXJjZU9mQmlibGlvZ3JhcGhpY0luZm9ybWF0aW9uPg0KICAgICAgICA8VGl0bGU+VGhlIEludGVycGxheSBvZiBIZXVyaXN0aWMgYW5kIFN5c3RlbWF0aWMgUHJvY2Vzc2luZyBvZiBTb2NpYWwgSW5mb3JtYXRpb248L1RpdGxlPg0KICAgICAgICA8Vm9sdW1lPjY8L1ZvbHVtZT4NCiAgICAgICAgPFllYXI+MTk5NTwvWWVhcj4NCiAgICAgIDwvUmVmZXJlbmNlPg0KICAgIDwvRW50cnk+DQogIDwvRW50cmllcz4NCiAgPFRleHQ+KEJvaG5lciBldCBhbC4gMTk5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vaG5lciBldCBhbC4gMTk5NSk8L1RleHQ+DQogICAgPC9UZXh0VW5pdD4NCiAgPC9UZXh0VW5pdHM+DQo8L1BsYWNlaG9sZGVyPg==</w:instrText>
      </w:r>
      <w:r w:rsidRPr="00093D5D">
        <w:rPr>
          <w:rFonts w:ascii="Times New Roman" w:hAnsi="Times New Roman" w:cs="Times New Roman"/>
          <w:color w:val="000000" w:themeColor="text1"/>
          <w:sz w:val="24"/>
          <w:szCs w:val="24"/>
          <w:lang w:val="en-GB"/>
        </w:rPr>
        <w:fldChar w:fldCharType="separate"/>
      </w:r>
      <w:bookmarkStart w:id="94" w:name="_CTVP001e3371cbf7f8643169b52d2b487a53bf9"/>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Bohner et al. 1995</w:t>
      </w:r>
      <w:bookmarkEnd w:id="94"/>
      <w:r w:rsidRPr="00093D5D">
        <w:rPr>
          <w:rFonts w:ascii="Times New Roman" w:hAnsi="Times New Roman" w:cs="Times New Roman"/>
          <w:color w:val="000000" w:themeColor="text1"/>
          <w:sz w:val="24"/>
          <w:szCs w:val="24"/>
          <w:lang w:val="en-GB"/>
        </w:rPr>
        <w:fldChar w:fldCharType="end"/>
      </w:r>
      <w:bookmarkStart w:id="95" w:name="_CTVK001ea345958497b4c4a94064a55469036b6"/>
      <w:r w:rsidR="000B06AC">
        <w:rPr>
          <w:rFonts w:ascii="Calibri" w:hAnsi="Calibri" w:cs="Calibri"/>
          <w:color w:val="000000" w:themeColor="text1"/>
          <w:sz w:val="24"/>
          <w:szCs w:val="24"/>
          <w:lang w:val="en-GB"/>
        </w:rPr>
        <w:t>]</w:t>
      </w:r>
    </w:p>
    <w:p w:rsidR="005965EC" w:rsidRPr="00093D5D" w:rsidRDefault="005965EC" w:rsidP="005965EC">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ELM focuses on different persuasion processes that can operate in different situations </w:t>
      </w:r>
      <w:bookmarkEnd w:id="95"/>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b372bf79-3c71-4b69-9941-62a908c22de5 PFBsYWNlaG9sZGVyPg0KICA8QWRkSW5WZXJzaW9uPjUuNS4wLjE8L0FkZEluVmVyc2lvbj4NCiAgPElkPmIzNzJiZjc5LTNjNzEtNGI2OS05OTQxLTYyYTkwOGMyMmRlNTwvSWQ+DQogIDxFbnRyaWVzPg0KICAgIDxFbnRyeT4NCiAgICAgIDxBc3NvY2lhdGVXaXRoS25vd2xlZGdlSXRlbUlkPmVhMzQ1OTU4LTQ5N2ItNGM0YS05NDA2LTRhNTU0NjkwMzZiNjwvQXNzb2NpYXRlV2l0aEtub3dsZWRnZUl0ZW1JZD4NCiAgICAgIDxJZD42ZjQ3MWMwNC0yNmFhLTQ4ZjEtODUxYy01NTYwNDQ5ZTE1YmM8L0lkPg0KICAgICAgPFBhZ2VSYW5nZT48IVtDREFUQVs8c3A+DQogIDxuPjQ4NTwvbj4NCiAgPGluPnRydWU8L2luPg0KICA8b3M+NDg1PC9vcz4NCiAgPHBzPjQ4NTwvcHM+DQo8L3NwPg0KPGVwPg0KICA8bj40OTU8L24+DQogIDxpbj50cnVlPC9pbj4NCiAgPG9zPjQ5NTwvb3M+DQogIDxwcz40OTU8L3BzPg0KPC9lcD4NCjxvcz40ODUtNDk1PC9vcz5dXT48L1BhZ2VSYW5nZT4NCiAgICAgIDxFbmRQYWdlPjQ5NTwvRW5kUGFnZT4NCiAgICAgIDxTdGFydFBhZ2U+NDg1PC9TdGFydFBhZ2U+DQogICAgICA8TnVtZXJhbFN5c3RlbT5BcmFiaWM8L051bWVyYWxTeXN0ZW0+DQogICAgICA8TnVtYmVyaW5nVHlwZT5QYWdlPC9OdW1iZXJpbmdUeXBlPg0KICAgICAgPFF1b3RhdGlvblR5cGU+SW5kaXJlY3RRdW90YXRpb248L1F1b3RhdGlvblR5cGU+DQogICAgICA8UmVmZXJlbmNlSWQ+NzdjNzkxODMtOTQ5Ni00OWM3LWI2MDMtYTE2ZmYyZWZmMTU4PC9SZWZlcmVuY2VJZD4NCiAgICAgIDxSYW5nZT4NCiAgICAgICAgPFN0YXJ0PjA8L1N0YXJ0Pg0KICAgICAgICA8TGVuZ3RoPjI5PC9MZW5ndGg+DQogICAgICA8L1JhbmdlPg0KICAgICAgPFJlZmVyZW5jZT4NCiAgICAgICAgPFJlZmVyZW5jZVR5cGVJZD5Cb29rRWRpdGVkPC9SZWZlcmVuY2VUeXBlSWQ+DQogICAgICAgIDxFZGl0b3JzPg0KICAgICAgICAgIDxQZXJzb24+DQogICAgICAgICAgICA8Rmlyc3ROYW1lPkFyaWU8L0ZpcnN0TmFtZT4NCiAgICAgICAgICAgIDxMYXN0TmFtZT5LcnVnbGFuc2tpPC9MYXN0TmFtZT4NCiAgICAgICAgICAgIDxNaWRkbGVOYW1lPlcuPC9NaWRkbGVOYW1lPg0KICAgICAgICAgICAgPFNleD5GZW1hbGU8L1NleD4NCiAgICAgICAgICA8L1BlcnNvbj4NCiAgICAgICAgICA8UGVyc29uPg0KICAgICAgICAgICAgPEZpcnN0TmFtZT5FLjwvRmlyc3ROYW1lPg0KICAgICAgICAgICAgPExhc3ROYW1lPkhpZ2dpbnM8L0xhc3ROYW1lPg0KICAgICAgICAgICAgPE1pZGRsZU5hbWU+VG9yeTwvTWlkZGxlTmFtZT4NCiAgICAgICAgICA8L1BlcnNvbj4NCiAgICAgICAgPC9FZGl0b3JzPg0KICAgICAgICA8SWQ+NzdjNzkxODMtOTQ5Ni00OWM3LWI2MDMtYTE2ZmYyZWZmMTU4PC9JZD4NCiAgICAgICAgPElzYm4+MC04NjM3Ny02OTQtOTwvSXNibj4NCiAgICAgICAgPExhbmd1YWdlPmVuZzwvTGFuZ3VhZ2U+DQogICAgICAgIDxMYW5ndWFnZUNvZGU+ZW48L0xhbmd1YWdlQ29kZT4NCiAgICAgICAgPExvY2F0aW9ucz4NCiAgICAgICAgICA8TG9jYXRpb24+DQogICAgICAgICAgICA8QWRkcmVzcz5odHRwOi8vZ3NvLmdidi5kZS9EQj0yLjEvUFBOU0VUP1BQTj0zNTIzNjc1NTU8L0FkZHJlc3M+DQogICAgICAgICAgICA8TG9jYXRpb25UeXBlPkVsZWN0cm9uaWNBZGRyZXNzPC9Mb2NhdGlvblR5cGU+DQogICAgICAgICAgPC9Mb2NhdGlvbj4NCiAgICAgICAgICA8TG9jYXRpb24+DQogICAgICAgICAgICA8QWRkcmVzcz5odHRwOi8vd3d3LmxvYy5nb3YvY2F0ZGlyL2VuaGFuY2VtZW50cy9meTA2NTIvMjAwMzI3OTY2OC1kLmh0bWw8L0FkZHJlc3M+DQogICAgICAgICAgICA8TG9jYXRpb25UeXBlPkVsZWN0cm9uaWNBZGRyZXNzPC9Mb2NhdGlvblR5cGU+DQogICAgICAgICAgPC9Mb2NhdGlvbj4NCiAgICAgICAgPC9Mb2NhdGlvbnM+DQogICAgICAgIDxPbmxpbmVBZGRyZXNzPmh0dHA6Ly93d3cubG9jLmdvdi9jYXRkaXIvZW5oYW5jZW1lbnRzL2Z5MDY1Mi8yMDAzMjc5NjY4LWQuaHRtbDwvT25saW5lQWRkcmVzcz4NCiAgICAgICAgPFBhZ2VDb3VudEM1PjwhW0NEQVRBWzxjPjY1MTwvYz4NCjxpbj50cnVlPC9pbj4NCjxvcz42NTE8L29zPg0KPHBzPjY1MTwvcHM+XV0+PC9QYWdlQ291bnRDNT4NCiAgICAgICAgPFBhZ2VDb3VudD42NTE8L1BhZ2VDb3VudD4NCiAgICAgICAgPFBsYWNlT2ZQdWJsaWNhdGlvbj5OZXcgWW9yaywgTlk8L1BsYWNlT2ZQdWJsaWNhdGlvbj4NCiAgICAgICAgPFB1Ymxpc2hlcnM+DQogICAgICAgICAgPFB1Ymxpc2hlcj4NCiAgICAgICAgICAgIDxOYW1lPlBzeWNob2xvZ3kgUHJlc3M8L05hbWU+DQogICAgICAgICAgPC9QdWJsaXNoZXI+DQogICAgICAgIDwvUHVibGlzaGVycz4NCiAgICAgICAgPFByaWNlPsKjMjEuOTU8L1ByaWNlPg0KICAgICAgICA8U2VyaWVzVGl0bGU+DQogICAgICAgICAgPE5hbWU+S2V5IHJlYWRpbmdzIGluIHNvY2lhbCBwc3ljaG9sb2d5PC9OYW1lPg0KICAgICAgICA8L1Nlcmllc1RpdGxlPg0KICAgICAgICA8U2VxdWVuY2VOdW1iZXI+NTU8L1NlcXVlbmNlTnVtYmVyPg0KICAgICAgICA8U2hvcnRUaXRsZT5LcnVnbGFuc2tpLCBIaWdnaW5zIChIZy4pIDIwMDMg4oCTIFNvY2lhbCBwc3ljaG9sb2d5PC9TaG9ydFRpdGxlPg0KICAgICAgICA8U291cmNlT2ZCaWJsaW9ncmFwaGljSW5mb3JtYXRpb24+R0JWIEdlbWVpbnNhbWVyIEJpYmxpb3RoZWtzdmVyYnVuZDwvU291cmNlT2ZCaWJsaW9ncmFwaGljSW5mb3JtYXRpb24+DQogICAgICAgIDxTdWJ0aXRsZT5BIGdlbmVyYWwgcmVhZGVyPC9TdWJ0aXRsZT4NCiAgICAgICAgPFRpdGxlPlNvY2lhbCBwc3ljaG9sb2d5PC9UaXRsZT4NCiAgICAgICAgPFllYXI+MjAwMzwvWWVhcj4NCiAgICAgIDwvUmVmZXJlbmNlPg0KICAgIDwvRW50cnk+DQogIDwvRW50cmllcz4NCiAgPFRleHQ+KEtydWdsYW5za2kgYW5kIEhpZ2dpbnMgMjAwM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ydWdsYW5za2kgYW5kIEhpZ2dpbnMgMjAwMyk8L1RleHQ+DQogICAgPC9UZXh0VW5pdD4NCiAgPC9UZXh0VW5pdHM+DQo8L1BsYWNlaG9sZGVyPg==</w:instrText>
      </w:r>
      <w:r w:rsidRPr="00093D5D">
        <w:rPr>
          <w:rFonts w:ascii="Times New Roman" w:hAnsi="Times New Roman" w:cs="Times New Roman"/>
          <w:color w:val="000000" w:themeColor="text1"/>
          <w:sz w:val="24"/>
          <w:szCs w:val="24"/>
          <w:lang w:val="en-GB"/>
        </w:rPr>
        <w:fldChar w:fldCharType="separate"/>
      </w:r>
      <w:bookmarkStart w:id="96" w:name="_CTVP001b372bf793c714b69994162a908c22de5"/>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Kruglanski and Higgins 2003</w:t>
      </w:r>
      <w:bookmarkEnd w:id="96"/>
      <w:r w:rsidRPr="00093D5D">
        <w:rPr>
          <w:rFonts w:ascii="Times New Roman" w:hAnsi="Times New Roman" w:cs="Times New Roman"/>
          <w:color w:val="000000" w:themeColor="text1"/>
          <w:sz w:val="24"/>
          <w:szCs w:val="24"/>
          <w:lang w:val="en-GB"/>
        </w:rPr>
        <w:fldChar w:fldCharType="end"/>
      </w:r>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bookmarkStart w:id="97" w:name="_CTVK001ccfa893dcac641f5b7e848546b461ca5"/>
      <w:r w:rsidRPr="00093D5D">
        <w:rPr>
          <w:rFonts w:ascii="Times New Roman" w:hAnsi="Times New Roman" w:cs="Times New Roman"/>
          <w:color w:val="000000" w:themeColor="text1"/>
          <w:sz w:val="24"/>
          <w:szCs w:val="24"/>
          <w:lang w:val="en-GB"/>
        </w:rPr>
        <w:t>and divides the stimuli into the central route, which involves cognitive level of information elaboration; and peripheral route, encompassing affective aspect of information processing.</w:t>
      </w:r>
      <w:bookmarkEnd w:id="9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c4d08c79-2e5a-4f75-a330-82ca6f85f84f PFBsYWNlaG9sZGVyPg0KICA8QWRkSW5WZXJzaW9uPjUuNS4wLjE8L0FkZEluVmVyc2lvbj4NCiAgPElkPmM0ZDA4Yzc5LTJlNWEtNGY3NS1hMzMwLTgyY2E2Zjg1Zjg0ZjwvSWQ+DQogIDxFbnRyaWVzPg0KICAgIDxFbnRyeT4NCiAgICAgIDxBc3NvY2lhdGVXaXRoS25vd2xlZGdlSXRlbUlkPmNjZmE4OTNkLWNhYzYtNDFmNS1iN2U4LTQ4NTQ2YjQ2MWNhNTwvQXNzb2NpYXRlV2l0aEtub3dsZWRnZUl0ZW1JZD4NCiAgICAgIDxJZD40ZmRkMjM2MS1kMjUzLTQ1ZmMtOWE4Zi1mZmIwMTdhZjM3NjQ8L0lkPg0KICAgICAgPFBhZ2VSYW5nZT48IVtDREFUQVs8c3A+DQogIDxuPjM2PC9uPg0KICA8aW4+dHJ1ZTwvaW4+DQogIDxvcz4zNjwvb3M+DQogIDxwcz4zNjwvcHM+DQo8L3NwPg0KPGVwPg0KICA8bj4zODwvbj4NCiAgPGluPnRydWU8L2luPg0KICA8b3M+Mzg8L29zPg0KICA8cHM+Mzg8L3BzPg0KPC9lcD4NCjxvcz4zNi0zODwvb3M+XV0+PC9QYWdlUmFuZ2U+DQogICAgICA8RW5kUGFnZT4zODwvRW5kUGFnZT4NCiAgICAgIDxTdGFydFBhZ2U+MzY8L1N0YXJ0UGFnZT4NCiAgICAgIDxOdW1lcmFsU3lzdGVtPkFyYWJpYzwvTnVtZXJhbFN5c3RlbT4NCiAgICAgIDxOdW1iZXJpbmdUeXBlPlBhZ2U8L051bWJlcmluZ1R5cGU+DQogICAgICA8UXVvdGF0aW9uVHlwZT5JbmRpcmVjdFF1b3RhdGlvbjwvUXVvdGF0aW9uVHlwZT4NCiAgICAgIDxSZWZlcmVuY2VJZD4wNzI0M2Y4OC0yYzE1LTQ1YTQtYjM3MS01MjVkZWYyN2RlMWQ8L1JlZmVyZW5jZUlkPg0KICAgICAgPFJhbmdlPg0KICAgICAgICA8U3RhcnQ+MDwvU3RhcnQ+DQogICAgICAgIDxMZW5ndGg+MTI8L0xlbmd0aD4NCiAgICAgIDwvUmFuZ2U+DQogICAgICA8UmVmZXJlbmNlPg0KICAgICAgICA8UmVmZXJlbmNlVHlwZUlkPkJvb2s8L1JlZmVyZW5jZVR5cGVJZD4NCiAgICAgICAgPEF1dGhvcnM+DQogICAgICAgICAgPFBlcnNvbj4NCiAgICAgICAgICAgIDxGaXJzdE5hbWU+RGlhbm5lPC9GaXJzdE5hbWU+DQogICAgICAgICAgICA8TGFzdE5hbWU+QmVycnk8L0xhc3ROYW1lPg0KICAgICAgICAgICAgPFNleD5GZW1hbGU8L1NleD4NCiAgICAgICAgICA8L1BlcnNvbj4NCiAgICAgICAgPC9BdXRob3JzPg0KICAgICAgICA8SWQ+MDcyNDNmODgtMmMxNS00NWE0LWIzNzEtNTI1ZGVmMjdkZTFkPC9JZD4NCiAgICAgICAgPElzYm4+OTc4LTAzMzUtMjE4NzAtNzwvSXNibj4NCiAgICAgICAgPExhbmd1YWdlPmVuZzwvTGFuZ3VhZ2U+DQogICAgICAgIDxMYW5ndWFnZUNvZGU+ZW48L0xhbmd1YWdlQ29kZT4NCiAgICAgICAgPExvY2F0aW9ucz4NCiAgICAgICAgICA8TG9jYXRpb24+DQogICAgICAgICAgICA8QWRkcmVzcz5odHRwOi8vZ3NvLmdidi5kZS9EQj0yLjEvUFBOU0VUP1BQTj04MDMwODQ4MDM8L0FkZHJlc3M+DQogICAgICAgICAgICA8TG9jYXRpb25UeXBlPkVsZWN0cm9uaWNBZGRyZXNzPC9Mb2NhdGlvblR5cGU+DQogICAgICAgICAgPC9Mb2NhdGlvbj4NCiAgICAgICAgICA8TG9jYXRpb24+DQogICAgICAgICAgICA8QWRkcmVzcz5odHRwOi8vbGliLm15aWxpYnJhcnkuY29tL2RldGFpbC5hc3A/aWQ9MTEyOTAzPC9BZGRyZXNzPg0KICAgICAgICAgICAgPExvY2F0aW9uVHlwZT5FbGVjdHJvbmljQWRkcmVzczwvTG9jYXRpb25UeXBlPg0KICAgICAgICAgIDwvTG9jYXRpb24+DQogICAgICAgICAgPExvY2F0aW9uPg0KICAgICAgICAgICAgPEFkZHJlc3M+aHR0cDovL3NlYXJjaC5lYnNjb2hvc3QuY29tL2xvZ2luLmFzcHg/ZGlyZWN0PXRydWUmYW1wO3Njb3BlPXNpdGUmYW1wO2RiPW5sZWJrJmFtcDtkYj1ubGFiayZhbXA7QU49MjM0MTc5PC9BZGRyZXNzPg0KICAgICAgICAgICAgPExvY2F0aW9uVHlwZT5FbGVjdHJvbmljQWRkcmVzczwvTG9jYXRpb25UeXBlPg0KICAgICAgICAgIDwvTG9jYXRpb24+DQogICAgICAgICAgPExvY2F0aW9uPg0KICAgICAgICAgICAgPEFkZHJlc3M+aHR0cDovL3NpdGUuZWJyYXJ5LmNvbS9saWIvYWxsdGl0bGVzL2RvY0RldGFpbC5hY3Rpb24/ZG9jSUQ9MTAxOTcwNDU8L0FkZHJlc3M+DQogICAgICAgICAgICA8TG9jYXRpb25UeXBlPkVsZWN0cm9uaWNBZGRyZXNzPC9Mb2NhdGlvblR5cGU+DQogICAgICAgICAgPC9Mb2NhdGlvbj4NCiAgICAgICAgPC9Mb2NhdGlvbnM+DQogICAgICAgIDxPbmxpbmVBZGRyZXNzPmh0dHA6Ly9saWIubXlpbGlicmFyeS5jb20vZGV0YWlsLmFzcD9pZD0xMTI5MDM8L09ubGluZUFkZHJlc3M+DQogICAgICAgIDxQYWdlQ291bnRDNT48IVtDREFUQVs8Yz4xNTE8L2M+DQo8aW4+dHJ1ZTwvaW4+DQo8b3M+MTUxPC9vcz4NCjxwcz4xNTE8L3BzPl1dPjwvUGFnZUNvdW50QzU+DQogICAgICAgIDxQYWdlQ291bnQ+MTUxPC9QYWdlQ291bnQ+DQogICAgICAgIDxQbGFjZU9mUHVibGljYXRpb24+TWFpZGVuaGVhZDwvUGxhY2VPZlB1YmxpY2F0aW9uPg0KICAgICAgICA8UHVibGlzaGVycz4NCiAgICAgICAgICA8UHVibGlzaGVyPg0KICAgICAgICAgICAgPE5hbWU+T3BlbiBVbml2ZXJzaXR5IFByZXNzPC9OYW1lPg0KICAgICAgICAgIDwvUHVibGlzaGVyPg0KICAgICAgICA8L1B1Ymxpc2hlcnM+DQogICAgICAgIDxTZXJpZXNUaXRsZT4NCiAgICAgICAgICA8TmFtZT5IZWFsdGggcHN5Y2hvbG9neTwvTmFtZT4NCiAgICAgICAgPC9TZXJpZXNUaXRsZT4NCiAgICAgICAgPFNlcXVlbmNlTnVtYmVyPjU2PC9TZXF1ZW5jZU51bWJlcj4NCiAgICAgICAgPFNob3J0VGl0bGU+QmVycnkgMjAwNyDigJMgSGVhbHRoIGNvbW11bmljYXRpb248L1Nob3J0VGl0bGU+DQogICAgICAgIDxTb3VyY2VPZkJpYmxpb2dyYXBoaWNJbmZvcm1hdGlvbj5HQlYgR2VtZWluc2FtZXIgQmlibGlvdGhla3N2ZXJidW5kPC9Tb3VyY2VPZkJpYmxpb2dyYXBoaWNJbmZvcm1hdGlvbj4NCiAgICAgICAgPFN1YnRpdGxlPlRoZW9yeSBhbmQgcHJhY3RpY2U8L1N1YnRpdGxlPg0KICAgICAgICA8VGl0bGU+SGVhbHRoIGNvbW11bmljYXRpb248L1RpdGxlPg0KICAgICAgICA8WWVhcj4yMDA3PC9ZZWFyPg0KICAgICAgPC9SZWZlcmVuY2U+DQogICAgPC9FbnRyeT4NCiAgPC9FbnRyaWVzPg0KICA8VGV4dD4oQmVycnk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cnJ5IDIwMDcpPC9UZXh0Pg0KICAgIDwvVGV4dFVuaXQ+DQogIDwvVGV4dFVuaXRzPg0KPC9QbGFjZWhvbGRlcj4=</w:instrText>
      </w:r>
      <w:r w:rsidRPr="00093D5D">
        <w:rPr>
          <w:rFonts w:ascii="Times New Roman" w:hAnsi="Times New Roman" w:cs="Times New Roman"/>
          <w:color w:val="000000" w:themeColor="text1"/>
          <w:sz w:val="24"/>
          <w:szCs w:val="24"/>
          <w:lang w:val="en-GB"/>
        </w:rPr>
        <w:fldChar w:fldCharType="separate"/>
      </w:r>
      <w:bookmarkStart w:id="98" w:name="_CTVP001c4d08c792e5a4f75a33082ca6f85f84f"/>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Berry 200</w:t>
      </w:r>
      <w:bookmarkEnd w:id="98"/>
      <w:r w:rsidRPr="00093D5D">
        <w:rPr>
          <w:rFonts w:ascii="Times New Roman" w:hAnsi="Times New Roman" w:cs="Times New Roman"/>
          <w:color w:val="000000" w:themeColor="text1"/>
          <w:sz w:val="24"/>
          <w:szCs w:val="24"/>
          <w:lang w:val="en-GB"/>
        </w:rPr>
        <w:fldChar w:fldCharType="end"/>
      </w:r>
      <w:r w:rsidR="00A91FF0">
        <w:rPr>
          <w:rFonts w:ascii="Times New Roman" w:hAnsi="Times New Roman" w:cs="Times New Roman"/>
          <w:color w:val="000000" w:themeColor="text1"/>
          <w:sz w:val="24"/>
          <w:szCs w:val="24"/>
          <w:lang w:val="en-GB"/>
        </w:rPr>
        <w:t>6</w:t>
      </w:r>
      <w:r w:rsidR="000B06AC">
        <w:rPr>
          <w:rFonts w:ascii="Calibri" w:hAnsi="Calibri" w:cs="Calibri"/>
          <w:color w:val="000000" w:themeColor="text1"/>
          <w:sz w:val="24"/>
          <w:szCs w:val="24"/>
          <w:lang w:val="en-GB"/>
        </w:rPr>
        <w:t>]</w:t>
      </w:r>
    </w:p>
    <w:p w:rsidR="005965EC" w:rsidRPr="00093D5D" w:rsidRDefault="005965EC" w:rsidP="005965EC">
      <w:pPr>
        <w:spacing w:after="160" w:line="360" w:lineRule="auto"/>
        <w:jc w:val="both"/>
        <w:rPr>
          <w:rFonts w:ascii="Times New Roman" w:hAnsi="Times New Roman" w:cs="Times New Roman"/>
          <w:color w:val="000000" w:themeColor="text1"/>
          <w:sz w:val="24"/>
          <w:szCs w:val="24"/>
          <w:lang w:val="en-GB"/>
        </w:rPr>
      </w:pPr>
      <w:bookmarkStart w:id="99" w:name="_CTVK001b43a62b26dba4fcfbd975405f9729006"/>
      <w:r w:rsidRPr="00093D5D">
        <w:rPr>
          <w:rFonts w:ascii="Times New Roman" w:hAnsi="Times New Roman" w:cs="Times New Roman"/>
          <w:color w:val="000000" w:themeColor="text1"/>
          <w:sz w:val="24"/>
          <w:szCs w:val="24"/>
          <w:lang w:val="en-GB"/>
        </w:rPr>
        <w:t>Both the ELM and the HSM recognize that persuasion is accomplished via two different routes; and that motivational factors and cognitive factors have the potential influence on the individual.</w:t>
      </w:r>
      <w:bookmarkEnd w:id="9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a2981875-2350-4ba8-9516-b45fdfc9ec31 PFBsYWNlaG9sZGVyPg0KICA8QWRkSW5WZXJzaW9uPjUuNS4wLjE8L0FkZEluVmVyc2lvbj4NCiAgPElkPmEyOTgxODc1LTIzNTAtNGJhOC05NTE2LWI0NWZkZmM5ZWMzMTwvSWQ+DQogIDxFbnRyaWVzPg0KICAgIDxFbnRyeT4NCiAgICAgIDxBc3NvY2lhdGVXaXRoS25vd2xlZGdlSXRlbUlkPmI0M2E2MmIyLTZkYmEtNGZjZi1iZDk3LTU0MDVmOTcyOTAwNjwvQXNzb2NpYXRlV2l0aEtub3dsZWRnZUl0ZW1JZD4NCiAgICAgIDxJZD4yMTk1MzFhOS04MjBkLTQyNTQtYTZiNS0xN2IxNWVmYTcxNzk8L0lkPg0KICAgICAgPFBhZ2VSYW5nZT48IVtDREFUQVs8c3A+DQogIDxuPjQ4NTwvbj4NCiAgPGluPnRydWU8L2luPg0KICA8b3M+NDg1PC9vcz4NCiAgPHBzPjQ4NTwvcHM+DQo8L3NwPg0KPGVwPg0KICA8bj40OTU8L24+DQogIDxpbj50cnVlPC9pbj4NCiAgPG9zPjQ5NTwvb3M+DQogIDxwcz40OTU8L3BzPg0KPC9lcD4NCjxvcz40ODUtNDk1PC9vcz5dXT48L1BhZ2VSYW5nZT4NCiAgICAgIDxFbmRQYWdlPjQ5NTwvRW5kUGFnZT4NCiAgICAgIDxTdGFydFBhZ2U+NDg1PC9TdGFydFBhZ2U+DQogICAgICA8TnVtZXJhbFN5c3RlbT5BcmFiaWM8L051bWVyYWxTeXN0ZW0+DQogICAgICA8TnVtYmVyaW5nVHlwZT5QYWdlPC9OdW1iZXJpbmdUeXBlPg0KICAgICAgPFF1b3RhdGlvblR5cGU+SW5kaXJlY3RRdW90YXRpb248L1F1b3RhdGlvblR5cGU+DQogICAgICA8UmVmZXJlbmNlSWQ+NzdjNzkxODMtOTQ5Ni00OWM3LWI2MDMtYTE2ZmYyZWZmMTU4PC9SZWZlcmVuY2VJZD4NCiAgICAgIDxSYW5nZT4NCiAgICAgICAgPFN0YXJ0PjA8L1N0YXJ0Pg0KICAgICAgICA8TGVuZ3RoPjI5PC9MZW5ndGg+DQogICAgICA8L1JhbmdlPg0KICAgICAgPFJlZmVyZW5jZT4NCiAgICAgICAgPFJlZmVyZW5jZVR5cGVJZD5Cb29rRWRpdGVkPC9SZWZlcmVuY2VUeXBlSWQ+DQogICAgICAgIDxFZGl0b3JzPg0KICAgICAgICAgIDxQZXJzb24+DQogICAgICAgICAgICA8Rmlyc3ROYW1lPkFyaWU8L0ZpcnN0TmFtZT4NCiAgICAgICAgICAgIDxMYXN0TmFtZT5LcnVnbGFuc2tpPC9MYXN0TmFtZT4NCiAgICAgICAgICAgIDxNaWRkbGVOYW1lPlcuPC9NaWRkbGVOYW1lPg0KICAgICAgICAgICAgPFNleD5GZW1hbGU8L1NleD4NCiAgICAgICAgICA8L1BlcnNvbj4NCiAgICAgICAgICA8UGVyc29uPg0KICAgICAgICAgICAgPEZpcnN0TmFtZT5FLjwvRmlyc3ROYW1lPg0KICAgICAgICAgICAgPExhc3ROYW1lPkhpZ2dpbnM8L0xhc3ROYW1lPg0KICAgICAgICAgICAgPE1pZGRsZU5hbWU+VG9yeTwvTWlkZGxlTmFtZT4NCiAgICAgICAgICA8L1BlcnNvbj4NCiAgICAgICAgPC9FZGl0b3JzPg0KICAgICAgICA8SWQ+NzdjNzkxODMtOTQ5Ni00OWM3LWI2MDMtYTE2ZmYyZWZmMTU4PC9JZD4NCiAgICAgICAgPElzYm4+MC04NjM3Ny02OTQtOTwvSXNibj4NCiAgICAgICAgPExhbmd1YWdlPmVuZzwvTGFuZ3VhZ2U+DQogICAgICAgIDxMYW5ndWFnZUNvZGU+ZW48L0xhbmd1YWdlQ29kZT4NCiAgICAgICAgPExvY2F0aW9ucz4NCiAgICAgICAgICA8TG9jYXRpb24+DQogICAgICAgICAgICA8QWRkcmVzcz5odHRwOi8vZ3NvLmdidi5kZS9EQj0yLjEvUFBOU0VUP1BQTj0zNTIzNjc1NTU8L0FkZHJlc3M+DQogICAgICAgICAgICA8TG9jYXRpb25UeXBlPkVsZWN0cm9uaWNBZGRyZXNzPC9Mb2NhdGlvblR5cGU+DQogICAgICAgICAgPC9Mb2NhdGlvbj4NCiAgICAgICAgICA8TG9jYXRpb24+DQogICAgICAgICAgICA8QWRkcmVzcz5odHRwOi8vd3d3LmxvYy5nb3YvY2F0ZGlyL2VuaGFuY2VtZW50cy9meTA2NTIvMjAwMzI3OTY2OC1kLmh0bWw8L0FkZHJlc3M+DQogICAgICAgICAgICA8TG9jYXRpb25UeXBlPkVsZWN0cm9uaWNBZGRyZXNzPC9Mb2NhdGlvblR5cGU+DQogICAgICAgICAgPC9Mb2NhdGlvbj4NCiAgICAgICAgPC9Mb2NhdGlvbnM+DQogICAgICAgIDxPbmxpbmVBZGRyZXNzPmh0dHA6Ly93d3cubG9jLmdvdi9jYXRkaXIvZW5oYW5jZW1lbnRzL2Z5MDY1Mi8yMDAzMjc5NjY4LWQuaHRtbDwvT25saW5lQWRkcmVzcz4NCiAgICAgICAgPFBhZ2VDb3VudEM1PjwhW0NEQVRBWzxjPjY1MTwvYz4NCjxpbj50cnVlPC9pbj4NCjxvcz42NTE8L29zPg0KPHBzPjY1MTwvcHM+XV0+PC9QYWdlQ291bnRDNT4NCiAgICAgICAgPFBhZ2VDb3VudD42NTE8L1BhZ2VDb3VudD4NCiAgICAgICAgPFBsYWNlT2ZQdWJsaWNhdGlvbj5OZXcgWW9yaywgTlk8L1BsYWNlT2ZQdWJsaWNhdGlvbj4NCiAgICAgICAgPFB1Ymxpc2hlcnM+DQogICAgICAgICAgPFB1Ymxpc2hlcj4NCiAgICAgICAgICAgIDxOYW1lPlBzeWNob2xvZ3kgUHJlc3M8L05hbWU+DQogICAgICAgICAgPC9QdWJsaXNoZXI+DQogICAgICAgIDwvUHVibGlzaGVycz4NCiAgICAgICAgPFByaWNlPsKjMjEuOTU8L1ByaWNlPg0KICAgICAgICA8U2VyaWVzVGl0bGU+DQogICAgICAgICAgPE5hbWU+S2V5IHJlYWRpbmdzIGluIHNvY2lhbCBwc3ljaG9sb2d5PC9OYW1lPg0KICAgICAgICA8L1Nlcmllc1RpdGxlPg0KICAgICAgICA8U2VxdWVuY2VOdW1iZXI+NTU8L1NlcXVlbmNlTnVtYmVyPg0KICAgICAgICA8U2hvcnRUaXRsZT5LcnVnbGFuc2tpLCBIaWdnaW5zIChIZy4pIDIwMDMg4oCTIFNvY2lhbCBwc3ljaG9sb2d5PC9TaG9ydFRpdGxlPg0KICAgICAgICA8U291cmNlT2ZCaWJsaW9ncmFwaGljSW5mb3JtYXRpb24+R0JWIEdlbWVpbnNhbWVyIEJpYmxpb3RoZWtzdmVyYnVuZDwvU291cmNlT2ZCaWJsaW9ncmFwaGljSW5mb3JtYXRpb24+DQogICAgICAgIDxTdWJ0aXRsZT5BIGdlbmVyYWwgcmVhZGVyPC9TdWJ0aXRsZT4NCiAgICAgICAgPFRpdGxlPlNvY2lhbCBwc3ljaG9sb2d5PC9UaXRsZT4NCiAgICAgICAgPFllYXI+MjAwMzwvWWVhcj4NCiAgICAgIDwvUmVmZXJlbmNlPg0KICAgIDwvRW50cnk+DQogIDwvRW50cmllcz4NCiAgPFRleHQ+KEtydWdsYW5za2kgYW5kIEhpZ2dpbnMgMjAwM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ydWdsYW5za2kgYW5kIEhpZ2dpbnMgMjAwMyk8L1RleHQ+DQogICAgPC9UZXh0VW5pdD4NCiAgPC9UZXh0VW5pdHM+DQo8L1BsYWNlaG9sZGVyPg==</w:instrText>
      </w:r>
      <w:r w:rsidRPr="00093D5D">
        <w:rPr>
          <w:rFonts w:ascii="Times New Roman" w:hAnsi="Times New Roman" w:cs="Times New Roman"/>
          <w:color w:val="000000" w:themeColor="text1"/>
          <w:sz w:val="24"/>
          <w:szCs w:val="24"/>
          <w:lang w:val="en-GB"/>
        </w:rPr>
        <w:fldChar w:fldCharType="separate"/>
      </w:r>
      <w:bookmarkStart w:id="100" w:name="_CTVP001a298187523504ba89516b45fdfc9ec31"/>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Kruglanski and Higgins 2003</w:t>
      </w:r>
      <w:bookmarkEnd w:id="100"/>
      <w:r w:rsidRPr="00093D5D">
        <w:rPr>
          <w:rFonts w:ascii="Times New Roman" w:hAnsi="Times New Roman" w:cs="Times New Roman"/>
          <w:color w:val="000000" w:themeColor="text1"/>
          <w:sz w:val="24"/>
          <w:szCs w:val="24"/>
          <w:lang w:val="en-GB"/>
        </w:rPr>
        <w:fldChar w:fldCharType="end"/>
      </w:r>
      <w:r w:rsidR="000B06AC">
        <w:rPr>
          <w:rFonts w:ascii="Calibri" w:hAnsi="Calibri" w:cs="Calibri"/>
          <w:color w:val="000000" w:themeColor="text1"/>
          <w:sz w:val="24"/>
          <w:szCs w:val="24"/>
          <w:lang w:val="en-GB"/>
        </w:rPr>
        <w:t>]</w:t>
      </w:r>
    </w:p>
    <w:p w:rsidR="00213FEA" w:rsidRPr="00093D5D" w:rsidRDefault="005965EC" w:rsidP="005965EC">
      <w:pPr>
        <w:spacing w:after="160" w:line="360" w:lineRule="auto"/>
        <w:jc w:val="both"/>
        <w:rPr>
          <w:rFonts w:ascii="Times New Roman" w:hAnsi="Times New Roman" w:cs="Times New Roman"/>
          <w:color w:val="000000" w:themeColor="text1"/>
          <w:sz w:val="24"/>
          <w:szCs w:val="24"/>
          <w:lang w:val="en-GB"/>
        </w:rPr>
      </w:pPr>
      <w:bookmarkStart w:id="101" w:name="_CTVK001624ed18ea1ea4febbec9fb20eb1ef35b"/>
      <w:r w:rsidRPr="00093D5D">
        <w:rPr>
          <w:rFonts w:ascii="Times New Roman" w:hAnsi="Times New Roman" w:cs="Times New Roman"/>
          <w:color w:val="000000" w:themeColor="text1"/>
          <w:sz w:val="24"/>
          <w:szCs w:val="24"/>
          <w:lang w:val="en-GB"/>
        </w:rPr>
        <w:t>Yet, whereas the ELM emphasizes the subjective nature of one’s assessment, the HSM tends to objectivity. As well as, where the ELM envisages the predominance of central route processing over peripheral at high level of motivation, the HSM permits the combination of heuristic and systematic processing across dissimilar levels of motivation.</w:t>
      </w:r>
      <w:bookmarkEnd w:id="101"/>
      <w:r w:rsidR="002244AE"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fldChar w:fldCharType="begin"/>
      </w:r>
      <w:r w:rsidRPr="00093D5D">
        <w:rPr>
          <w:rFonts w:ascii="Times New Roman" w:hAnsi="Times New Roman" w:cs="Times New Roman"/>
          <w:color w:val="000000" w:themeColor="text1"/>
          <w:sz w:val="24"/>
          <w:szCs w:val="24"/>
          <w:lang w:val="en-GB"/>
        </w:rPr>
        <w:instrText>ADDIN CITAVI.PLACEHOLDER 8da95ce2-ad9b-4a49-bc6e-c44a02b8722e PFBsYWNlaG9sZGVyPg0KICA8QWRkSW5WZXJzaW9uPjUuNS4wLjE8L0FkZEluVmVyc2lvbj4NCiAgPElkPjhkYTk1Y2UyLWFkOWItNGE0OS1iYzZlLWM0NGEwMmI4NzIyZTwvSWQ+DQogIDxFbnRyaWVzPg0KICAgIDxFbnRyeT4NCiAgICAgIDxBc3NvY2lhdGVXaXRoS25vd2xlZGdlSXRlbUlkPjYyNGVkMThlLWExZWEtNGZlYi1iZWM5LWZiMjBlYjFlZjM1YjwvQXNzb2NpYXRlV2l0aEtub3dsZWRnZUl0ZW1JZD4NCiAgICAgIDxJZD4wMWEwYzAwOC1hYTA5LTRhN2EtOGZiZi01YzgxZTQwODRlN2U8L0lkPg0KICAgICAgPFBhZ2VSYW5nZT48IVtDREFUQVs8c3A+DQogIDxuPjExNDwvbj4NCiAgPGluPnRydWU8L2luPg0KICA8b3M+MTE0PC9vcz4NCiAgPHBzPjExNDwvcHM+DQo8L3NwPg0KPGVwPg0KICA8bj4xNDU8L24+DQogIDxpbj50cnVlPC9pbj4NCiAgPG9zPjE0NTwvb3M+DQogIDxwcz4xNDU8L3BzPg0KPC9lcD4NCjxvcz4xMTQtMTQ1PC9vcz5dXT48L1BhZ2VSYW5nZT4NCiAgICAgIDxFbmRQYWdlPjE0NTwvRW5kUGFnZT4NCiAgICAgIDxTdGFydFBhZ2U+MTE0PC9TdGFydFBhZ2U+DQogICAgICA8TnVtZXJhbFN5c3RlbT5BcmFiaWM8L051bWVyYWxTeXN0ZW0+DQogICAgICA8TnVtYmVyaW5nVHlwZT5QYWdlPC9OdW1iZXJpbmdUeXBlPg0KICAgICAgPFF1b3RhdGlvblR5cGU+SW5kaXJlY3RRdW90YXRpb248L1F1b3RhdGlvblR5cGU+DQogICAgICA8UmVmZXJlbmNlSWQ+YWIwNzNjNDctM2U2ZS00MDZlLWI4OTAtZThjYWFlMjM3NWJjPC9SZWZlcmVuY2VJZD4NCiAgICAgIDxSYW5nZT4NCiAgICAgICAgPFN0YXJ0PjA8L1N0YXJ0Pg0KICAgICAgICA8TGVuZ3RoPjIwPC9MZW5ndGg+DQogICAgICA8L1JhbmdlPg0KICAgICAgPFJlZmVyZW5jZT4NCiAgICAgICAgPFJlZmVyZW5jZVR5cGVJZD5Cb29rPC9SZWZlcmVuY2VUeXBlSWQ+DQogICAgICAgIDxBdXRob3JzPg0KICAgICAgICAgIDxQZXJzb24+DQogICAgICAgICAgICA8Rmlyc3ROYW1lPkpvZWw8L0ZpcnN0TmFtZT4NCiAgICAgICAgICAgIDxMYXN0TmFtZT5Db29wZXI8L0xhc3ROYW1lPg0KICAgICAgICAgICAgPFNleD5NYWxlPC9TZXg+DQogICAgICAgICAgPC9QZXJzb24+DQogICAgICAgICAgPFBlcnNvbj4NCiAgICAgICAgICAgIDxGaXJzdE5hbWU+U2hhbmU8L0ZpcnN0TmFtZT4NCiAgICAgICAgICAgIDxMYXN0TmFtZT5CbGFja21hbjwvTGFzdE5hbWU+DQogICAgICAgICAgICA8TWlkZGxlTmFtZT5KLjwvTWlkZGxlTmFtZT4NCiAgICAgICAgICAgIDxTZXg+TWFsZTwvU2V4Pg0KICAgICAgICAgIDwvUGVyc29uPg0KICAgICAgICAgIDxQZXJzb24+DQogICAgICAgICAgICA8Rmlyc3ROYW1lPkt5bGU8L0ZpcnN0TmFtZT4NCiAgICAgICAgICAgIDxMYXN0TmFtZT5LZWxsZXI8L0xhc3ROYW1lPg0KICAgICAgICAgICAgPFNleD5NYWxlPC9TZXg+DQogICAgICAgICAgPC9QZXJzb24+DQogICAgICAgIDwvQXV0aG9ycz4NCiAgICAgICAgPElkPmFiMDczYzQ3LTNlNmUtNDA2ZS1iODkwLWU4Y2FhZTIzNzViYzwvSWQ+DQogICAgICAgIDxJc2JuPjk3OC0xLTEzOC04MjA3OC00PC9Jc2JuPg0KICAgICAgICA8TGFuZ3VhZ2U+ZW5nPC9MYW5ndWFnZT4NCiAgICAgICAgPExhbmd1YWdlQ29kZT5lbjwvTGFuZ3VhZ2VDb2RlPg0KICAgICAgICA8TG9jYXRpb25zPg0KICAgICAgICAgIDxMb2NhdGlvbj4NCiAgICAgICAgICAgIDxBZGRyZXNzPmh0dHA6Ly9nc28uZ2J2LmRlL0RCPTIuMS9QUE5TRVQ/UFBOPTgzODk0NDQwWDwvQWRkcmVzcz4NCiAgICAgICAgICAgIDxMb2NhdGlvblR5cGU+RWxlY3Ryb25pY0FkZHJlc3M8L0xvY2F0aW9uVHlwZT4NCiAgICAgICAgICA8L0xvY2F0aW9uPg0KICAgICAgICAgIDxMb2NhdGlvbj4NCiAgICAgICAgICAgIDxBZGRyZXNzPmh0dHA6Ly9zZWFyY2guZWJzY29ob3N0LmNvbS9sb2dpbi5hc3B4P2RpcmVjdD10cnVlJmFtcDtzY29wZT1zaXRlJmFtcDtkYj1ubGViayZhbXA7QU49MTA2NzYyNjwvQWRkcmVzcz4NCiAgICAgICAgICAgIDxMb2NhdGlvblR5cGU+RWxlY3Ryb25pY0FkZHJlc3M8L0xvY2F0aW9uVHlwZT4NCiAgICAgICAgICA8L0xvY2F0aW9uPg0KICAgICAgICAgIDxMb2NhdGlvbj4NCiAgICAgICAgICAgIDxBZGRyZXNzPmh0dHA6Ly9nYnYuZWJsaWIuY29tL3BhdHJvbi9GdWxsUmVjb3JkLmFzcHg/cD00MDE0ODg4PC9BZGRyZXNzPg0KICAgICAgICAgICAgPExvY2F0aW9uVHlwZT5FbGVjdHJvbmljQWRkcmVzczwvTG9jYXRpb25UeXBlPg0KICAgICAgICAgIDwvTG9jYXRpb24+DQogICAgICAgICAgPExvY2F0aW9uPg0KICAgICAgICAgICAgPEFkZHJlc3M+aHR0cHM6Ly9lYm9va2NlbnRyYWwucHJvcXVlc3QuY29tL2xpYi9nYnYvZGV0YWlsLmFjdGlvbj9kb2NJRD00MDE0ODg4PC9BZGRyZXNzPg0KICAgICAgICAgICAgPExvY2F0aW9uVHlwZT5FbGVjdHJvbmljQWRkcmVzczwvTG9jYXRpb25UeXBlPg0KICAgICAgICAgIDwvTG9jYXRpb24+DQogICAgICAgICAgPExvY2F0aW9uPg0KICAgICAgICAgICAgPEFkZHJlc3M+aHR0cDovL2V4dGVybmFsLmRhbmRlbG9uLmNvbS9kb3dubG9hZC9hdHRhY2htZW50cy9kYW5kZWxvbi9pZHMvQ0gwMDE3MDk4NUVFNDcwRkQxMkJFQzEyNTdGQTkwMDNCMDUyMy5wZGY8L0FkZHJlc3M+DQogICAgICAgICAgICA8TG9jYXRpb25UeXBlPkVsZWN0cm9uaWNBZGRyZXNzPC9Mb2NhdGlvblR5cGU+DQogICAgICAgICAgICA8Tm90ZXM+SW5oYWx0c3ZlcnplaWNobmlzPC9Ob3Rlcz4NCiAgICAgICAgICA8L0xvY2F0aW9uPg0KICAgICAgICA8L0xvY2F0aW9ucz4NCiAgICAgICAgPE5vdGVzPkNvb3BlciwgSm9lbCAoYXV0aG9yLikNCkJsYWNrbWFuLCBTaGFuZSBKLiAoYXV0aG9yLikNCktlbGxlciwgS3lsZSAoYXV0aG9yLik8L05vdGVzPg0KICAgICAgICA8T25saW5lQWRkcmVzcz5odHRwOi8vc2VhcmNoLmVic2NvaG9zdC5jb20vbG9naW4uYXNweD9kaXJlY3Q9dHJ1ZSZhbXA7c2NvcGU9c2l0ZSZhbXA7ZGI9bmxlYmsmYW1wO0FOPTEwNjc2MjY8L09ubGluZUFkZHJlc3M+DQogICAgICAgIDxQYWdlQ291bnRDNT48IVtDREFUQVs8Yz4xPC9jPg0KPGluPnRydWU8L2luPg0KPG9zPjE8L29zPg0KPHBzPjE8L3BzPl1dPjwvUGFnZUNvdW50QzU+DQogICAgICAgIDxQYWdlQ291bnQ+MTwvUGFnZUNvdW50Pg0KICAgICAgICA8UGxhY2VPZlB1YmxpY2F0aW9uPk5ldyBZb3JrPC9QbGFjZU9mUHVibGljYXRpb24+DQogICAgICAgIDxQdWJsaXNoZXJzPg0KICAgICAgICAgIDxQdWJsaXNoZXI+DQogICAgICAgICAgICA8TmFtZT5Sb3V0bGVkZ2U8L05hbWU+DQogICAgICAgICAgPC9QdWJsaXNoZXI+DQogICAgICAgIDwvUHVibGlzaGVycz4NCiAgICAgICAgPFNlcmllc1RpdGxlPg0KICAgICAgICAgIDxOYW1lPjUwMCBUaXBzPC9OYW1lPg0KICAgICAgICA8L1Nlcmllc1RpdGxlPg0KICAgICAgICA8U2VxdWVuY2VOdW1iZXI+NTc8L1NlcXVlbmNlTnVtYmVyPg0KICAgICAgICA8U2hvcnRUaXRsZT5Db29wZXIsIEJsYWNrbWFuIGV0IGFsLiAyMDE2IOKAkyBUaGUgc2NpZW5jZSBvZiBhdHRpdHVkZXM8L1Nob3J0VGl0bGU+DQogICAgICAgIDxTb3VyY2VPZkJpYmxpb2dyYXBoaWNJbmZvcm1hdGlvbj5HQlYgR2VtZWluc2FtZXIgQmlibGlvdGhla3N2ZXJidW5kPC9Tb3VyY2VPZkJpYmxpb2dyYXBoaWNJbmZvcm1hdGlvbj4NCiAgICAgICAgPFRpdGxlPlRoZSBzY2llbmNlIG9mIGF0dGl0dWRlczwvVGl0bGU+DQogICAgICAgIDxZZWFyPjIwMTY8L1llYXI+DQogICAgICA8L1JlZmVyZW5jZT4NCiAgICA8L0VudHJ5Pg0KICA8L0VudHJpZXM+DQogIDxUZXh0PihDb29wZXIgZXQgYWwu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b29wZXIgZXQgYWwuIDIwMTYpPC9UZXh0Pg0KICAgIDwvVGV4dFVuaXQ+DQogIDwvVGV4dFVuaXRzPg0KPC9QbGFjZWhvbGRlcj4=</w:instrText>
      </w:r>
      <w:r w:rsidRPr="00093D5D">
        <w:rPr>
          <w:rFonts w:ascii="Times New Roman" w:hAnsi="Times New Roman" w:cs="Times New Roman"/>
          <w:color w:val="000000" w:themeColor="text1"/>
          <w:sz w:val="24"/>
          <w:szCs w:val="24"/>
          <w:lang w:val="en-GB"/>
        </w:rPr>
        <w:fldChar w:fldCharType="separate"/>
      </w:r>
      <w:bookmarkStart w:id="102" w:name="_CTVP0018da95ce2ad9b4a49bc6ec44a02b8722e"/>
      <w:r w:rsidR="000B06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Cooper et al. 2016</w:t>
      </w:r>
      <w:bookmarkEnd w:id="102"/>
      <w:r w:rsidRPr="00093D5D">
        <w:rPr>
          <w:rFonts w:ascii="Times New Roman" w:hAnsi="Times New Roman" w:cs="Times New Roman"/>
          <w:color w:val="000000" w:themeColor="text1"/>
          <w:sz w:val="24"/>
          <w:szCs w:val="24"/>
          <w:lang w:val="en-GB"/>
        </w:rPr>
        <w:fldChar w:fldCharType="end"/>
      </w:r>
      <w:r w:rsidR="000B06AC">
        <w:rPr>
          <w:rFonts w:ascii="Calibri" w:hAnsi="Calibri" w:cs="Calibri"/>
          <w:color w:val="000000" w:themeColor="text1"/>
          <w:sz w:val="24"/>
          <w:szCs w:val="24"/>
          <w:lang w:val="en-GB"/>
        </w:rPr>
        <w:t>]</w:t>
      </w:r>
    </w:p>
    <w:p w:rsidR="00E968CC" w:rsidRPr="00093D5D" w:rsidRDefault="0013114E"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In that way, </w:t>
      </w:r>
      <w:r w:rsidR="00E968CC" w:rsidRPr="00093D5D">
        <w:rPr>
          <w:rFonts w:ascii="Times New Roman" w:hAnsi="Times New Roman" w:cs="Times New Roman"/>
          <w:color w:val="000000" w:themeColor="text1"/>
          <w:sz w:val="24"/>
          <w:szCs w:val="24"/>
          <w:lang w:val="en-GB"/>
        </w:rPr>
        <w:t xml:space="preserve">Tino </w:t>
      </w:r>
      <w:proofErr w:type="spellStart"/>
      <w:r w:rsidR="00E968CC" w:rsidRPr="00093D5D">
        <w:rPr>
          <w:rFonts w:ascii="Times New Roman" w:hAnsi="Times New Roman" w:cs="Times New Roman"/>
          <w:color w:val="000000" w:themeColor="text1"/>
          <w:sz w:val="24"/>
          <w:szCs w:val="24"/>
          <w:lang w:val="en-GB"/>
        </w:rPr>
        <w:t>Bech</w:t>
      </w:r>
      <w:proofErr w:type="spellEnd"/>
      <w:r w:rsidR="00E968CC" w:rsidRPr="00093D5D">
        <w:rPr>
          <w:rFonts w:ascii="Times New Roman" w:hAnsi="Times New Roman" w:cs="Times New Roman"/>
          <w:color w:val="000000" w:themeColor="text1"/>
          <w:sz w:val="24"/>
          <w:szCs w:val="24"/>
          <w:lang w:val="en-GB"/>
        </w:rPr>
        <w:t>-Larsen has undertaken an effort to merge Elaboration Likelihood Advertising Model (ELAM) and Means-End Conceptualization of the Components of Advertising Strategy (MECCAS) to define the relationships between the MEC theory and the ELM.</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results of the investigation demonstrated: </w:t>
      </w:r>
    </w:p>
    <w:p w:rsidR="00E968CC" w:rsidRPr="00093D5D" w:rsidRDefault="00E968CC" w:rsidP="00490BEB">
      <w:pPr>
        <w:numPr>
          <w:ilvl w:val="0"/>
          <w:numId w:val="20"/>
        </w:numPr>
        <w:tabs>
          <w:tab w:val="clear" w:pos="850"/>
          <w:tab w:val="left" w:pos="851"/>
        </w:tabs>
        <w:autoSpaceDE w:val="0"/>
        <w:autoSpaceDN w:val="0"/>
        <w:adjustRightInd w:val="0"/>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Firstly, it was proven that information processing, where an individual is personally involved in the message object, lead to stronger and more persistent attitudes than peripheral processing</w:t>
      </w:r>
    </w:p>
    <w:p w:rsidR="00E968CC" w:rsidRPr="00093D5D" w:rsidRDefault="00E968CC" w:rsidP="00490BEB">
      <w:pPr>
        <w:numPr>
          <w:ilvl w:val="0"/>
          <w:numId w:val="20"/>
        </w:numPr>
        <w:tabs>
          <w:tab w:val="clear" w:pos="850"/>
          <w:tab w:val="left" w:pos="851"/>
        </w:tabs>
        <w:autoSpaceDE w:val="0"/>
        <w:autoSpaceDN w:val="0"/>
        <w:adjustRightInd w:val="0"/>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lastRenderedPageBreak/>
        <w:t>Secondly, advertising messages which were able to create a cognitive association between the product and the personal values improve the recall and persuading effect of the message</w:t>
      </w:r>
    </w:p>
    <w:p w:rsidR="00E968CC" w:rsidRPr="00093D5D" w:rsidRDefault="00E968CC" w:rsidP="00490BEB">
      <w:pPr>
        <w:numPr>
          <w:ilvl w:val="0"/>
          <w:numId w:val="20"/>
        </w:numPr>
        <w:tabs>
          <w:tab w:val="clear" w:pos="850"/>
          <w:tab w:val="left" w:pos="851"/>
        </w:tabs>
        <w:autoSpaceDE w:val="0"/>
        <w:autoSpaceDN w:val="0"/>
        <w:adjustRightInd w:val="0"/>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Thirdly, the attitude change enhances the prediction of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intention and decision- making process. </w:t>
      </w:r>
    </w:p>
    <w:p w:rsidR="00E968CC" w:rsidRPr="00121A35"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Hence, the findings represent the valuable inputs for developing a unique product positioning/advertising message to provide a competitive advantage in the marketplace and attach the current MEC theory with output character.</w:t>
      </w:r>
      <w:bookmarkEnd w:id="8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40742956-2e68-482a-a87b-f694f989e4a1 PFBsYWNlaG9sZGVyPg0KICA8QWRkSW5WZXJzaW9uPjUuNS4wLjE8L0FkZEluVmVyc2lvbj4NCiAgPElkPjQwNzQyOTU2LTJlNjgtNDgyYS1hODdiLWY2OTRmOTg5ZTRhMTwvSWQ+DQogIDxFbnRyaWVzPg0KICAgIDxFbnRyeT4NCiAgICAgIDxBc3NvY2lhdGVXaXRoS25vd2xlZGdlSXRlbUlkPmU2YjQ3OWM3LWRjYjAtNDkyYi05NjczLTJjNTI1NDY3MmQ3MTwvQXNzb2NpYXRlV2l0aEtub3dsZWRnZUl0ZW1JZD4NCiAgICAgIDxJZD5lN2ZiZTgyMC1jMzlkLTQ3YzMtODk1My0zNjhkMjllOGY4ZGE8L0lkPg0KICAgICAgPFBhZ2VSYW5nZT48IVtDREFUQVs8c3A+DQogIDxuPjE8L24+DQogIDxpbj50cnVlPC9pbj4NCiAgPG9zPjE8L29zPg0KICA8cHM+MTwvcHM+DQo8L3NwPg0KPGVwPg0KICA8bj4zMDwvbj4NCiAgPGluPnRydWU8L2luPg0KICA8b3M+MzA8L29zPg0KICA8cHM+MzA8L3BzPg0KPC9lcD4NCjxvcz4xLTMwPC9vcz5dXT48L1BhZ2VSYW5nZT4NCiAgICAgIDxFbmRQYWdlPjMwPC9FbmRQYWdlPg0KICAgICAgPFN0YXJ0UGFnZT4xPC9TdGFydFBhZ2U+DQogICAgICA8TnVtZXJhbFN5c3RlbT5BcmFiaWM8L051bWVyYWxTeXN0ZW0+DQogICAgICA8TnVtYmVyaW5nVHlwZT5QYWdlPC9OdW1iZXJpbmdUeXBlPg0KICAgICAgPFF1b3RhdGlvblR5cGU+SW5kaXJlY3RRdW90YXRpb248L1F1b3RhdGlvblR5cGU+DQogICAgICA8UmVmZXJlbmNlSWQ+NDhjZjQ0MTktMTEyOC00N2I2LTljY2EtMjVmZjEzZjdmNmE5PC9SZWZlcmVuY2VJZD4NCiAgICAgIDxSYW5nZT4NCiAgICAgICAgPFN0YXJ0PjA8L1N0YXJ0Pg0KICAgICAgICA8TGVuZ3RoPjE4PC9MZW5ndGg+DQogICAgICA8L1JhbmdlPg0KICAgICAgPFJlZmVyZW5jZT4NCiAgICAgICAgPFJlZmVyZW5jZVR5cGVJZD5Kb3VybmFsQXJ0aWNsZTwvUmVmZXJlbmNlVHlwZUlkPg0KICAgICAgICA8QXV0aG9ycz4NCiAgICAgICAgICA8UGVyc29uPg0KICAgICAgICAgICAgPEZpcnN0TmFtZT5UaW5vPC9GaXJzdE5hbWU+DQogICAgICAgICAgICA8TGFzdE5hbWU+QmVjaC1MYXJzZW48L0xhc3ROYW1lPg0KICAgICAgICAgIDwvUGVyc29uPg0KICAgICAgICA8L0F1dGhvcnM+DQogICAgICAgIDxJZD40OGNmNDQxOS0xMTI4LTQ3YjYtOWNjYS0yNWZmMTNmN2Y2YTk8L0lkPg0KICAgICAgICA8UGFnZVJhbmdlPjwhW0NEQVRBWzxzcD4NCiAgPG4+MTwvbj4NCiAgPGluPnRydWU8L2luPg0KICA8b3M+MTwvb3M+DQogIDxwcz4xPC9wcz4NCjwvc3A+DQo8ZXA+DQogIDxuPjMwPC9uPg0KICA8aW4+dHJ1ZTwvaW4+DQogIDxvcz4zMDwvb3M+DQogIDxwcz4zMDwvcHM+DQo8L2VwPg0KPG9zPjHigJMzMDwvb3M+XV0+PC9QYWdlUmFuZ2U+DQogICAgICAgIDxFbmRQYWdlPjMwPC9FbmRQYWdlPg0KICAgICAgICA8U3RhcnRQYWdlPjE8L1N0YXJ0UGFnZT4NCiAgICAgICAgPFNlcXVlbmNlTnVtYmVyPjc8L1NlcXVlbmNlTnVtYmVyPg0KICAgICAgICA8U2hvcnRUaXRsZT5CZWNoLUxhcnNlbiAyMDAwIOKAkyBNb2RlbC1iYXNlZCBkZXZlbG9wbWVudCBhbmQgdGVzdGluZzwvU2hvcnRUaXRsZT4NCiAgICAgICAgPFN1YnRpdGxlPldvcmtpbmcgcGFwZXIgbm8gNzQ8L1N1YnRpdGxlPg0KICAgICAgICA8VGl0bGU+TW9kZWwtYmFzZWQgZGV2ZWxvcG1lbnQgYW5kIHRlc3Rpbmcgb2YgYWR2ZXJ0aXNpbmcgbWVzc2FnZXMg4oCTIGEgY29tcGFyYXRpdmUgc3R1ZHkgb2YgdHdvIGNhbXBhaWduIHByb3Bvc2FscyBiYXNlZCBvbiB0aGUgbWVjY2FzIG1vZGVsIGFuZCBhIGNvbnZlbnRpb25hbCBhcHByb2FjaDwvVGl0bGU+DQogICAgICAgIDxZZWFyPjIwMDA8L1llYXI+DQogICAgICA8L1JlZmVyZW5jZT4NCiAgICA8L0VudHJ5Pg0KICA8L0VudHJpZXM+DQogIDxUZXh0PihCZWNoLUxhcnNlbiAyMDAw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VjaC1MYXJzZW4gMjAwM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103" w:name="_CTVP001407429562e68482aa87bf694f989e4a1"/>
      <w:r w:rsidR="00121A35">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Bech-Larsen 2000</w:t>
      </w:r>
      <w:bookmarkEnd w:id="103"/>
      <w:r w:rsidRPr="00093D5D">
        <w:rPr>
          <w:rFonts w:ascii="Times New Roman" w:hAnsi="Times New Roman" w:cs="Times New Roman"/>
          <w:color w:val="000000" w:themeColor="text1"/>
          <w:sz w:val="24"/>
          <w:szCs w:val="24"/>
        </w:rPr>
        <w:fldChar w:fldCharType="end"/>
      </w:r>
      <w:r w:rsidR="00121A35" w:rsidRPr="00121A35">
        <w:rPr>
          <w:rFonts w:ascii="Calibri" w:hAnsi="Calibri" w:cs="Calibri"/>
          <w:color w:val="000000" w:themeColor="text1"/>
          <w:sz w:val="24"/>
          <w:szCs w:val="24"/>
          <w:lang w:val="en-GB"/>
        </w:rPr>
        <w:t>]</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bookmarkStart w:id="104" w:name="_CTVK00111834cd1ff084bb98c624cacd3fbfafb"/>
      <w:r w:rsidRPr="00093D5D">
        <w:rPr>
          <w:rFonts w:ascii="Times New Roman" w:hAnsi="Times New Roman" w:cs="Times New Roman"/>
          <w:i/>
          <w:color w:val="000000" w:themeColor="text1"/>
          <w:sz w:val="24"/>
          <w:szCs w:val="24"/>
          <w:lang w:val="en-GB"/>
        </w:rPr>
        <w:t xml:space="preserve">MEC and Theory of Planned </w:t>
      </w:r>
      <w:proofErr w:type="spellStart"/>
      <w:r w:rsidRPr="00093D5D">
        <w:rPr>
          <w:rFonts w:ascii="Times New Roman" w:hAnsi="Times New Roman" w:cs="Times New Roman"/>
          <w:i/>
          <w:color w:val="000000" w:themeColor="text1"/>
          <w:sz w:val="24"/>
          <w:szCs w:val="24"/>
          <w:lang w:val="en-GB"/>
        </w:rPr>
        <w:t>Behavior</w:t>
      </w:r>
      <w:proofErr w:type="spellEnd"/>
      <w:r w:rsidRPr="00093D5D">
        <w:rPr>
          <w:rFonts w:ascii="Times New Roman" w:hAnsi="Times New Roman" w:cs="Times New Roman"/>
          <w:i/>
          <w:color w:val="000000" w:themeColor="text1"/>
          <w:sz w:val="24"/>
          <w:szCs w:val="24"/>
          <w:lang w:val="en-GB"/>
        </w:rPr>
        <w:t xml:space="preserve"> (</w:t>
      </w:r>
      <w:proofErr w:type="spellStart"/>
      <w:r w:rsidRPr="00093D5D">
        <w:rPr>
          <w:rFonts w:ascii="Times New Roman" w:hAnsi="Times New Roman" w:cs="Times New Roman"/>
          <w:i/>
          <w:color w:val="000000" w:themeColor="text1"/>
          <w:sz w:val="24"/>
          <w:szCs w:val="24"/>
          <w:lang w:val="en-GB"/>
        </w:rPr>
        <w:t>Ajzen</w:t>
      </w:r>
      <w:proofErr w:type="spellEnd"/>
      <w:r w:rsidRPr="00093D5D">
        <w:rPr>
          <w:rFonts w:ascii="Times New Roman" w:hAnsi="Times New Roman" w:cs="Times New Roman"/>
          <w:i/>
          <w:color w:val="000000" w:themeColor="text1"/>
          <w:sz w:val="24"/>
          <w:szCs w:val="24"/>
          <w:lang w:val="en-GB"/>
        </w:rPr>
        <w:t>, Fishbein, 1980)</w:t>
      </w:r>
    </w:p>
    <w:p w:rsidR="00E968CC" w:rsidRPr="00093D5D" w:rsidRDefault="00E968CC" w:rsidP="00490BEB">
      <w:pPr>
        <w:spacing w:after="160" w:line="360" w:lineRule="auto"/>
        <w:jc w:val="both"/>
        <w:rPr>
          <w:rFonts w:ascii="Times New Roman" w:hAnsi="Times New Roman" w:cs="Times New Roman"/>
          <w:i/>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Theory of Planned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(TPB) is an expectancy- value model, which intends to predict and clarify the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from </w:t>
      </w:r>
      <w:r w:rsidR="006D40A2">
        <w:rPr>
          <w:rFonts w:ascii="Times New Roman" w:hAnsi="Times New Roman" w:cs="Times New Roman"/>
          <w:color w:val="000000" w:themeColor="text1"/>
          <w:sz w:val="24"/>
          <w:szCs w:val="24"/>
          <w:lang w:val="en-GB"/>
        </w:rPr>
        <w:t xml:space="preserve">the </w:t>
      </w:r>
      <w:r w:rsidRPr="00093D5D">
        <w:rPr>
          <w:rFonts w:ascii="Times New Roman" w:hAnsi="Times New Roman" w:cs="Times New Roman"/>
          <w:color w:val="000000" w:themeColor="text1"/>
          <w:sz w:val="24"/>
          <w:szCs w:val="24"/>
          <w:lang w:val="en-GB"/>
        </w:rPr>
        <w:t xml:space="preserve">social- psychological perspective, in a specific context. Hence, instead of focusing on utility approach of a product; the theory considers the overall consumer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As elaborated in the theory, the immediate antecedent of a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in question is the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intention, which is determined by: Attitude towards the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where the individual evaluates the situation; Subjective norm with its social influence on performance and Perceived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Control, determining the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intention.</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Due to the fact, that the theory is attempting to embed such elements as </w:t>
      </w:r>
      <w:proofErr w:type="gramStart"/>
      <w:r w:rsidRPr="00093D5D">
        <w:rPr>
          <w:rFonts w:ascii="Times New Roman" w:hAnsi="Times New Roman" w:cs="Times New Roman"/>
          <w:color w:val="000000" w:themeColor="text1"/>
          <w:sz w:val="24"/>
          <w:szCs w:val="24"/>
          <w:lang w:val="en-GB"/>
        </w:rPr>
        <w:t>past experience</w:t>
      </w:r>
      <w:proofErr w:type="gramEnd"/>
      <w:r w:rsidRPr="00093D5D">
        <w:rPr>
          <w:rFonts w:ascii="Times New Roman" w:hAnsi="Times New Roman" w:cs="Times New Roman"/>
          <w:color w:val="000000" w:themeColor="text1"/>
          <w:sz w:val="24"/>
          <w:szCs w:val="24"/>
          <w:lang w:val="en-GB"/>
        </w:rPr>
        <w:t xml:space="preserve"> (Input) and anticipation of the future circumstances (Output), inserted into </w:t>
      </w:r>
      <w:proofErr w:type="spellStart"/>
      <w:r w:rsidRPr="00093D5D">
        <w:rPr>
          <w:rFonts w:ascii="Times New Roman" w:hAnsi="Times New Roman" w:cs="Times New Roman"/>
          <w:color w:val="000000" w:themeColor="text1"/>
          <w:sz w:val="24"/>
          <w:szCs w:val="24"/>
          <w:lang w:val="en-GB"/>
        </w:rPr>
        <w:t>behavioral</w:t>
      </w:r>
      <w:proofErr w:type="spellEnd"/>
      <w:r w:rsidRPr="00093D5D">
        <w:rPr>
          <w:rFonts w:ascii="Times New Roman" w:hAnsi="Times New Roman" w:cs="Times New Roman"/>
          <w:color w:val="000000" w:themeColor="text1"/>
          <w:sz w:val="24"/>
          <w:szCs w:val="24"/>
          <w:lang w:val="en-GB"/>
        </w:rPr>
        <w:t xml:space="preserve"> control component </w:t>
      </w:r>
      <w:r w:rsidR="00121A35">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Dierks 2005</w:t>
      </w:r>
      <w:r w:rsidR="00121A35">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it could be a useful point of comparison with the MEC, where these elements are omitted. </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MEC, on the other hand, is a representation of a static model, based upon a broad cognitive structure, dealing with enduring motivational concerns, which could be applied in </w:t>
      </w:r>
      <w:proofErr w:type="gramStart"/>
      <w:r w:rsidRPr="00093D5D">
        <w:rPr>
          <w:rFonts w:ascii="Times New Roman" w:hAnsi="Times New Roman" w:cs="Times New Roman"/>
          <w:color w:val="000000" w:themeColor="text1"/>
          <w:sz w:val="24"/>
          <w:szCs w:val="24"/>
          <w:lang w:val="en-GB"/>
        </w:rPr>
        <w:t>a large number of</w:t>
      </w:r>
      <w:proofErr w:type="gramEnd"/>
      <w:r w:rsidRPr="00093D5D">
        <w:rPr>
          <w:rFonts w:ascii="Times New Roman" w:hAnsi="Times New Roman" w:cs="Times New Roman"/>
          <w:color w:val="000000" w:themeColor="text1"/>
          <w:sz w:val="24"/>
          <w:szCs w:val="24"/>
          <w:lang w:val="en-GB"/>
        </w:rPr>
        <w:t xml:space="preserve"> situations. Such kind of input aspects, as: context, perception, experience, etc. are not covered by the theory. Apart from that, output parameters, leading to prediction of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are wishful to improve as well. </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TPB theory despite its advantages, on the contrary, does not explicitly deal with attributes and consequences, reducing product analysis to consumption occasions only. </w:t>
      </w:r>
    </w:p>
    <w:p w:rsidR="00E968CC" w:rsidRPr="00093D5D"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Hence, combination of both theories could make a significant contribution to prediction of consumer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and decision- making process.</w:t>
      </w:r>
      <w:bookmarkEnd w:id="104"/>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1515e23e-b1a5-4ef2-b48a-364fe42c8326 PFBsYWNlaG9sZGVyPg0KICA8QWRkSW5WZXJzaW9uPjUuNS4wLjE8L0FkZEluVmVyc2lvbj4NCiAgPElkPjE1MTVlMjNlLWIxYTUtNGVmMi1iNDhhLTM2NGZlNDJjODMyNjwvSWQ+DQogIDxFbnRyaWVzPg0KICAgIDxFbnRyeT4NCiAgICAgIDxBc3NvY2lhdGVXaXRoS25vd2xlZGdlSXRlbUlkPjExODM0Y2QxLWZmMDgtNGJiOS04YzYyLTRjYWNkM2ZiZmFmYjwvQXNzb2NpYXRlV2l0aEtub3dsZWRnZUl0ZW1JZD4NCiAgICAgIDxJZD45Y2NlYzE5Zi1jZGFjLTQzN2EtYTJlYy02ZWQ0ODllYjVjNjI8L0lkPg0KICAgICAgPFBhZ2VSYW5nZT48IVtDREFUQVs8c3A+DQogIDxuPjE3OTwvbj4NCiAgPGluPnRydWU8L2luPg0KICA8b3M+MTc5PC9vcz4NCiAgPHBzPjE3OTwvcHM+DQo8L3NwPg0KPGVwPg0KICA8bj4yMTE8L24+DQogIDxpbj50cnVlPC9pbj4NCiAgPG9zPjIxMTwvb3M+DQogIDxwcz4yMTE8L3BzPg0KPC9lcD4NCjxvcz4xNzktMjExPC9vcz5dXT48L1BhZ2VSYW5nZT4NCiAgICAgIDxFbmRQYWdlPjIxMTwvRW5kUGFnZT4NCiAgICAgIDxTdGFydFBhZ2U+MTc5PC9TdGFydFBhZ2U+DQogICAgICA8TnVtZXJhbFN5c3RlbT5BcmFiaWM8L051bWVyYWxTeXN0ZW0+DQogICAgICA8TnVtYmVyaW5nVHlwZT5QYWdlPC9OdW1iZXJpbmdUeXBlPg0KICAgICAgPFF1b3RhdGlvblR5cGU+SW5kaXJlY3RRdW90YXRpb248L1F1b3RhdGlvblR5cGU+DQogICAgICA8UmVmZXJlbmNlSWQ+M2ExNjFhZWYtOThkZi00YTc3LWEzNWEtM2YyOTg3Yjg4YWY2PC9SZWZlcmVuY2VJZD4NCiAgICAgIDxSYW5nZT4NCiAgICAgICAgPFN0YXJ0PjA8L1N0YXJ0Pg0KICAgICAgICA8TGVuZ3RoPjEyPC9MZW5ndGg+DQogICAgICA8L1JhbmdlPg0KICAgICAgPFJlZmVyZW5jZT4NCiAgICAgICAgPFJlZmVyZW5jZVR5cGVJZD5Cb29rRWRpdGVkPC9SZWZlcmVuY2VUeXBlSWQ+DQogICAgICAgIDxFZGl0b3JzPg0KICAgICAgICAgIDxQZXJzb24+DQogICAgICAgICAgICA8Rmlyc3ROYW1lPkljZWs8L0ZpcnN0TmFtZT4NCiAgICAgICAgICAgIDxMYXN0TmFtZT5BanplbjwvTGFzdE5hbWU+DQogICAgICAgICAgPC9QZXJzb24+DQogICAgICAgIDwvRWRpdG9ycz4NCiAgICAgICAgPElkPjNhMTYxYWVmLTk4ZGYtNGE3Ny1hMzVhLTNmMjk4N2I4OGFmNjwvSWQ+DQogICAgICAgIDxQdWJsaXNoZXJzPg0KICAgICAgICAgIDxQdWJsaXNoZXI+DQogICAgICAgICAgICA8TmFtZT5BY2FkZW1pYyBQcmVzcywgSW5jLjwvTmFtZT4NCiAgICAgICAgICA8L1B1Ymxpc2hlcj4NCiAgICAgICAgPC9QdWJsaXNoZXJzPg0KICAgICAgICA8U2VxdWVuY2VOdW1iZXI+MzI8L1NlcXVlbmNlTnVtYmVyPg0KICAgICAgICA8U2hvcnRUaXRsZT5BanplbiAoSGcuKSAxOTkxIOKAkyBUaGUgVGhlb3J5IG9mIFBsYW5uZWQgQmVoYXZpb3I8L1Nob3J0VGl0bGU+DQogICAgICAgIDxTdWJ0aXRsZT5Pcmdhbml6YXRpb25hbCBiZWhhdmlvciBhbmQgaHVtYW4gZGVjaXNpb24gcHJvY2Vzc2VzPC9TdWJ0aXRsZT4NCiAgICAgICAgPFRpdGxlPlRoZSBUaGVvcnkgb2YgUGxhbm5lZCBCZWhhdmlvcjwvVGl0bGU+DQogICAgICAgIDxZZWFyPjE5OTE8L1llYXI+DQogICAgICA8L1JlZmVyZW5jZT4NCiAgICA8L0VudHJ5Pg0KICA8L0VudHJpZXM+DQogIDxUZXh0PihBanplbiAxOTk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Wp6ZW4gMTk5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105" w:name="_CTVP0011515e23eb1a54ef2b48a364fe42c8326"/>
      <w:r w:rsidR="00802182">
        <w:rPr>
          <w:rFonts w:ascii="Calibri" w:hAnsi="Calibri" w:cs="Calibri"/>
          <w:color w:val="000000" w:themeColor="text1"/>
          <w:sz w:val="24"/>
          <w:szCs w:val="24"/>
          <w:lang w:val="en-GB"/>
        </w:rPr>
        <w:t>[</w:t>
      </w:r>
      <w:proofErr w:type="spellStart"/>
      <w:r w:rsidRPr="00093D5D">
        <w:rPr>
          <w:rFonts w:ascii="Times New Roman" w:hAnsi="Times New Roman" w:cs="Times New Roman"/>
          <w:color w:val="000000" w:themeColor="text1"/>
          <w:sz w:val="24"/>
          <w:szCs w:val="24"/>
          <w:lang w:val="en-GB"/>
        </w:rPr>
        <w:t>Ajzen</w:t>
      </w:r>
      <w:proofErr w:type="spellEnd"/>
      <w:r w:rsidRPr="00093D5D">
        <w:rPr>
          <w:rFonts w:ascii="Times New Roman" w:hAnsi="Times New Roman" w:cs="Times New Roman"/>
          <w:color w:val="000000" w:themeColor="text1"/>
          <w:sz w:val="24"/>
          <w:szCs w:val="24"/>
          <w:lang w:val="en-GB"/>
        </w:rPr>
        <w:t xml:space="preserve"> 1991; </w:t>
      </w:r>
      <w:proofErr w:type="spellStart"/>
      <w:r w:rsidRPr="00093D5D">
        <w:rPr>
          <w:rFonts w:ascii="Times New Roman" w:hAnsi="Times New Roman" w:cs="Times New Roman"/>
          <w:color w:val="000000" w:themeColor="text1"/>
          <w:sz w:val="24"/>
          <w:szCs w:val="24"/>
          <w:lang w:val="en-GB"/>
        </w:rPr>
        <w:t>Ajzen</w:t>
      </w:r>
      <w:proofErr w:type="spellEnd"/>
      <w:r w:rsidRPr="00093D5D">
        <w:rPr>
          <w:rFonts w:ascii="Times New Roman" w:hAnsi="Times New Roman" w:cs="Times New Roman"/>
          <w:color w:val="000000" w:themeColor="text1"/>
          <w:sz w:val="24"/>
          <w:szCs w:val="24"/>
          <w:lang w:val="en-GB"/>
        </w:rPr>
        <w:t xml:space="preserve"> 201</w:t>
      </w:r>
      <w:bookmarkEnd w:id="105"/>
      <w:r w:rsidRPr="00093D5D">
        <w:rPr>
          <w:rFonts w:ascii="Times New Roman" w:hAnsi="Times New Roman" w:cs="Times New Roman"/>
          <w:color w:val="000000" w:themeColor="text1"/>
          <w:sz w:val="24"/>
          <w:szCs w:val="24"/>
        </w:rPr>
        <w:fldChar w:fldCharType="end"/>
      </w:r>
      <w:r w:rsidR="003D676F">
        <w:rPr>
          <w:rFonts w:ascii="Times New Roman" w:hAnsi="Times New Roman" w:cs="Times New Roman"/>
          <w:color w:val="000000" w:themeColor="text1"/>
          <w:sz w:val="24"/>
          <w:szCs w:val="24"/>
        </w:rPr>
        <w:t>7</w:t>
      </w:r>
      <w:r w:rsidR="00802182" w:rsidRPr="00ED051A">
        <w:rPr>
          <w:rFonts w:ascii="Calibri" w:hAnsi="Calibri" w:cs="Calibri"/>
          <w:color w:val="000000" w:themeColor="text1"/>
          <w:sz w:val="24"/>
          <w:szCs w:val="24"/>
          <w:lang w:val="en-GB"/>
        </w:rPr>
        <w:t>]</w:t>
      </w:r>
    </w:p>
    <w:p w:rsidR="00380FFB" w:rsidRPr="00093D5D" w:rsidRDefault="00E968CC" w:rsidP="00490BEB">
      <w:pPr>
        <w:spacing w:after="160" w:line="360" w:lineRule="auto"/>
        <w:jc w:val="both"/>
        <w:rPr>
          <w:rFonts w:ascii="Times New Roman" w:hAnsi="Times New Roman" w:cs="Times New Roman"/>
          <w:color w:val="000000" w:themeColor="text1"/>
          <w:sz w:val="24"/>
          <w:szCs w:val="24"/>
          <w:lang w:val="en-GB"/>
        </w:rPr>
      </w:pPr>
      <w:bookmarkStart w:id="106" w:name="_CTVK001a4667b52b9e44d0fa23b801e86dc0daf"/>
      <w:r w:rsidRPr="00093D5D">
        <w:rPr>
          <w:rFonts w:ascii="Times New Roman" w:hAnsi="Times New Roman" w:cs="Times New Roman"/>
          <w:color w:val="000000" w:themeColor="text1"/>
          <w:sz w:val="24"/>
          <w:szCs w:val="24"/>
          <w:lang w:val="en-GB"/>
        </w:rPr>
        <w:lastRenderedPageBreak/>
        <w:t>In the scientific literature there were also undertaken attempts to consider the MEC Theory in combination with Action Identification Theory (</w:t>
      </w:r>
      <w:proofErr w:type="spellStart"/>
      <w:r w:rsidRPr="00093D5D">
        <w:rPr>
          <w:rFonts w:ascii="Times New Roman" w:hAnsi="Times New Roman" w:cs="Times New Roman"/>
          <w:color w:val="000000" w:themeColor="text1"/>
          <w:sz w:val="24"/>
          <w:szCs w:val="24"/>
          <w:lang w:val="en-GB"/>
        </w:rPr>
        <w:t>Valacher</w:t>
      </w:r>
      <w:proofErr w:type="spellEnd"/>
      <w:r w:rsidR="00ED051A">
        <w:rPr>
          <w:rFonts w:ascii="Times New Roman" w:hAnsi="Times New Roman" w:cs="Times New Roman"/>
          <w:color w:val="000000" w:themeColor="text1"/>
          <w:sz w:val="24"/>
          <w:szCs w:val="24"/>
          <w:lang w:val="en-GB"/>
        </w:rPr>
        <w:t xml:space="preserve"> and</w:t>
      </w:r>
      <w:r w:rsidRPr="00093D5D">
        <w:rPr>
          <w:rFonts w:ascii="Times New Roman" w:hAnsi="Times New Roman" w:cs="Times New Roman"/>
          <w:color w:val="000000" w:themeColor="text1"/>
          <w:sz w:val="24"/>
          <w:szCs w:val="24"/>
          <w:lang w:val="en-GB"/>
        </w:rPr>
        <w:t xml:space="preserve"> Wegner 1985), extend it to Attribute- Benefit- Emotion (A-B-E) Model of Benefit Focus in Advertising (Rossiter</w:t>
      </w:r>
      <w:r w:rsidR="00ED051A">
        <w:rPr>
          <w:rFonts w:ascii="Times New Roman" w:hAnsi="Times New Roman" w:cs="Times New Roman"/>
          <w:color w:val="000000" w:themeColor="text1"/>
          <w:sz w:val="24"/>
          <w:szCs w:val="24"/>
          <w:lang w:val="en-GB"/>
        </w:rPr>
        <w:t xml:space="preserve"> and</w:t>
      </w:r>
      <w:r w:rsidRPr="00093D5D">
        <w:rPr>
          <w:rFonts w:ascii="Times New Roman" w:hAnsi="Times New Roman" w:cs="Times New Roman"/>
          <w:color w:val="000000" w:themeColor="text1"/>
          <w:sz w:val="24"/>
          <w:szCs w:val="24"/>
          <w:lang w:val="en-GB"/>
        </w:rPr>
        <w:t xml:space="preserve"> Percy 1987), </w:t>
      </w:r>
      <w:bookmarkStart w:id="107" w:name="_CTVK001d913109a24b54e7db4029d3ec563bb70"/>
      <w:r w:rsidR="00380FFB" w:rsidRPr="00093D5D">
        <w:rPr>
          <w:rFonts w:ascii="Times New Roman" w:hAnsi="Times New Roman" w:cs="Times New Roman"/>
          <w:color w:val="000000" w:themeColor="text1"/>
          <w:sz w:val="24"/>
          <w:szCs w:val="24"/>
          <w:lang w:val="en-GB"/>
        </w:rPr>
        <w:t xml:space="preserve">reflect the MEC from the </w:t>
      </w:r>
      <w:proofErr w:type="spellStart"/>
      <w:r w:rsidR="00380FFB" w:rsidRPr="00093D5D">
        <w:rPr>
          <w:rFonts w:ascii="Times New Roman" w:hAnsi="Times New Roman" w:cs="Times New Roman"/>
          <w:color w:val="000000" w:themeColor="text1"/>
          <w:sz w:val="24"/>
          <w:szCs w:val="24"/>
          <w:lang w:val="en-GB"/>
        </w:rPr>
        <w:t>ethogenic</w:t>
      </w:r>
      <w:proofErr w:type="spellEnd"/>
      <w:r w:rsidR="00380FFB" w:rsidRPr="00093D5D">
        <w:rPr>
          <w:rFonts w:ascii="Times New Roman" w:hAnsi="Times New Roman" w:cs="Times New Roman"/>
          <w:color w:val="000000" w:themeColor="text1"/>
          <w:sz w:val="24"/>
          <w:szCs w:val="24"/>
          <w:lang w:val="en-GB"/>
        </w:rPr>
        <w:t xml:space="preserve"> rules of behaviour standpoint</w:t>
      </w:r>
      <w:bookmarkEnd w:id="107"/>
      <w:r w:rsidR="00380FFB" w:rsidRPr="00093D5D">
        <w:rPr>
          <w:rFonts w:ascii="Times New Roman" w:hAnsi="Times New Roman" w:cs="Times New Roman"/>
          <w:color w:val="000000" w:themeColor="text1"/>
          <w:sz w:val="24"/>
          <w:szCs w:val="24"/>
          <w:lang w:val="en-GB"/>
        </w:rPr>
        <w:t xml:space="preserve"> </w:t>
      </w:r>
      <w:r w:rsidR="00380FFB" w:rsidRPr="00093D5D">
        <w:rPr>
          <w:rFonts w:ascii="Times New Roman" w:hAnsi="Times New Roman" w:cs="Times New Roman"/>
          <w:color w:val="000000" w:themeColor="text1"/>
          <w:sz w:val="24"/>
          <w:szCs w:val="24"/>
          <w:lang w:val="en-GB"/>
        </w:rPr>
        <w:fldChar w:fldCharType="begin"/>
      </w:r>
      <w:r w:rsidR="00380FFB" w:rsidRPr="00093D5D">
        <w:rPr>
          <w:rFonts w:ascii="Times New Roman" w:hAnsi="Times New Roman" w:cs="Times New Roman"/>
          <w:color w:val="000000" w:themeColor="text1"/>
          <w:sz w:val="24"/>
          <w:szCs w:val="24"/>
          <w:lang w:val="en-GB"/>
        </w:rPr>
        <w:instrText>ADDIN CITAVI.PLACEHOLDER 97c5d3c0-d72b-4024-abda-66853580bbc9 PFBsYWNlaG9sZGVyPg0KICA8QWRkSW5WZXJzaW9uPjUuNS4wLjE8L0FkZEluVmVyc2lvbj4NCiAgPElkPjk3YzVkM2MwLWQ3MmItNDAyNC1hYmRhLTY2ODUzNTgwYmJjOTwvSWQ+DQogIDxFbnRyaWVzPg0KICAgIDxFbnRyeT4NCiAgICAgIDxBc3NvY2lhdGVXaXRoS25vd2xlZGdlSXRlbUlkPmQ5MTMxMDlhLTI0YjUtNGU3ZC1iNDAyLTlkM2VjNTYzYmI3MDwvQXNzb2NpYXRlV2l0aEtub3dsZWRnZUl0ZW1JZD4NCiAgICAgIDxJZD5kZmNhNzA1My1mN2NmLTQ4NGYtODIxYi0yMzg0NWU2NGRmOTA8L0lkPg0KICAgICAgPFBhZ2VSYW5nZT48IVtDREFUQVs8c3A+DQogIDxuPjMwNTwvbj4NCiAgPGluPnRydWU8L2luPg0KICA8b3M+MzA1PC9vcz4NCiAgPHBzPjMwNTwvcHM+DQo8L3NwPg0KPGVwPg0KICA8bj4zMTE8L24+DQogIDxpbj50cnVlPC9pbj4NCiAgPG9zPjMxMTwvb3M+DQogIDxwcz4zMTE8L3BzPg0KPC9lcD4NCjxvcz4zMDXigJMzMTE8L29zPl1dPjwvUGFnZVJhbmdlPg0KICAgICAgPEVuZFBhZ2U+MzExPC9FbmRQYWdlPg0KICAgICAgPFN0YXJ0UGFnZT4zMDU8L1N0YXJ0UGFnZT4NCiAgICAgIDxOdW1lcmFsU3lzdGVtPkFyYWJpYzwvTnVtZXJhbFN5c3RlbT4NCiAgICAgIDxOdW1iZXJpbmdUeXBlPlBhZ2U8L051bWJlcmluZ1R5cGU+DQogICAgICA8UXVvdGF0aW9uVHlwZT5JbmRpcmVjdFF1b3RhdGlvbjwvUXVvdGF0aW9uVHlwZT4NCiAgICAgIDxSZWZlcmVuY2VJZD44ODc1ZWVlYy1jMzBhLTQ1MmEtOTNkMC1iMzQ1ZWZmZmIwOTI8L1JlZmVyZW5jZUlkPg0KICAgICAgPFJhbmdlPg0KICAgICAgICA8U3RhcnQ+MDwvU3RhcnQ+DQogICAgICAgIDxMZW5ndGg+MjA8L0xlbmd0aD4NCiAgICAgIDwvUmFuZ2U+DQogICAgICA8UmVmZXJlbmNlPg0KICAgICAgICA8UmVmZXJlbmNlVHlwZUlkPkJvb2s8L1JlZmVyZW5jZVR5cGVJZD4NCiAgICAgICAgPEF1dGhvcnM+DQogICAgICAgICAgPFBlcnNvbj4NCiAgICAgICAgICAgIDxGaXJzdE5hbWU+Sm9objwvRmlyc3ROYW1lPg0KICAgICAgICAgICAgPExhc3ROYW1lPk8nU2hhdWdobmVzc3k8L0xhc3ROYW1lPg0KICAgICAgICAgICAgPFNleD5NYWxlPC9TZXg+DQogICAgICAgICAgPC9QZXJzb24+DQogICAgICAgIDwvQXV0aG9ycz4NCiAgICAgICAgPEVkaXRpb24+Vm9sdW1lIDEyPC9FZGl0aW9uPg0KICAgICAgICA8SWQ+ODg3NWVlZWMtYzMwYS00NTJhLTkzZDAtYjM0NWVmZmZiMDkyPC9JZD4NCiAgICAgICAgPFB1Ymxpc2hlcnM+DQogICAgICAgICAgPFB1Ymxpc2hlcj4NCiAgICAgICAgICAgIDxOYW1lPkFkdmFuY2VzIGluIENvbnN1bWVyIFJlc2VhcmNoPC9OYW1lPg0KICAgICAgICAgIDwvUHVibGlzaGVyPg0KICAgICAgICA8L1B1Ymxpc2hlcnM+DQogICAgICAgIDxTZXF1ZW5jZU51bWJlcj41ODwvU2VxdWVuY2VOdW1iZXI+DQogICAgICAgIDxTaG9ydFRpdGxlPk8nU2hhdWdobmVzc3kgMTk4NSDigJMgQSBSZXR1cm4gdG8gUmVhc29uPC9TaG9ydFRpdGxlPg0KICAgICAgICA8U3VidGl0bGU+QXNzb2NpYXRpb24gZm9yIENvbnN1bWVyIFJlc2VhcmNoPC9TdWJ0aXRsZT4NCiAgICAgICAgPFRpdGxlPkEgUmV0dXJuIHRvIFJlYXNvbiBpbiBDb25zdW1lciBCZWhhdmlvcjogYW4gSGVybWVuZXV0aWNhbCBBcHByb2FjaDwvVGl0bGU+DQogICAgICAgIDxZZWFyPjE5ODU8L1llYXI+DQogICAgICA8L1JlZmVyZW5jZT4NCiAgICA8L0VudHJ5Pg0KICA8L0VudHJpZXM+DQogIDxUZXh0PihPJ1NoYXVnaG5lc3N5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J1NoYXVnaG5lc3N5IDE5ODUpPC9UZXh0Pg0KICAgIDwvVGV4dFVuaXQ+DQogIDwvVGV4dFVuaXRzPg0KPC9QbGFjZWhvbGRlcj4=</w:instrText>
      </w:r>
      <w:r w:rsidR="00380FFB" w:rsidRPr="00093D5D">
        <w:rPr>
          <w:rFonts w:ascii="Times New Roman" w:hAnsi="Times New Roman" w:cs="Times New Roman"/>
          <w:color w:val="000000" w:themeColor="text1"/>
          <w:sz w:val="24"/>
          <w:szCs w:val="24"/>
          <w:lang w:val="en-GB"/>
        </w:rPr>
        <w:fldChar w:fldCharType="separate"/>
      </w:r>
      <w:bookmarkStart w:id="108" w:name="_CTVP00197c5d3c0d72b4024abda66853580bbc9"/>
      <w:r w:rsidR="00ED051A">
        <w:rPr>
          <w:rFonts w:ascii="Calibri" w:hAnsi="Calibri" w:cs="Calibri"/>
          <w:color w:val="000000" w:themeColor="text1"/>
          <w:sz w:val="24"/>
          <w:szCs w:val="24"/>
          <w:lang w:val="en-GB"/>
        </w:rPr>
        <w:t>[</w:t>
      </w:r>
      <w:r w:rsidR="00380FFB" w:rsidRPr="00093D5D">
        <w:rPr>
          <w:rFonts w:ascii="Times New Roman" w:hAnsi="Times New Roman" w:cs="Times New Roman"/>
          <w:color w:val="000000" w:themeColor="text1"/>
          <w:sz w:val="24"/>
          <w:szCs w:val="24"/>
          <w:lang w:val="en-GB"/>
        </w:rPr>
        <w:t>O'Shaughnessy 1985</w:t>
      </w:r>
      <w:bookmarkEnd w:id="108"/>
      <w:r w:rsidR="00380FFB" w:rsidRPr="00093D5D">
        <w:rPr>
          <w:rFonts w:ascii="Times New Roman" w:hAnsi="Times New Roman" w:cs="Times New Roman"/>
          <w:color w:val="000000" w:themeColor="text1"/>
          <w:sz w:val="24"/>
          <w:szCs w:val="24"/>
          <w:lang w:val="en-GB"/>
        </w:rPr>
        <w:fldChar w:fldCharType="end"/>
      </w:r>
      <w:r w:rsidR="00ED051A">
        <w:rPr>
          <w:rFonts w:ascii="Calibri" w:hAnsi="Calibri" w:cs="Calibri"/>
          <w:color w:val="000000" w:themeColor="text1"/>
          <w:sz w:val="24"/>
          <w:szCs w:val="24"/>
          <w:lang w:val="en-GB"/>
        </w:rPr>
        <w:t>]</w:t>
      </w:r>
      <w:r w:rsidR="00380FFB"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or apply it to the analysis of Consumer Involvement (</w:t>
      </w:r>
      <w:proofErr w:type="spellStart"/>
      <w:r w:rsidRPr="00093D5D">
        <w:rPr>
          <w:rFonts w:ascii="Times New Roman" w:hAnsi="Times New Roman" w:cs="Times New Roman"/>
          <w:color w:val="000000" w:themeColor="text1"/>
          <w:sz w:val="24"/>
          <w:szCs w:val="24"/>
          <w:lang w:val="en-GB"/>
        </w:rPr>
        <w:t>Claeys</w:t>
      </w:r>
      <w:proofErr w:type="spellEnd"/>
      <w:r w:rsidR="00ED051A">
        <w:rPr>
          <w:rFonts w:ascii="Times New Roman" w:hAnsi="Times New Roman" w:cs="Times New Roman"/>
          <w:color w:val="000000" w:themeColor="text1"/>
          <w:sz w:val="24"/>
          <w:szCs w:val="24"/>
          <w:lang w:val="en-GB"/>
        </w:rPr>
        <w:t xml:space="preserve"> and</w:t>
      </w:r>
      <w:r w:rsidRPr="00093D5D">
        <w:rPr>
          <w:rFonts w:ascii="Times New Roman" w:hAnsi="Times New Roman" w:cs="Times New Roman"/>
          <w:color w:val="000000" w:themeColor="text1"/>
          <w:sz w:val="24"/>
          <w:szCs w:val="24"/>
          <w:lang w:val="en-GB"/>
        </w:rPr>
        <w:t xml:space="preserve"> </w:t>
      </w:r>
      <w:proofErr w:type="spellStart"/>
      <w:r w:rsidRPr="00093D5D">
        <w:rPr>
          <w:rFonts w:ascii="Times New Roman" w:hAnsi="Times New Roman" w:cs="Times New Roman"/>
          <w:color w:val="000000" w:themeColor="text1"/>
          <w:sz w:val="24"/>
          <w:szCs w:val="24"/>
          <w:lang w:val="en-GB"/>
        </w:rPr>
        <w:t>Vanden</w:t>
      </w:r>
      <w:proofErr w:type="spellEnd"/>
      <w:r w:rsidRPr="00093D5D">
        <w:rPr>
          <w:rFonts w:ascii="Times New Roman" w:hAnsi="Times New Roman" w:cs="Times New Roman"/>
          <w:color w:val="000000" w:themeColor="text1"/>
          <w:sz w:val="24"/>
          <w:szCs w:val="24"/>
          <w:lang w:val="en-GB"/>
        </w:rPr>
        <w:t xml:space="preserve"> </w:t>
      </w:r>
      <w:proofErr w:type="spellStart"/>
      <w:r w:rsidRPr="00093D5D">
        <w:rPr>
          <w:rFonts w:ascii="Times New Roman" w:hAnsi="Times New Roman" w:cs="Times New Roman"/>
          <w:color w:val="000000" w:themeColor="text1"/>
          <w:sz w:val="24"/>
          <w:szCs w:val="24"/>
          <w:lang w:val="en-GB"/>
        </w:rPr>
        <w:t>Abeele</w:t>
      </w:r>
      <w:proofErr w:type="spellEnd"/>
      <w:r w:rsidRPr="00093D5D">
        <w:rPr>
          <w:rFonts w:ascii="Times New Roman" w:hAnsi="Times New Roman" w:cs="Times New Roman"/>
          <w:color w:val="000000" w:themeColor="text1"/>
          <w:sz w:val="24"/>
          <w:szCs w:val="24"/>
          <w:lang w:val="en-GB"/>
        </w:rPr>
        <w:t xml:space="preserve"> 1990); however, these approaches will not be further elaborated in the present paper.</w:t>
      </w:r>
    </w:p>
    <w:p w:rsidR="003A74D9" w:rsidRDefault="00E968CC"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lang w:val="en-GB"/>
        </w:rPr>
        <w:t>I</w:t>
      </w:r>
      <w:r w:rsidRPr="00093D5D">
        <w:rPr>
          <w:rFonts w:ascii="Times New Roman" w:hAnsi="Times New Roman" w:cs="Times New Roman"/>
          <w:color w:val="000000" w:themeColor="text1"/>
          <w:sz w:val="24"/>
          <w:szCs w:val="24"/>
          <w:lang w:val="en-GB"/>
        </w:rPr>
        <w:t xml:space="preserve">n a nutshell, </w:t>
      </w:r>
      <w:proofErr w:type="gramStart"/>
      <w:r w:rsidRPr="00093D5D">
        <w:rPr>
          <w:rFonts w:ascii="Times New Roman" w:hAnsi="Times New Roman" w:cs="Times New Roman"/>
          <w:color w:val="000000" w:themeColor="text1"/>
          <w:sz w:val="24"/>
          <w:szCs w:val="24"/>
          <w:lang w:val="en-GB"/>
        </w:rPr>
        <w:t>all of</w:t>
      </w:r>
      <w:proofErr w:type="gramEnd"/>
      <w:r w:rsidRPr="00093D5D">
        <w:rPr>
          <w:rFonts w:ascii="Times New Roman" w:hAnsi="Times New Roman" w:cs="Times New Roman"/>
          <w:color w:val="000000" w:themeColor="text1"/>
          <w:sz w:val="24"/>
          <w:szCs w:val="24"/>
          <w:lang w:val="en-GB"/>
        </w:rPr>
        <w:t xml:space="preserve"> the models </w:t>
      </w:r>
      <w:r w:rsidR="003C0778">
        <w:rPr>
          <w:rFonts w:ascii="Times New Roman" w:hAnsi="Times New Roman" w:cs="Times New Roman"/>
          <w:color w:val="000000" w:themeColor="text1"/>
          <w:sz w:val="24"/>
          <w:szCs w:val="24"/>
          <w:lang w:val="en-GB"/>
        </w:rPr>
        <w:t xml:space="preserve">compatible with the </w:t>
      </w:r>
      <w:r w:rsidR="003C0778" w:rsidRPr="00093D5D">
        <w:rPr>
          <w:rFonts w:ascii="Times New Roman" w:hAnsi="Times New Roman" w:cs="Times New Roman"/>
          <w:color w:val="000000" w:themeColor="text1"/>
          <w:sz w:val="24"/>
          <w:szCs w:val="24"/>
          <w:lang w:val="en-GB"/>
        </w:rPr>
        <w:t xml:space="preserve">MEC </w:t>
      </w:r>
      <w:r w:rsidRPr="00093D5D">
        <w:rPr>
          <w:rFonts w:ascii="Times New Roman" w:hAnsi="Times New Roman" w:cs="Times New Roman"/>
          <w:color w:val="000000" w:themeColor="text1"/>
          <w:sz w:val="24"/>
          <w:szCs w:val="24"/>
          <w:lang w:val="en-GB"/>
        </w:rPr>
        <w:t xml:space="preserve">are conceptually interesting and finding its application in the marketing, consumer </w:t>
      </w:r>
      <w:proofErr w:type="spellStart"/>
      <w:r w:rsidRPr="00093D5D">
        <w:rPr>
          <w:rFonts w:ascii="Times New Roman" w:hAnsi="Times New Roman" w:cs="Times New Roman"/>
          <w:color w:val="000000" w:themeColor="text1"/>
          <w:sz w:val="24"/>
          <w:szCs w:val="24"/>
          <w:lang w:val="en-GB"/>
        </w:rPr>
        <w:t>behavior</w:t>
      </w:r>
      <w:proofErr w:type="spellEnd"/>
      <w:r w:rsidRPr="00093D5D">
        <w:rPr>
          <w:rFonts w:ascii="Times New Roman" w:hAnsi="Times New Roman" w:cs="Times New Roman"/>
          <w:color w:val="000000" w:themeColor="text1"/>
          <w:sz w:val="24"/>
          <w:szCs w:val="24"/>
          <w:lang w:val="en-GB"/>
        </w:rPr>
        <w:t xml:space="preserve"> and decision- making realms</w:t>
      </w:r>
      <w:r w:rsidR="003C0778">
        <w:rPr>
          <w:rFonts w:ascii="Times New Roman" w:hAnsi="Times New Roman" w:cs="Times New Roman"/>
          <w:color w:val="000000" w:themeColor="text1"/>
          <w:sz w:val="24"/>
          <w:szCs w:val="24"/>
          <w:lang w:val="en-GB"/>
        </w:rPr>
        <w:t xml:space="preserve"> to a certain extent</w:t>
      </w:r>
      <w:r w:rsidRPr="00093D5D">
        <w:rPr>
          <w:rFonts w:ascii="Times New Roman" w:hAnsi="Times New Roman" w:cs="Times New Roman"/>
          <w:color w:val="000000" w:themeColor="text1"/>
          <w:sz w:val="24"/>
          <w:szCs w:val="24"/>
          <w:lang w:val="en-GB"/>
        </w:rPr>
        <w:t xml:space="preserve">. </w:t>
      </w:r>
      <w:bookmarkEnd w:id="106"/>
      <w:r w:rsidR="005E26BB">
        <w:rPr>
          <w:rFonts w:ascii="Times New Roman" w:hAnsi="Times New Roman" w:cs="Times New Roman"/>
          <w:color w:val="000000" w:themeColor="text1"/>
          <w:sz w:val="24"/>
          <w:szCs w:val="24"/>
          <w:lang w:val="en-GB"/>
        </w:rPr>
        <w:t xml:space="preserve">Yet, </w:t>
      </w:r>
      <w:r w:rsidR="003A74D9" w:rsidRPr="003A74D9">
        <w:rPr>
          <w:rFonts w:ascii="Times New Roman" w:hAnsi="Times New Roman" w:cs="Times New Roman"/>
          <w:color w:val="000000" w:themeColor="text1"/>
          <w:sz w:val="24"/>
          <w:szCs w:val="24"/>
          <w:lang w:val="en-GB"/>
        </w:rPr>
        <w:t>not all of them could be considered equally appealing for the future academic research.</w:t>
      </w:r>
    </w:p>
    <w:p w:rsidR="000D1370" w:rsidRDefault="003A74D9" w:rsidP="005C2139">
      <w:pPr>
        <w:spacing w:after="160" w:line="36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Therefore, </w:t>
      </w:r>
      <w:r w:rsidR="005E26BB" w:rsidRPr="005E26BB">
        <w:rPr>
          <w:rFonts w:ascii="Times New Roman" w:hAnsi="Times New Roman" w:cs="Times New Roman"/>
          <w:color w:val="000000" w:themeColor="text1"/>
          <w:sz w:val="24"/>
          <w:szCs w:val="24"/>
          <w:lang w:val="en-GB"/>
        </w:rPr>
        <w:t xml:space="preserve">for extending the </w:t>
      </w:r>
      <w:r w:rsidR="005E26BB">
        <w:rPr>
          <w:rFonts w:ascii="Times New Roman" w:hAnsi="Times New Roman" w:cs="Times New Roman"/>
          <w:color w:val="000000" w:themeColor="text1"/>
          <w:sz w:val="24"/>
          <w:szCs w:val="24"/>
          <w:lang w:val="en-GB"/>
        </w:rPr>
        <w:t>latitude</w:t>
      </w:r>
      <w:r w:rsidR="005E26BB" w:rsidRPr="005E26BB">
        <w:rPr>
          <w:rFonts w:ascii="Times New Roman" w:hAnsi="Times New Roman" w:cs="Times New Roman"/>
          <w:color w:val="000000" w:themeColor="text1"/>
          <w:sz w:val="24"/>
          <w:szCs w:val="24"/>
          <w:lang w:val="en-GB"/>
        </w:rPr>
        <w:t xml:space="preserve"> of the MEC </w:t>
      </w:r>
      <w:r w:rsidR="005E26BB">
        <w:rPr>
          <w:rFonts w:ascii="Times New Roman" w:hAnsi="Times New Roman" w:cs="Times New Roman"/>
          <w:color w:val="000000" w:themeColor="text1"/>
          <w:sz w:val="24"/>
          <w:szCs w:val="24"/>
          <w:lang w:val="en-GB"/>
        </w:rPr>
        <w:t xml:space="preserve">and </w:t>
      </w:r>
      <w:r w:rsidR="005E26BB" w:rsidRPr="005E26BB">
        <w:rPr>
          <w:rFonts w:ascii="Times New Roman" w:hAnsi="Times New Roman" w:cs="Times New Roman"/>
          <w:color w:val="000000" w:themeColor="text1"/>
          <w:sz w:val="24"/>
          <w:szCs w:val="24"/>
          <w:lang w:val="en-GB"/>
        </w:rPr>
        <w:t>enhanc</w:t>
      </w:r>
      <w:r w:rsidR="005E26BB">
        <w:rPr>
          <w:rFonts w:ascii="Times New Roman" w:hAnsi="Times New Roman" w:cs="Times New Roman"/>
          <w:color w:val="000000" w:themeColor="text1"/>
          <w:sz w:val="24"/>
          <w:szCs w:val="24"/>
          <w:lang w:val="en-GB"/>
        </w:rPr>
        <w:t xml:space="preserve">ing </w:t>
      </w:r>
      <w:r w:rsidR="000D1370">
        <w:rPr>
          <w:rFonts w:ascii="Times New Roman" w:hAnsi="Times New Roman" w:cs="Times New Roman"/>
          <w:color w:val="000000" w:themeColor="text1"/>
          <w:sz w:val="24"/>
          <w:szCs w:val="24"/>
          <w:lang w:val="en-GB"/>
        </w:rPr>
        <w:t xml:space="preserve">the Model </w:t>
      </w:r>
      <w:r w:rsidR="005E26BB">
        <w:rPr>
          <w:rFonts w:ascii="Times New Roman" w:hAnsi="Times New Roman" w:cs="Times New Roman"/>
          <w:color w:val="000000" w:themeColor="text1"/>
          <w:sz w:val="24"/>
          <w:szCs w:val="24"/>
          <w:lang w:val="en-GB"/>
        </w:rPr>
        <w:t>w</w:t>
      </w:r>
      <w:r w:rsidR="005E26BB" w:rsidRPr="005E26BB">
        <w:rPr>
          <w:rFonts w:ascii="Times New Roman" w:hAnsi="Times New Roman" w:cs="Times New Roman"/>
          <w:color w:val="000000" w:themeColor="text1"/>
          <w:sz w:val="24"/>
          <w:szCs w:val="24"/>
          <w:lang w:val="en-GB"/>
        </w:rPr>
        <w:t>ith symbolism, dynamics and multi- dimensionality</w:t>
      </w:r>
      <w:r w:rsidR="005E26BB">
        <w:rPr>
          <w:rFonts w:ascii="Times New Roman" w:hAnsi="Times New Roman" w:cs="Times New Roman"/>
          <w:color w:val="000000" w:themeColor="text1"/>
          <w:sz w:val="24"/>
          <w:szCs w:val="24"/>
          <w:lang w:val="en-GB"/>
        </w:rPr>
        <w:t xml:space="preserve">, it would be recommended to incorporate </w:t>
      </w:r>
      <w:r w:rsidR="005E26BB" w:rsidRPr="005E26BB">
        <w:rPr>
          <w:rFonts w:ascii="Times New Roman" w:hAnsi="Times New Roman" w:cs="Times New Roman"/>
          <w:color w:val="000000" w:themeColor="text1"/>
          <w:sz w:val="24"/>
          <w:szCs w:val="24"/>
          <w:lang w:val="en-GB"/>
        </w:rPr>
        <w:t>micro-</w:t>
      </w:r>
      <w:r w:rsidR="005E26BB">
        <w:rPr>
          <w:rFonts w:ascii="Times New Roman" w:hAnsi="Times New Roman" w:cs="Times New Roman"/>
          <w:color w:val="000000" w:themeColor="text1"/>
          <w:sz w:val="24"/>
          <w:szCs w:val="24"/>
          <w:lang w:val="en-GB"/>
        </w:rPr>
        <w:t xml:space="preserve"> (endogenous)</w:t>
      </w:r>
      <w:r w:rsidR="005E26BB" w:rsidRPr="005E26BB">
        <w:rPr>
          <w:rFonts w:ascii="Times New Roman" w:hAnsi="Times New Roman" w:cs="Times New Roman"/>
          <w:color w:val="000000" w:themeColor="text1"/>
          <w:sz w:val="24"/>
          <w:szCs w:val="24"/>
          <w:lang w:val="en-GB"/>
        </w:rPr>
        <w:t xml:space="preserve"> and macro- </w:t>
      </w:r>
      <w:r w:rsidR="005E26BB">
        <w:rPr>
          <w:rFonts w:ascii="Times New Roman" w:hAnsi="Times New Roman" w:cs="Times New Roman"/>
          <w:color w:val="000000" w:themeColor="text1"/>
          <w:sz w:val="24"/>
          <w:szCs w:val="24"/>
          <w:lang w:val="en-GB"/>
        </w:rPr>
        <w:t>(exogenous</w:t>
      </w:r>
      <w:r w:rsidR="000D1370">
        <w:rPr>
          <w:rFonts w:ascii="Times New Roman" w:hAnsi="Times New Roman" w:cs="Times New Roman"/>
          <w:color w:val="000000" w:themeColor="text1"/>
          <w:sz w:val="24"/>
          <w:szCs w:val="24"/>
          <w:lang w:val="en-GB"/>
        </w:rPr>
        <w:t>)</w:t>
      </w:r>
      <w:r w:rsidR="005E26BB">
        <w:rPr>
          <w:rFonts w:ascii="Times New Roman" w:hAnsi="Times New Roman" w:cs="Times New Roman"/>
          <w:color w:val="000000" w:themeColor="text1"/>
          <w:sz w:val="24"/>
          <w:szCs w:val="24"/>
          <w:lang w:val="en-GB"/>
        </w:rPr>
        <w:t xml:space="preserve"> </w:t>
      </w:r>
      <w:r w:rsidR="005E26BB" w:rsidRPr="005E26BB">
        <w:rPr>
          <w:rFonts w:ascii="Times New Roman" w:hAnsi="Times New Roman" w:cs="Times New Roman"/>
          <w:color w:val="000000" w:themeColor="text1"/>
          <w:sz w:val="24"/>
          <w:szCs w:val="24"/>
          <w:lang w:val="en-GB"/>
        </w:rPr>
        <w:t xml:space="preserve">elements </w:t>
      </w:r>
      <w:r w:rsidR="005E26BB">
        <w:rPr>
          <w:rFonts w:ascii="Times New Roman" w:hAnsi="Times New Roman" w:cs="Times New Roman"/>
          <w:color w:val="000000" w:themeColor="text1"/>
          <w:sz w:val="24"/>
          <w:szCs w:val="24"/>
          <w:lang w:val="en-GB"/>
        </w:rPr>
        <w:t>into it</w:t>
      </w:r>
      <w:r w:rsidR="005E26BB" w:rsidRPr="005E26BB">
        <w:rPr>
          <w:rFonts w:ascii="Times New Roman" w:hAnsi="Times New Roman" w:cs="Times New Roman"/>
          <w:color w:val="000000" w:themeColor="text1"/>
          <w:sz w:val="24"/>
          <w:szCs w:val="24"/>
          <w:lang w:val="en-GB"/>
        </w:rPr>
        <w:t>.</w:t>
      </w:r>
      <w:r w:rsidR="005E26BB">
        <w:rPr>
          <w:rFonts w:ascii="Times New Roman" w:hAnsi="Times New Roman" w:cs="Times New Roman"/>
          <w:color w:val="000000" w:themeColor="text1"/>
          <w:sz w:val="24"/>
          <w:szCs w:val="24"/>
          <w:lang w:val="en-GB"/>
        </w:rPr>
        <w:t xml:space="preserve"> </w:t>
      </w:r>
    </w:p>
    <w:p w:rsidR="000D1370" w:rsidRPr="001A0F7F" w:rsidRDefault="005C2139" w:rsidP="005C2139">
      <w:pPr>
        <w:spacing w:after="160" w:line="360" w:lineRule="auto"/>
        <w:jc w:val="both"/>
        <w:rPr>
          <w:rFonts w:ascii="Times New Roman" w:hAnsi="Times New Roman" w:cs="Times New Roman"/>
          <w:sz w:val="24"/>
          <w:szCs w:val="24"/>
          <w:lang w:val="en-US"/>
        </w:rPr>
      </w:pPr>
      <w:r w:rsidRPr="000D1370">
        <w:rPr>
          <w:rFonts w:ascii="Times New Roman" w:hAnsi="Times New Roman" w:cs="Times New Roman"/>
          <w:sz w:val="24"/>
          <w:szCs w:val="24"/>
          <w:lang w:val="en-GB"/>
        </w:rPr>
        <w:t xml:space="preserve">The improvement element on </w:t>
      </w:r>
      <w:r w:rsidR="000D1370" w:rsidRPr="000D1370">
        <w:rPr>
          <w:rFonts w:ascii="Times New Roman" w:hAnsi="Times New Roman" w:cs="Times New Roman"/>
          <w:sz w:val="24"/>
          <w:szCs w:val="24"/>
          <w:lang w:val="en-GB"/>
        </w:rPr>
        <w:t xml:space="preserve">the </w:t>
      </w:r>
      <w:r w:rsidRPr="000D1370">
        <w:rPr>
          <w:rFonts w:ascii="Times New Roman" w:hAnsi="Times New Roman" w:cs="Times New Roman"/>
          <w:i/>
          <w:sz w:val="24"/>
          <w:szCs w:val="24"/>
          <w:lang w:val="en-GB"/>
        </w:rPr>
        <w:t>micro- level</w:t>
      </w:r>
      <w:r w:rsidRPr="000D1370">
        <w:rPr>
          <w:rFonts w:ascii="Times New Roman" w:hAnsi="Times New Roman" w:cs="Times New Roman"/>
          <w:sz w:val="24"/>
          <w:szCs w:val="24"/>
          <w:lang w:val="en-GB"/>
        </w:rPr>
        <w:t xml:space="preserve"> could be reached through integration of a self- concept approach, where values </w:t>
      </w:r>
      <w:r w:rsidRPr="000D1370">
        <w:rPr>
          <w:rFonts w:ascii="Times New Roman" w:hAnsi="Times New Roman" w:cs="Times New Roman"/>
          <w:sz w:val="24"/>
          <w:szCs w:val="24"/>
          <w:lang w:val="en-US"/>
        </w:rPr>
        <w:t xml:space="preserve">reflect the awareness and perceptions about oneself and consequently provide </w:t>
      </w:r>
      <w:r w:rsidRPr="000D1370">
        <w:rPr>
          <w:rFonts w:ascii="Times New Roman" w:hAnsi="Times New Roman" w:cs="Times New Roman"/>
          <w:sz w:val="24"/>
          <w:szCs w:val="24"/>
          <w:lang w:val="en-GB"/>
        </w:rPr>
        <w:t xml:space="preserve">an in- depth understanding of consumer’s personality. </w:t>
      </w:r>
      <w:r w:rsidR="000D1370" w:rsidRPr="000D1370">
        <w:rPr>
          <w:rFonts w:ascii="Times New Roman" w:hAnsi="Times New Roman" w:cs="Times New Roman"/>
          <w:sz w:val="24"/>
          <w:szCs w:val="24"/>
          <w:lang w:val="en-US"/>
        </w:rPr>
        <w:t>On the</w:t>
      </w:r>
      <w:r w:rsidRPr="000D1370">
        <w:rPr>
          <w:rFonts w:ascii="Times New Roman" w:hAnsi="Times New Roman" w:cs="Times New Roman"/>
          <w:sz w:val="24"/>
          <w:szCs w:val="24"/>
          <w:lang w:val="en-US"/>
        </w:rPr>
        <w:t xml:space="preserve"> </w:t>
      </w:r>
      <w:r w:rsidRPr="000D1370">
        <w:rPr>
          <w:rFonts w:ascii="Times New Roman" w:hAnsi="Times New Roman" w:cs="Times New Roman"/>
          <w:i/>
          <w:sz w:val="24"/>
          <w:szCs w:val="24"/>
          <w:lang w:val="en-US"/>
        </w:rPr>
        <w:t>macro- level</w:t>
      </w:r>
      <w:r w:rsidRPr="000D1370">
        <w:rPr>
          <w:rFonts w:ascii="Times New Roman" w:hAnsi="Times New Roman" w:cs="Times New Roman"/>
          <w:sz w:val="24"/>
          <w:szCs w:val="24"/>
          <w:lang w:val="en-US"/>
        </w:rPr>
        <w:t>, the MEC could be extended via integration of environmental, reinforcing/aversive and experiential aspects.</w:t>
      </w:r>
    </w:p>
    <w:p w:rsidR="00B23AC5" w:rsidRPr="00093D5D" w:rsidRDefault="00046C09" w:rsidP="000426A9">
      <w:pPr>
        <w:pStyle w:val="berschrift1"/>
        <w:numPr>
          <w:ilvl w:val="0"/>
          <w:numId w:val="0"/>
        </w:numPr>
        <w:rPr>
          <w:rFonts w:ascii="Times New Roman" w:hAnsi="Times New Roman" w:cs="Times New Roman"/>
          <w:color w:val="000000" w:themeColor="text1"/>
          <w:lang w:val="en-GB"/>
        </w:rPr>
      </w:pPr>
      <w:bookmarkStart w:id="109" w:name="_Toc516684125"/>
      <w:r w:rsidRPr="00093D5D">
        <w:rPr>
          <w:rFonts w:ascii="Times New Roman" w:hAnsi="Times New Roman" w:cs="Times New Roman"/>
          <w:color w:val="000000" w:themeColor="text1"/>
          <w:lang w:val="en-GB"/>
        </w:rPr>
        <w:t>Conclusions</w:t>
      </w:r>
      <w:bookmarkEnd w:id="109"/>
    </w:p>
    <w:p w:rsidR="00CF4D40" w:rsidRPr="00093D5D" w:rsidRDefault="008B4BFC" w:rsidP="008437B8">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w:t>
      </w:r>
      <w:r w:rsidR="000E7CC8" w:rsidRPr="00093D5D">
        <w:rPr>
          <w:rFonts w:ascii="Times New Roman" w:hAnsi="Times New Roman" w:cs="Times New Roman"/>
          <w:color w:val="000000" w:themeColor="text1"/>
          <w:sz w:val="24"/>
          <w:szCs w:val="24"/>
          <w:lang w:val="en-GB"/>
        </w:rPr>
        <w:t>present</w:t>
      </w:r>
      <w:r w:rsidRPr="00093D5D">
        <w:rPr>
          <w:rFonts w:ascii="Times New Roman" w:hAnsi="Times New Roman" w:cs="Times New Roman"/>
          <w:color w:val="000000" w:themeColor="text1"/>
          <w:sz w:val="24"/>
          <w:szCs w:val="24"/>
          <w:lang w:val="en-GB"/>
        </w:rPr>
        <w:t xml:space="preserve"> publication has </w:t>
      </w:r>
      <w:r w:rsidR="000E7CC8" w:rsidRPr="00093D5D">
        <w:rPr>
          <w:rFonts w:ascii="Times New Roman" w:hAnsi="Times New Roman" w:cs="Times New Roman"/>
          <w:color w:val="000000" w:themeColor="text1"/>
          <w:sz w:val="24"/>
          <w:szCs w:val="24"/>
          <w:lang w:val="en-GB"/>
        </w:rPr>
        <w:t>attempted to conduct a detailed</w:t>
      </w:r>
      <w:r w:rsidRPr="00093D5D">
        <w:rPr>
          <w:rFonts w:ascii="Times New Roman" w:hAnsi="Times New Roman" w:cs="Times New Roman"/>
          <w:color w:val="000000" w:themeColor="text1"/>
          <w:sz w:val="24"/>
          <w:szCs w:val="24"/>
          <w:lang w:val="en-GB"/>
        </w:rPr>
        <w:t xml:space="preserve"> analysis of the currently </w:t>
      </w:r>
      <w:r w:rsidR="000E7CC8" w:rsidRPr="00093D5D">
        <w:rPr>
          <w:rFonts w:ascii="Times New Roman" w:hAnsi="Times New Roman" w:cs="Times New Roman"/>
          <w:color w:val="000000" w:themeColor="text1"/>
          <w:sz w:val="24"/>
          <w:szCs w:val="24"/>
          <w:lang w:val="en-GB"/>
        </w:rPr>
        <w:t>dominant</w:t>
      </w:r>
      <w:r w:rsidRPr="00093D5D">
        <w:rPr>
          <w:rFonts w:ascii="Times New Roman" w:hAnsi="Times New Roman" w:cs="Times New Roman"/>
          <w:color w:val="000000" w:themeColor="text1"/>
          <w:sz w:val="24"/>
          <w:szCs w:val="24"/>
          <w:lang w:val="en-GB"/>
        </w:rPr>
        <w:t xml:space="preserve"> theoretical and empirical approaches to the Means- End- Chains; </w:t>
      </w:r>
      <w:r w:rsidR="000E7CC8" w:rsidRPr="00093D5D">
        <w:rPr>
          <w:rFonts w:ascii="Times New Roman" w:hAnsi="Times New Roman" w:cs="Times New Roman"/>
          <w:color w:val="000000" w:themeColor="text1"/>
          <w:sz w:val="24"/>
          <w:szCs w:val="24"/>
          <w:lang w:val="en-GB"/>
        </w:rPr>
        <w:t>highlighted</w:t>
      </w:r>
      <w:r w:rsidRPr="00093D5D">
        <w:rPr>
          <w:rFonts w:ascii="Times New Roman" w:hAnsi="Times New Roman" w:cs="Times New Roman"/>
          <w:color w:val="000000" w:themeColor="text1"/>
          <w:sz w:val="24"/>
          <w:szCs w:val="24"/>
          <w:lang w:val="en-GB"/>
        </w:rPr>
        <w:t xml:space="preserve"> </w:t>
      </w:r>
      <w:r w:rsidR="000E7CC8" w:rsidRPr="00093D5D">
        <w:rPr>
          <w:rFonts w:ascii="Times New Roman" w:hAnsi="Times New Roman" w:cs="Times New Roman"/>
          <w:color w:val="000000" w:themeColor="text1"/>
          <w:sz w:val="24"/>
          <w:szCs w:val="24"/>
          <w:lang w:val="en-GB"/>
        </w:rPr>
        <w:t>benefits</w:t>
      </w:r>
      <w:r w:rsidRPr="00093D5D">
        <w:rPr>
          <w:rFonts w:ascii="Times New Roman" w:hAnsi="Times New Roman" w:cs="Times New Roman"/>
          <w:color w:val="000000" w:themeColor="text1"/>
          <w:sz w:val="24"/>
          <w:szCs w:val="24"/>
          <w:lang w:val="en-GB"/>
        </w:rPr>
        <w:t xml:space="preserve"> and </w:t>
      </w:r>
      <w:r w:rsidR="000E7CC8" w:rsidRPr="00093D5D">
        <w:rPr>
          <w:rFonts w:ascii="Times New Roman" w:hAnsi="Times New Roman" w:cs="Times New Roman"/>
          <w:color w:val="000000" w:themeColor="text1"/>
          <w:sz w:val="24"/>
          <w:szCs w:val="24"/>
          <w:lang w:val="en-GB"/>
        </w:rPr>
        <w:t>shortcomings</w:t>
      </w:r>
      <w:r w:rsidRPr="00093D5D">
        <w:rPr>
          <w:rFonts w:ascii="Times New Roman" w:hAnsi="Times New Roman" w:cs="Times New Roman"/>
          <w:color w:val="000000" w:themeColor="text1"/>
          <w:sz w:val="24"/>
          <w:szCs w:val="24"/>
          <w:lang w:val="en-GB"/>
        </w:rPr>
        <w:t xml:space="preserve"> of existing extended versions of the Theory; </w:t>
      </w:r>
      <w:r w:rsidR="000E7CC8" w:rsidRPr="00093D5D">
        <w:rPr>
          <w:rFonts w:ascii="Times New Roman" w:hAnsi="Times New Roman" w:cs="Times New Roman"/>
          <w:color w:val="000000" w:themeColor="text1"/>
          <w:sz w:val="24"/>
          <w:szCs w:val="24"/>
          <w:lang w:val="en-GB"/>
        </w:rPr>
        <w:t>demonstrated</w:t>
      </w:r>
      <w:r w:rsidRPr="00093D5D">
        <w:rPr>
          <w:rFonts w:ascii="Times New Roman" w:hAnsi="Times New Roman" w:cs="Times New Roman"/>
          <w:color w:val="000000" w:themeColor="text1"/>
          <w:sz w:val="24"/>
          <w:szCs w:val="24"/>
          <w:lang w:val="en-GB"/>
        </w:rPr>
        <w:t xml:space="preserve"> the conceptual gaps</w:t>
      </w:r>
      <w:r w:rsidR="000E7CC8" w:rsidRPr="00093D5D">
        <w:rPr>
          <w:rFonts w:ascii="Times New Roman" w:hAnsi="Times New Roman" w:cs="Times New Roman"/>
          <w:color w:val="000000" w:themeColor="text1"/>
          <w:sz w:val="24"/>
          <w:szCs w:val="24"/>
          <w:lang w:val="en-GB"/>
        </w:rPr>
        <w:t xml:space="preserve"> and outlined a proposal for the</w:t>
      </w:r>
      <w:r w:rsidRPr="00093D5D">
        <w:rPr>
          <w:rFonts w:ascii="Times New Roman" w:hAnsi="Times New Roman" w:cs="Times New Roman"/>
          <w:color w:val="000000" w:themeColor="text1"/>
          <w:sz w:val="24"/>
          <w:szCs w:val="24"/>
          <w:lang w:val="en-GB"/>
        </w:rPr>
        <w:t xml:space="preserve"> new unconventional </w:t>
      </w:r>
      <w:r w:rsidR="00E424F7">
        <w:rPr>
          <w:rFonts w:ascii="Times New Roman" w:hAnsi="Times New Roman" w:cs="Times New Roman"/>
          <w:color w:val="000000" w:themeColor="text1"/>
          <w:sz w:val="24"/>
          <w:szCs w:val="24"/>
          <w:lang w:val="en-GB"/>
        </w:rPr>
        <w:t>Extended Means- End- Chain (</w:t>
      </w:r>
      <w:r w:rsidR="00CE1166" w:rsidRPr="00093D5D">
        <w:rPr>
          <w:rFonts w:ascii="Times New Roman" w:hAnsi="Times New Roman" w:cs="Times New Roman"/>
          <w:color w:val="000000" w:themeColor="text1"/>
          <w:sz w:val="24"/>
          <w:szCs w:val="24"/>
          <w:lang w:val="en-GB"/>
        </w:rPr>
        <w:t>EMEC</w:t>
      </w:r>
      <w:r w:rsidR="00E424F7">
        <w:rPr>
          <w:rFonts w:ascii="Times New Roman" w:hAnsi="Times New Roman" w:cs="Times New Roman"/>
          <w:color w:val="000000" w:themeColor="text1"/>
          <w:sz w:val="24"/>
          <w:szCs w:val="24"/>
          <w:lang w:val="en-GB"/>
        </w:rPr>
        <w:t>)</w:t>
      </w:r>
      <w:r w:rsidR="00CE1166"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metatheory</w:t>
      </w:r>
      <w:r w:rsidR="00CF4D40"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p>
    <w:p w:rsidR="00800DDF" w:rsidRPr="00093D5D" w:rsidRDefault="008437B8" w:rsidP="008437B8">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lastRenderedPageBreak/>
        <w:t xml:space="preserve">Although the MEC has proven to be an effective tool to predict the consumer behaviour; </w:t>
      </w:r>
      <w:r w:rsidR="00800DDF" w:rsidRPr="00093D5D">
        <w:rPr>
          <w:rFonts w:ascii="Times New Roman" w:hAnsi="Times New Roman" w:cs="Times New Roman"/>
          <w:color w:val="000000" w:themeColor="text1"/>
          <w:sz w:val="24"/>
          <w:szCs w:val="24"/>
          <w:lang w:val="en-GB"/>
        </w:rPr>
        <w:t xml:space="preserve">there are notable a few gaps not covered by the theory on the micro- and macro- levels, which could </w:t>
      </w:r>
      <w:r w:rsidR="009E6F23" w:rsidRPr="00093D5D">
        <w:rPr>
          <w:rFonts w:ascii="Times New Roman" w:hAnsi="Times New Roman" w:cs="Times New Roman"/>
          <w:color w:val="000000" w:themeColor="text1"/>
          <w:sz w:val="24"/>
          <w:szCs w:val="24"/>
          <w:lang w:val="en-GB"/>
        </w:rPr>
        <w:t>advance</w:t>
      </w:r>
      <w:r w:rsidR="00800DDF" w:rsidRPr="00093D5D">
        <w:rPr>
          <w:rFonts w:ascii="Times New Roman" w:hAnsi="Times New Roman" w:cs="Times New Roman"/>
          <w:color w:val="000000" w:themeColor="text1"/>
          <w:sz w:val="24"/>
          <w:szCs w:val="24"/>
          <w:lang w:val="en-GB"/>
        </w:rPr>
        <w:t xml:space="preserve"> the amplitude of the </w:t>
      </w:r>
      <w:r w:rsidR="006925F4" w:rsidRPr="00093D5D">
        <w:rPr>
          <w:rFonts w:ascii="Times New Roman" w:hAnsi="Times New Roman" w:cs="Times New Roman"/>
          <w:color w:val="000000" w:themeColor="text1"/>
          <w:sz w:val="24"/>
          <w:szCs w:val="24"/>
          <w:lang w:val="en-GB"/>
        </w:rPr>
        <w:t>Model</w:t>
      </w:r>
      <w:r w:rsidR="00800DDF" w:rsidRPr="00093D5D">
        <w:rPr>
          <w:rFonts w:ascii="Times New Roman" w:hAnsi="Times New Roman" w:cs="Times New Roman"/>
          <w:color w:val="000000" w:themeColor="text1"/>
          <w:sz w:val="24"/>
          <w:szCs w:val="24"/>
          <w:lang w:val="en-GB"/>
        </w:rPr>
        <w:t xml:space="preserve">. </w:t>
      </w:r>
    </w:p>
    <w:p w:rsidR="00800DDF" w:rsidRPr="00093D5D" w:rsidRDefault="00800DDF" w:rsidP="00800DDF">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In such a way, the improvement element on a micro- level could be integration of a </w:t>
      </w:r>
      <w:r w:rsidR="006925F4" w:rsidRPr="00093D5D">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 xml:space="preserve">elf- </w:t>
      </w:r>
      <w:r w:rsidR="006925F4" w:rsidRPr="00093D5D">
        <w:rPr>
          <w:rFonts w:ascii="Times New Roman" w:hAnsi="Times New Roman" w:cs="Times New Roman"/>
          <w:color w:val="000000" w:themeColor="text1"/>
          <w:sz w:val="24"/>
          <w:szCs w:val="24"/>
          <w:lang w:val="en-GB"/>
        </w:rPr>
        <w:t>C</w:t>
      </w:r>
      <w:r w:rsidRPr="00093D5D">
        <w:rPr>
          <w:rFonts w:ascii="Times New Roman" w:hAnsi="Times New Roman" w:cs="Times New Roman"/>
          <w:color w:val="000000" w:themeColor="text1"/>
          <w:sz w:val="24"/>
          <w:szCs w:val="24"/>
          <w:lang w:val="en-GB"/>
        </w:rPr>
        <w:t>oncept approach, reflecting values</w:t>
      </w:r>
      <w:r w:rsidR="00C45791">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central to the individual, consumer’s personality and perception about oneself. On a macro- level, the MEC </w:t>
      </w:r>
      <w:r w:rsidR="006925F4" w:rsidRPr="00093D5D">
        <w:rPr>
          <w:rFonts w:ascii="Times New Roman" w:hAnsi="Times New Roman" w:cs="Times New Roman"/>
          <w:color w:val="000000" w:themeColor="text1"/>
          <w:sz w:val="24"/>
          <w:szCs w:val="24"/>
          <w:lang w:val="en-GB"/>
        </w:rPr>
        <w:t>can</w:t>
      </w:r>
      <w:r w:rsidRPr="00093D5D">
        <w:rPr>
          <w:rFonts w:ascii="Times New Roman" w:hAnsi="Times New Roman" w:cs="Times New Roman"/>
          <w:color w:val="000000" w:themeColor="text1"/>
          <w:sz w:val="24"/>
          <w:szCs w:val="24"/>
          <w:lang w:val="en-GB"/>
        </w:rPr>
        <w:t xml:space="preserve"> obtain dynamics in terms of situational context, reinforcing/aversive and experiential aspects.</w:t>
      </w:r>
    </w:p>
    <w:p w:rsidR="00792DB1" w:rsidRPr="00093D5D" w:rsidRDefault="00D44B4E" w:rsidP="00D44B4E">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eastAsiaTheme="minorHAnsi" w:hAnsi="Times New Roman" w:cs="Times New Roman"/>
          <w:color w:val="000000" w:themeColor="text1"/>
          <w:sz w:val="24"/>
          <w:szCs w:val="24"/>
          <w:lang w:val="en-GB" w:eastAsia="en-US"/>
        </w:rPr>
        <w:t xml:space="preserve">Meaning that </w:t>
      </w:r>
      <w:r w:rsidR="00792DB1" w:rsidRPr="00093D5D">
        <w:rPr>
          <w:rFonts w:ascii="Times New Roman" w:eastAsiaTheme="minorHAnsi" w:hAnsi="Times New Roman" w:cs="Times New Roman"/>
          <w:color w:val="000000" w:themeColor="text1"/>
          <w:sz w:val="24"/>
          <w:szCs w:val="24"/>
          <w:lang w:val="en-GB" w:eastAsia="en-US"/>
        </w:rPr>
        <w:t xml:space="preserve">epistemological status of the MEC </w:t>
      </w:r>
      <w:r w:rsidRPr="00093D5D">
        <w:rPr>
          <w:rFonts w:ascii="Times New Roman" w:eastAsiaTheme="minorHAnsi" w:hAnsi="Times New Roman" w:cs="Times New Roman"/>
          <w:color w:val="000000" w:themeColor="text1"/>
          <w:sz w:val="24"/>
          <w:szCs w:val="24"/>
          <w:lang w:val="en-GB" w:eastAsia="en-US"/>
        </w:rPr>
        <w:t xml:space="preserve">can be exposed </w:t>
      </w:r>
      <w:r w:rsidR="00792DB1" w:rsidRPr="00093D5D">
        <w:rPr>
          <w:rFonts w:ascii="Times New Roman" w:eastAsiaTheme="minorHAnsi" w:hAnsi="Times New Roman" w:cs="Times New Roman"/>
          <w:color w:val="000000" w:themeColor="text1"/>
          <w:sz w:val="24"/>
          <w:szCs w:val="24"/>
          <w:lang w:val="en-GB" w:eastAsia="en-US"/>
        </w:rPr>
        <w:t>from purely cognitive view</w:t>
      </w:r>
      <w:r w:rsidRPr="00093D5D">
        <w:rPr>
          <w:rFonts w:ascii="Times New Roman" w:eastAsiaTheme="minorHAnsi" w:hAnsi="Times New Roman" w:cs="Times New Roman"/>
          <w:color w:val="000000" w:themeColor="text1"/>
          <w:sz w:val="24"/>
          <w:szCs w:val="24"/>
          <w:lang w:val="en-GB" w:eastAsia="en-US"/>
        </w:rPr>
        <w:t xml:space="preserve"> (conventional MEC approach) </w:t>
      </w:r>
      <w:r w:rsidR="00792DB1" w:rsidRPr="00093D5D">
        <w:rPr>
          <w:rFonts w:ascii="Times New Roman" w:eastAsiaTheme="minorHAnsi" w:hAnsi="Times New Roman" w:cs="Times New Roman"/>
          <w:color w:val="000000" w:themeColor="text1"/>
          <w:sz w:val="24"/>
          <w:szCs w:val="24"/>
          <w:lang w:val="en-GB" w:eastAsia="en-US"/>
        </w:rPr>
        <w:t xml:space="preserve">to more motivational tradition, dealing with situational and impetus </w:t>
      </w:r>
      <w:r w:rsidR="00792DB1" w:rsidRPr="00093D5D">
        <w:rPr>
          <w:rFonts w:ascii="Times New Roman" w:hAnsi="Times New Roman" w:cs="Times New Roman"/>
          <w:color w:val="000000" w:themeColor="text1"/>
          <w:sz w:val="24"/>
          <w:szCs w:val="24"/>
          <w:lang w:val="en-GB"/>
        </w:rPr>
        <w:t>constructed meanings</w:t>
      </w:r>
      <w:r w:rsidRPr="00093D5D">
        <w:rPr>
          <w:rFonts w:ascii="Times New Roman" w:hAnsi="Times New Roman" w:cs="Times New Roman"/>
          <w:color w:val="000000" w:themeColor="text1"/>
          <w:sz w:val="24"/>
          <w:szCs w:val="24"/>
          <w:lang w:val="en-GB"/>
        </w:rPr>
        <w:t xml:space="preserve"> (new EMEC metatheory)</w:t>
      </w:r>
      <w:r w:rsidR="00792DB1" w:rsidRPr="00093D5D">
        <w:rPr>
          <w:rFonts w:ascii="Times New Roman" w:hAnsi="Times New Roman" w:cs="Times New Roman"/>
          <w:color w:val="000000" w:themeColor="text1"/>
          <w:sz w:val="24"/>
          <w:szCs w:val="24"/>
          <w:lang w:val="en-GB"/>
        </w:rPr>
        <w:t>.</w:t>
      </w:r>
    </w:p>
    <w:p w:rsidR="008437B8" w:rsidRPr="00093D5D" w:rsidRDefault="00262BD2" w:rsidP="008437B8">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Thus,</w:t>
      </w:r>
      <w:r w:rsidR="008437B8" w:rsidRPr="00093D5D">
        <w:rPr>
          <w:rFonts w:ascii="Times New Roman" w:hAnsi="Times New Roman" w:cs="Times New Roman"/>
          <w:color w:val="000000" w:themeColor="text1"/>
          <w:sz w:val="24"/>
          <w:szCs w:val="24"/>
          <w:lang w:val="en-GB"/>
        </w:rPr>
        <w:t xml:space="preserve"> </w:t>
      </w:r>
      <w:r w:rsidR="0099030C" w:rsidRPr="00093D5D">
        <w:rPr>
          <w:rFonts w:ascii="Times New Roman" w:hAnsi="Times New Roman" w:cs="Times New Roman"/>
          <w:color w:val="000000" w:themeColor="text1"/>
          <w:sz w:val="24"/>
          <w:szCs w:val="24"/>
          <w:lang w:val="en-GB"/>
        </w:rPr>
        <w:t xml:space="preserve">the paper has </w:t>
      </w:r>
      <w:r w:rsidR="00C45791">
        <w:rPr>
          <w:rFonts w:ascii="Times New Roman" w:hAnsi="Times New Roman" w:cs="Times New Roman"/>
          <w:color w:val="000000" w:themeColor="text1"/>
          <w:sz w:val="24"/>
          <w:szCs w:val="24"/>
          <w:lang w:val="en-GB"/>
        </w:rPr>
        <w:t>outlined</w:t>
      </w:r>
      <w:r w:rsidR="0099030C" w:rsidRPr="00093D5D">
        <w:rPr>
          <w:rFonts w:ascii="Times New Roman" w:hAnsi="Times New Roman" w:cs="Times New Roman"/>
          <w:color w:val="000000" w:themeColor="text1"/>
          <w:sz w:val="24"/>
          <w:szCs w:val="24"/>
          <w:lang w:val="en-GB"/>
        </w:rPr>
        <w:t xml:space="preserve"> that </w:t>
      </w:r>
      <w:r w:rsidR="008437B8" w:rsidRPr="00093D5D">
        <w:rPr>
          <w:rFonts w:ascii="Times New Roman" w:hAnsi="Times New Roman" w:cs="Times New Roman"/>
          <w:color w:val="000000" w:themeColor="text1"/>
          <w:sz w:val="24"/>
          <w:szCs w:val="24"/>
          <w:lang w:val="en-GB"/>
        </w:rPr>
        <w:t xml:space="preserve">resorting to the help of conjoint methodology, which comprises holistic and experiential approach of Self- Concept; </w:t>
      </w:r>
      <w:r w:rsidR="009E6F23" w:rsidRPr="00093D5D">
        <w:rPr>
          <w:rFonts w:ascii="Times New Roman" w:hAnsi="Times New Roman" w:cs="Times New Roman"/>
          <w:color w:val="000000" w:themeColor="text1"/>
          <w:sz w:val="24"/>
          <w:szCs w:val="24"/>
          <w:lang w:val="en-GB"/>
        </w:rPr>
        <w:t xml:space="preserve">the </w:t>
      </w:r>
      <w:r w:rsidR="008437B8" w:rsidRPr="00093D5D">
        <w:rPr>
          <w:rFonts w:ascii="Times New Roman" w:hAnsi="Times New Roman" w:cs="Times New Roman"/>
          <w:color w:val="000000" w:themeColor="text1"/>
          <w:sz w:val="24"/>
          <w:szCs w:val="24"/>
          <w:lang w:val="en-GB"/>
        </w:rPr>
        <w:t>cognitively- bas</w:t>
      </w:r>
      <w:r w:rsidR="009E6F23" w:rsidRPr="00093D5D">
        <w:rPr>
          <w:rFonts w:ascii="Times New Roman" w:hAnsi="Times New Roman" w:cs="Times New Roman"/>
          <w:color w:val="000000" w:themeColor="text1"/>
          <w:sz w:val="24"/>
          <w:szCs w:val="24"/>
          <w:lang w:val="en-GB"/>
        </w:rPr>
        <w:t>ed</w:t>
      </w:r>
      <w:r w:rsidR="008437B8" w:rsidRPr="00093D5D">
        <w:rPr>
          <w:rFonts w:ascii="Times New Roman" w:hAnsi="Times New Roman" w:cs="Times New Roman"/>
          <w:color w:val="000000" w:themeColor="text1"/>
          <w:sz w:val="24"/>
          <w:szCs w:val="24"/>
          <w:lang w:val="en-GB"/>
        </w:rPr>
        <w:t xml:space="preserve"> hierarchical MEC approach; as well as stimulus- response methods of the BPM, </w:t>
      </w:r>
      <w:r w:rsidR="0099030C" w:rsidRPr="00093D5D">
        <w:rPr>
          <w:rFonts w:ascii="Times New Roman" w:hAnsi="Times New Roman" w:cs="Times New Roman"/>
          <w:color w:val="000000" w:themeColor="text1"/>
          <w:sz w:val="24"/>
          <w:szCs w:val="24"/>
          <w:lang w:val="en-GB"/>
        </w:rPr>
        <w:t>opens new opportunities for the development of the MEC theory into a full- scaled, dynamic framework for the marketing and consumer research realms.</w:t>
      </w:r>
    </w:p>
    <w:p w:rsidR="002E6F0E" w:rsidRPr="00093D5D" w:rsidRDefault="002E6F0E" w:rsidP="000426A9">
      <w:pPr>
        <w:pStyle w:val="berschrift1"/>
        <w:numPr>
          <w:ilvl w:val="0"/>
          <w:numId w:val="0"/>
        </w:numPr>
        <w:rPr>
          <w:rFonts w:ascii="Times New Roman" w:hAnsi="Times New Roman" w:cs="Times New Roman"/>
          <w:color w:val="000000" w:themeColor="text1"/>
          <w:lang w:val="en-GB"/>
        </w:rPr>
      </w:pPr>
      <w:bookmarkStart w:id="110" w:name="_Toc516684126"/>
      <w:r w:rsidRPr="00093D5D">
        <w:rPr>
          <w:rFonts w:ascii="Times New Roman" w:hAnsi="Times New Roman" w:cs="Times New Roman"/>
          <w:color w:val="000000" w:themeColor="text1"/>
          <w:lang w:val="en-GB"/>
        </w:rPr>
        <w:t>Acknowledgements</w:t>
      </w:r>
      <w:bookmarkEnd w:id="110"/>
    </w:p>
    <w:p w:rsidR="00B413D8" w:rsidRPr="00093D5D" w:rsidRDefault="002E6F0E"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author would like to express gratitude to Professor </w:t>
      </w:r>
      <w:r w:rsidR="00B413D8" w:rsidRPr="00093D5D">
        <w:rPr>
          <w:rFonts w:ascii="Times New Roman" w:hAnsi="Times New Roman" w:cs="Times New Roman"/>
          <w:color w:val="000000" w:themeColor="text1"/>
          <w:sz w:val="24"/>
          <w:szCs w:val="24"/>
          <w:lang w:val="en-GB"/>
        </w:rPr>
        <w:t xml:space="preserve">Adam </w:t>
      </w:r>
      <w:r w:rsidRPr="00093D5D">
        <w:rPr>
          <w:rFonts w:ascii="Times New Roman" w:hAnsi="Times New Roman" w:cs="Times New Roman"/>
          <w:color w:val="000000" w:themeColor="text1"/>
          <w:sz w:val="24"/>
          <w:szCs w:val="24"/>
          <w:lang w:val="en-GB"/>
        </w:rPr>
        <w:t>Sagan for guidance, precious comments and advises on earlier drafts of this paper.</w:t>
      </w:r>
    </w:p>
    <w:p w:rsidR="00DF4D09" w:rsidRPr="00093D5D" w:rsidRDefault="00DF4D09" w:rsidP="00DF4D09">
      <w:pPr>
        <w:rPr>
          <w:rFonts w:ascii="Times New Roman" w:hAnsi="Times New Roman" w:cs="Times New Roman"/>
          <w:color w:val="000000" w:themeColor="text1"/>
          <w:lang w:val="en-GB"/>
        </w:rPr>
      </w:pPr>
      <w:r w:rsidRPr="00093D5D">
        <w:rPr>
          <w:rFonts w:ascii="Times New Roman" w:hAnsi="Times New Roman" w:cs="Times New Roman"/>
          <w:color w:val="000000" w:themeColor="text1"/>
          <w:lang w:val="en-GB"/>
        </w:rPr>
        <w:br w:type="page"/>
      </w:r>
    </w:p>
    <w:p w:rsidR="008D148E" w:rsidRPr="00CF0D60" w:rsidRDefault="00B80BF3" w:rsidP="008D148E">
      <w:pPr>
        <w:pStyle w:val="CitaviBibliographyHeading"/>
        <w:numPr>
          <w:ilvl w:val="0"/>
          <w:numId w:val="0"/>
        </w:numPr>
        <w:spacing w:after="160" w:line="360" w:lineRule="auto"/>
        <w:ind w:left="850" w:hanging="850"/>
        <w:jc w:val="both"/>
        <w:rPr>
          <w:rFonts w:ascii="Times New Roman" w:hAnsi="Times New Roman" w:cs="Times New Roman"/>
          <w:color w:val="000000" w:themeColor="text1"/>
          <w:lang w:val="en-GB"/>
        </w:rPr>
      </w:pPr>
      <w:r w:rsidRPr="00CF0D60">
        <w:rPr>
          <w:b w:val="0"/>
        </w:rPr>
        <w:lastRenderedPageBreak/>
        <w:fldChar w:fldCharType="begin"/>
      </w:r>
      <w:r w:rsidR="008D148E" w:rsidRPr="00CF0D60">
        <w:rPr>
          <w:b w:val="0"/>
          <w:lang w:val="en-GB"/>
        </w:rPr>
        <w:instrText>ADDIN CITAVI.BIBLIOGRAPHY PD94bWwgdmVyc2lvbj0iMS4wIiBlbmNvZGluZz0idXRmLTE2Ij8+PEJpYmxpb2dyYXBoeT48QWRkSW5WZXJzaW9uPjUuNS4wLjE8L0FkZEluVmVyc2lvbj48SWQ+YzY2YjVmNTEtNjZkMi00YjJjLWE2OWItY2MxNmNmMTU4MjQw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anplbiwgSS4gKGVkLikgKDE5OTEpIDwvVGV4dD48L1RleHRVbml0PjxUZXh0VW5pdD48SW5zZXJ0UGFyYWdyYXBoQWZ0ZXI+ZmFsc2U8L0luc2VydFBhcmFncmFwaEFmdGVyPjxGb250TmFtZSAvPjxGb250U3R5bGU+PEl0YWxpYz50cnVlPC9JdGFsaWM+PE5hbWUgLz48L0ZvbnRTdHlsZT48Rm9udFNpemU+MDwvRm9udFNpemU+PFRleHQ+VGhlIFRoZW9yeSBvZiBQbGFubmVkIEJlaGF2aW9y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Pcmdhbml6YXRpb25hbCBiZWhhdmlvciBhbmQgaHVtYW4gZGVjaXNpb24gcHJvY2Vzc2VzPC9UZXh0PjwvVGV4dFVuaXQ+PFRleHRVbml0PjxJbnNlcnRQYXJhZ3JhcGhBZnRlcj50cnVlPC9JbnNlcnRQYXJhZ3JhcGhBZnRlcj48Rm9udE5hbWUgLz48Rm9udFN0eWxlPjxOZXV0cmFsPnRydWU8L05ldXRyYWw+PE5hbWUgLz48L0ZvbnRTdHlsZT48Rm9udFNpemU+MDwvRm9udFNpemU+PFRleHQ+OiBBY2FkZW1pYyBQcmVzcywgSW5jLjwvVGV4dD48L1RleHRVbml0PjxUZXh0VW5pdD48SW5zZXJ0UGFyYWdyYXBoQWZ0ZXI+ZmFsc2U8L0luc2VydFBhcmFncmFwaEFmdGVyPjxGb250TmFtZSAvPjxGb250U3R5bGU+PE5ldXRyYWw+dHJ1ZTwvTmV1dHJhbD48TmFtZSAvPjwvRm9udFN0eWxlPjxGb250U2l6ZT4wPC9Gb250U2l6ZT48VGV4dD5BbHN0ZWQgU8O4bmRlcmdhYXJkLCBILiAoMjAwNSkg4oCYTWFya2V04oCQb3JpZW50ZWQgbmV3IHByb2R1Y3QgZGV2ZWxvcG1lbnTigJgsIDwvVGV4dD48L1RleHRVbml0PjxUZXh0VW5pdD48SW5zZXJ0UGFyYWdyYXBoQWZ0ZXI+ZmFsc2U8L0luc2VydFBhcmFncmFwaEFmdGVyPjxGb250TmFtZSAvPjxGb250U3R5bGU+PEl0YWxpYz50cnVlPC9JdGFsaWM+PE5hbWUgLz48L0ZvbnRTdHlsZT48Rm9udFNpemU+MDwvRm9udFNpemU+PFRleHQ+RXVyb3BlYW4gSm91cm5hbCBvZiBJbm5vdmF0aW9uIE1hbmFnZW1lbnQ8L1RleHQ+PC9UZXh0VW5pdD48VGV4dFVuaXQ+PEluc2VydFBhcmFncmFwaEFmdGVyPnRydWU8L0luc2VydFBhcmFncmFwaEFmdGVyPjxGb250TmFtZSAvPjxGb250U3R5bGU+PE5ldXRyYWw+dHJ1ZTwvTmV1dHJhbD48TmFtZSAvPjwvRm9udFN0eWxlPjxGb250U2l6ZT4wPC9Gb250U2l6ZT48VGV4dD4sIDgvMTogNznigJM5MC48L1RleHQ+PC9UZXh0VW5pdD48VGV4dFVuaXQ+PEluc2VydFBhcmFncmFwaEFmdGVyPmZhbHNlPC9JbnNlcnRQYXJhZ3JhcGhBZnRlcj48Rm9udE5hbWUgLz48Rm9udFN0eWxlPjxOZXV0cmFsPnRydWU8L05ldXRyYWw+PE5hbWUgLz48L0ZvbnRTdHlsZT48Rm9udFNpemU+MDwvRm9udFNpemU+PFRleHQ+QXNjaG1vbmVpdCwgUC4gYW5kIEhlaXRtYW5uLCBNLiDigJhDdXN0b21lciBDZW50cmVkIENvbW11bml0eSBBcHBsaWNhdGlvbiBEZXNpZ24sIEludHJvZHVjdGlvbiBvZiB0aGUgTWVhbnMtZW5kIENoYWluIEZyYW1ld29yayBmb3IgUHJvZHVjdCBEZXNpZ24gb2YgQ29tbXVuaXR5IEFwcGxpY2F0aW9uc+KAmCwgPC9UZXh0PjwvVGV4dFVuaXQ+PFRleHRVbml0PjxJbnNlcnRQYXJhZ3JhcGhBZnRlcj5mYWxzZTwvSW5zZXJ0UGFyYWdyYXBoQWZ0ZXI+PEZvbnROYW1lIC8+PEZvbnRTdHlsZT48SXRhbGljPnRydWU8L0l0YWxpYz48TmFtZSAvPjwvRm9udFN0eWxlPjxGb250U2l6ZT4wPC9Gb250U2l6ZT48VGV4dD5KTU0g4oCTIFRoZSBJbnRlcm5hdGlvbmFsIEpvdXJuYWwgb24gTWVkaWEgTWFuYWdlbWVudDwvVGV4dD48L1RleHRVbml0PjxUZXh0VW5pdD48SW5zZXJ0UGFyYWdyYXBoQWZ0ZXI+dHJ1ZTwvSW5zZXJ0UGFyYWdyYXBoQWZ0ZXI+PEZvbnROYW1lIC8+PEZvbnRTdHlsZT48TmV1dHJhbD50cnVlPC9OZXV0cmFsPjxOYW1lIC8+PC9Gb250U3R5bGU+PEZvbnRTaXplPjA8L0ZvbnRTaXplPjxUZXh0PiwgMjAwMi9Wb2x1bWUgNCDigJMgTm8uIEk6IDEz4oCTMjAuPC9UZXh0PjwvVGV4dFVuaXQ+PFRleHRVbml0PjxJbnNlcnRQYXJhZ3JhcGhBZnRlcj5mYWxzZTwvSW5zZXJ0UGFyYWdyYXBoQWZ0ZXI+PEZvbnROYW1lIC8+PEZvbnRTdHlsZT48TmV1dHJhbD50cnVlPC9OZXV0cmFsPjxOYW1lIC8+PC9Gb250U3R5bGU+PEZvbnRTaXplPjA8L0ZvbnRTaXplPjxUZXh0PkJhZ296emksIFIuIFAuICgyMDAwKSDigJhEaXNjdXJzaXZlIFBzeWNob2xvZ3k6IEFuIEFsdGVybmF0aXZlIENvbmNlcHR1YWwgRm91bmRhdGlvbiB0byBNZWFuc+KAk0VuZCBDaGFpbiBUaGVvcnnigJgsIDwvVGV4dD48L1RleHRVbml0PjxUZXh0VW5pdD48SW5zZXJ0UGFyYWdyYXBoQWZ0ZXI+ZmFsc2U8L0luc2VydFBhcmFncmFwaEFmdGVyPjxGb250TmFtZSAvPjxGb250U3R5bGU+PEl0YWxpYz50cnVlPC9JdGFsaWM+PE5hbWUgLz48L0ZvbnRTdHlsZT48Rm9udFNpemU+MDwvRm9udFNpemU+PFRleHQ+UHN5Y2hvbG9neSAmYW1wOyBNYXJrZXRpbmc8L1RleHQ+PC9UZXh0VW5pdD48VGV4dFVuaXQ+PEluc2VydFBhcmFncmFwaEFmdGVyPnRydWU8L0luc2VydFBhcmFncmFwaEFmdGVyPjxGb250TmFtZSAvPjxGb250U3R5bGU+PE5ldXRyYWw+dHJ1ZTwvTmV1dHJhbD48TmFtZSAvPjwvRm9udFN0eWxlPjxGb250U2l6ZT4wPC9Gb250U2l6ZT48VGV4dD4sIFZvbHVtZSAxNyg3KTogNTM14oCTODYuPC9UZXh0PjwvVGV4dFVuaXQ+PFRleHRVbml0PjxJbnNlcnRQYXJhZ3JhcGhBZnRlcj5mYWxzZTwvSW5zZXJ0UGFyYWdyYXBoQWZ0ZXI+PEZvbnROYW1lIC8+PEZvbnRTdHlsZT48TmV1dHJhbD50cnVlPC9OZXV0cmFsPjxOYW1lIC8+PC9Gb250U3R5bGU+PEZvbnRTaXplPjA8L0ZvbnRTaXplPjxUZXh0PuKAlOKAlCAoZWQuKSAoMjAwMCkgPC9UZXh0PjwvVGV4dFVuaXQ+PFRleHRVbml0PjxJbnNlcnRQYXJhZ3JhcGhBZnRlcj5mYWxzZTwvSW5zZXJ0UGFyYWdyYXBoQWZ0ZXI+PEZvbnROYW1lIC8+PEZvbnRTdHlsZT48SXRhbGljPnRydWU8L0l0YWxpYz48TmFtZSAvPjwvRm9udFN0eWxlPjxGb250U2l6ZT4wPC9Gb250U2l6ZT48VGV4dD5EaXNjdXJzaXZlIFBzeWNob2xvZ3k6IEFuIEFsdGVybmF0aXZlIENvbmNlcHR1YWwgRm91bmRhdGlvbiB0byBNZWFuc+KAk0VuZCBDaGFpbiBUaGVvcnk8L1RleHQ+PC9UZXh0VW5pdD48VGV4dFVuaXQ+PEluc2VydFBhcmFncmFwaEFmdGVyPnRydWU8L0luc2VydFBhcmFncmFwaEFmdGVyPjxGb250TmFtZSAvPjxGb250U3R5bGU+PE5ldXRyYWw+dHJ1ZTwvTmV1dHJhbD48TmFtZSAvPjwvRm9udFN0eWxlPjxGb250U2l6ZT4wPC9Gb250U2l6ZT48VGV4dD46IFBzeWNob2xvZ3kgJmFtcDsgTWFya2V0aW5nLjwvVGV4dD48L1RleHRVbml0PjxUZXh0VW5pdD48SW5zZXJ0UGFyYWdyYXBoQWZ0ZXI+ZmFsc2U8L0luc2VydFBhcmFncmFwaEFmdGVyPjxGb250TmFtZSAvPjxGb250U3R5bGU+PE5ldXRyYWw+dHJ1ZTwvTmV1dHJhbD48TmFtZSAvPjwvRm9udFN0eWxlPjxGb250U2l6ZT4wPC9Gb250U2l6ZT48VGV4dD5CYWtlciwgTS4gSi4gKGVkLikgKDIwMDMpIDwvVGV4dD48L1RleHRVbml0PjxUZXh0VW5pdD48SW5zZXJ0UGFyYWdyYXBoQWZ0ZXI+ZmFsc2U8L0luc2VydFBhcmFncmFwaEFmdGVyPjxGb250TmFtZSAvPjxGb250U3R5bGU+PEl0YWxpYz50cnVlPC9JdGFsaWM+PE5hbWUgLz48L0ZvbnRTdHlsZT48Rm9udFNpemU+MDwvRm9udFNpemU+PFRleHQ+VGhlIG1hcmtldGluZyBib29rPC9UZXh0PjwvVGV4dFVuaXQ+PFRleHRVbml0PjxJbnNlcnRQYXJhZ3JhcGhBZnRlcj50cnVlPC9JbnNlcnRQYXJhZ3JhcGhBZnRlcj48Rm9udE5hbWUgLz48Rm9udFN0eWxlPjxOZXV0cmFsPnRydWU8L05ldXRyYWw+PE5hbWUgLz48L0ZvbnRTdHlsZT48Rm9udFNpemU+MDwvRm9udFNpemU+PFRleHQ+LiBPeGZvcmQsIEJvc3RvbjogQnV0dGVyd29ydGgtSGVpbmVtYW5uLjwvVGV4dD48L1RleHRVbml0PjxUZXh0VW5pdD48SW5zZXJ0UGFyYWdyYXBoQWZ0ZXI+dHJ1ZTwvSW5zZXJ0UGFyYWdyYXBoQWZ0ZXI+PEZvbnROYW1lIC8+PEZvbnRTdHlsZT48TmV1dHJhbD50cnVlPC9OZXV0cmFsPjxOYW1lIC8+PC9Gb250U3R5bGU+PEZvbnRTaXplPjA8L0ZvbnRTaXplPjxUZXh0PkJlY2gtTGFyc2VuLCBULiAoMjAwMCkg4oCYTW9kZWwtYmFzZWQgZGV2ZWxvcG1lbnQgYW5kIHRlc3Rpbmcgb2YgYWR2ZXJ0aXNpbmcgbWVzc2FnZXMg4oCTIGEgY29tcGFyYXRpdmUgc3R1ZHkgb2YgdHdvIGNhbXBhaWduIHByb3Bvc2FscyBiYXNlZCBvbiB0aGUgbWVjY2FzIG1vZGVsIGFuZCBhIGNvbnZlbnRpb25hbCBhcHByb2FjaDogV29ya2luZyBwYXBlciBubyA3NOKAmDogMeKAkzMwLjwvVGV4dD48L1RleHRVbml0PjxUZXh0VW5pdD48SW5zZXJ0UGFyYWdyYXBoQWZ0ZXI+ZmFsc2U8L0luc2VydFBhcmFncmFwaEFmdGVyPjxGb250TmFtZSAvPjxGb250U3R5bGU+PE5ldXRyYWw+dHJ1ZTwvTmV1dHJhbD48TmFtZSAvPjwvRm9udFN0eWxlPjxGb250U2l6ZT4wPC9Gb250U2l6ZT48VGV4dD5CZXJyeSwgRC4gKDIwMDcpIDwvVGV4dD48L1RleHRVbml0PjxUZXh0VW5pdD48SW5zZXJ0UGFyYWdyYXBoQWZ0ZXI+ZmFsc2U8L0luc2VydFBhcmFncmFwaEFmdGVyPjxGb250TmFtZSAvPjxGb250U3R5bGU+PEl0YWxpYz50cnVlPC9JdGFsaWM+PE5hbWUgLz48L0ZvbnRTdHlsZT48Rm9udFNpemU+MDwvRm9udFNpemU+PFRleHQ+SGVhbHRoIGNvbW11bmljYXRpb248L1RleHQ+PC9UZXh0VW5pdD48VGV4dFVuaXQ+PEluc2VydFBhcmFncmFwaEFmdGVyPmZhbHNlPC9JbnNlcnRQYXJhZ3JhcGhBZnRlcj48Rm9udE5hbWUgLz48Rm9udFN0eWxlPjxOZXV0cmFsPnRydWU8L05ldXRyYWw+PE5hbWUgLz48L0ZvbnRTdHlsZT48Rm9udFNpemU+MDwvRm9udFNpemU+PFRleHQ+OiA8L1RleHQ+PC9UZXh0VW5pdD48VGV4dFVuaXQ+PEluc2VydFBhcmFncmFwaEFmdGVyPmZhbHNlPC9JbnNlcnRQYXJhZ3JhcGhBZnRlcj48Rm9udE5hbWUgLz48Rm9udFN0eWxlPjxJdGFsaWM+dHJ1ZTwvSXRhbGljPjxOYW1lIC8+PC9Gb250U3R5bGU+PEZvbnRTaXplPjA8L0ZvbnRTaXplPjxUZXh0PlRoZW9yeSBhbmQgcHJhY3RpY2U8L1RleHQ+PC9UZXh0VW5pdD48VGV4dFVuaXQ+PEluc2VydFBhcmFncmFwaEFmdGVyPnRydWU8L0luc2VydFBhcmFncmFwaEFmdGVyPjxGb250TmFtZSAvPjxGb250U3R5bGU+PE5ldXRyYWw+dHJ1ZTwvTmV1dHJhbD48TmFtZSAvPjwvRm9udFN0eWxlPjxGb250U2l6ZT4wPC9Gb250U2l6ZT48VGV4dD4uIE1haWRlbmhlYWQ6IE9wZW4gVW5pdmVyc2l0eSBQcmVzcy48L1RleHQ+PC9UZXh0VW5pdD48VGV4dFVuaXQ+PEluc2VydFBhcmFncmFwaEFmdGVyPmZhbHNlPC9JbnNlcnRQYXJhZ3JhcGhBZnRlcj48Rm9udE5hbWUgLz48Rm9udFN0eWxlPjxOZXV0cmFsPnRydWU8L05ldXRyYWw+PE5hbWUgLz48L0ZvbnRTdHlsZT48Rm9udFNpemU+MDwvRm9udFNpemU+PFRleHQ+Qm9obmVyLCBHLiwgTW9za293aXR6LCBHLiBCLiBhbmQgQ2hhaWtlbiwgUy4gKDE5OTUpIOKAmFRoZSBJbnRlcnBsYXkgb2YgSGV1cmlzdGljIGFuZCBTeXN0ZW1hdGljIFByb2Nlc3Npbmcgb2YgU29jaWFsIEluZm9ybWF0aW9u4oCYLCA8L1RleHQ+PC9UZXh0VW5pdD48VGV4dFVuaXQ+PEluc2VydFBhcmFncmFwaEFmdGVyPmZhbHNlPC9JbnNlcnRQYXJhZ3JhcGhBZnRlcj48Rm9udE5hbWUgLz48Rm9udFN0eWxlPjxJdGFsaWM+dHJ1ZTwvSXRhbGljPjxOYW1lIC8+PC9Gb250U3R5bGU+PEZvbnRTaXplPjA8L0ZvbnRTaXplPjxUZXh0PkV1cm9wZWFuIFJldmlldyBvZiBTb2NpYWwgUHN5Y2hvbG9neTwvVGV4dD48L1RleHRVbml0PjxUZXh0VW5pdD48SW5zZXJ0UGFyYWdyYXBoQWZ0ZXI+dHJ1ZTwvSW5zZXJ0UGFyYWdyYXBoQWZ0ZXI+PEZvbnROYW1lIC8+PEZvbnRTdHlsZT48TmV1dHJhbD50cnVlPC9OZXV0cmFsPjxOYW1lIC8+PC9Gb250U3R5bGU+PEZvbnRTaXplPjA8L0ZvbnRTaXplPjxUZXh0PiwgNi8xOiAzM+KAkzY4LjwvVGV4dD48L1RleHRVbml0PjxUZXh0VW5pdD48SW5zZXJ0UGFyYWdyYXBoQWZ0ZXI+ZmFsc2U8L0luc2VydFBhcmFncmFwaEFmdGVyPjxGb250TmFtZSAvPjxGb250U3R5bGU+PE5ldXRyYWw+dHJ1ZTwvTmV1dHJhbD48TmFtZSAvPjwvRm9udFN0eWxlPjxGb250U2l6ZT4wPC9Gb250U2l6ZT48VGV4dD5CcmVha3dlbGwsIEcuIE0uIChlZC4pICgyMDA4KSA8L1RleHQ+PC9UZXh0VW5pdD48VGV4dFVuaXQ+PEluc2VydFBhcmFncmFwaEFmdGVyPmZhbHNlPC9JbnNlcnRQYXJhZ3JhcGhBZnRlcj48Rm9udE5hbWUgLz48Rm9udFN0eWxlPjxJdGFsaWM+dHJ1ZTwvSXRhbGljPjxOYW1lIC8+PC9Gb250U3R5bGU+PEZvbnRTaXplPjA8L0ZvbnRTaXplPjxUZXh0PkRvaW5nIHNvY2lhbCBwc3ljaG9sb2d5IHJlc2VhcmNoPC9UZXh0PjwvVGV4dFVuaXQ+PFRleHRVbml0PjxJbnNlcnRQYXJhZ3JhcGhBZnRlcj50cnVlPC9JbnNlcnRQYXJhZ3JhcGhBZnRlcj48Rm9udE5hbWUgLz48Rm9udFN0eWxlPjxOZXV0cmFsPnRydWU8L05ldXRyYWw+PE5hbWUgLz48L0ZvbnRTdHlsZT48Rm9udFNpemU+MDwvRm9udFNpemU+PFRleHQ+LiBPeGZvcmQ6IEJsYWNrd2VsbC48L1RleHQ+PC9UZXh0VW5pdD48VGV4dFVuaXQ+PEluc2VydFBhcmFncmFwaEFmdGVyPmZhbHNlPC9JbnNlcnRQYXJhZ3JhcGhBZnRlcj48Rm9udE5hbWUgLz48Rm9udFN0eWxlPjxOZXV0cmFsPnRydWU8L05ldXRyYWw+PE5hbWUgLz48L0ZvbnRTdHlsZT48Rm9udFNpemU+MDwvRm9udFNpemU+PFRleHQ+QnJ1bnPDuCwgSy4sIFNjaG9sZGVyZXIsIEouIGFuZCBHcnVuZXJ0LCBLLiBHLiAoMjAwNCkg4oCYQ2xvc2luZyB0aGUgZ2FwIGJldHdlZW4gdmFsdWVzIGFuZCBiZWhhdmlvcuKAlGEgbWVhbnPigJNlbmQgdGhlb3J5IG9mIGxpZmVzdHlsZeKAmCwgPC9UZXh0PjwvVGV4dFVuaXQ+PFRleHRVbml0PjxJbnNlcnRQYXJhZ3JhcGhBZnRlcj5mYWxzZTwvSW5zZXJ0UGFyYWdyYXBoQWZ0ZXI+PEZvbnROYW1lIC8+PEZvbnRTdHlsZT48SXRhbGljPnRydWU8L0l0YWxpYz48TmFtZSAvPjwvRm9udFN0eWxlPjxGb250U2l6ZT4wPC9Gb250U2l6ZT48VGV4dD5Kb3VybmFsIG9mIEJ1c2luZXNzIFJlc2VhcmNoPC9UZXh0PjwvVGV4dFVuaXQ+PFRleHRVbml0PjxJbnNlcnRQYXJhZ3JhcGhBZnRlcj50cnVlPC9JbnNlcnRQYXJhZ3JhcGhBZnRlcj48Rm9udE5hbWUgLz48Rm9udFN0eWxlPjxOZXV0cmFsPnRydWU8L05ldXRyYWw+PE5hbWUgLz48L0ZvbnRTdHlsZT48Rm9udFNpemU+MDwvRm9udFNpemU+PFRleHQ+LCA1Ny82OiA2NjXigJM3MC48L1RleHQ+PC9UZXh0VW5pdD48VGV4dFVuaXQ+PEluc2VydFBhcmFncmFwaEFmdGVyPmZhbHNlPC9JbnNlcnRQYXJhZ3JhcGhBZnRlcj48Rm9udE5hbWUgLz48Rm9udFN0eWxlPjxOZXV0cmFsPnRydWU8L05ldXRyYWw+PE5hbWUgLz48L0ZvbnRTdHlsZT48Rm9udFNpemU+MDwvRm9udFNpemU+PFRleHQ+Q2hpbi1GZW5nLCBMLiwgSHNpZW4tVGFuZywgVC4gYW5kIENoZW4tU3UsIEYuICgyMDE2KSDigJhBIGxvZ2ljIGRlZHVjdGlvbiBvZiBleHBhbmRlZCBtZWFuc+KAk2VuZCBjaGFpbnPigJgsIDwvVGV4dD48L1RleHRVbml0PjxUZXh0VW5pdD48SW5zZXJ0UGFyYWdyYXBoQWZ0ZXI+ZmFsc2U8L0luc2VydFBhcmFncmFwaEFmdGVyPjxGb250TmFtZSAvPjxGb250U3R5bGU+PEl0YWxpYz50cnVlPC9JdGFsaWM+PE5hbWUgLz48L0ZvbnRTdHlsZT48Rm9udFNpemU+MDwvRm9udFNpemU+PFRleHQ+Sm91cm5hbCBvZiBJbmZvcm1hdGlvbiBTY2llbmNlPC9UZXh0PjwvVGV4dFVuaXQ+PFRleHRVbml0PjxJbnNlcnRQYXJhZ3JhcGhBZnRlcj50cnVlPC9JbnNlcnRQYXJhZ3JhcGhBZnRlcj48Rm9udE5hbWUgLz48Rm9udFN0eWxlPjxOZXV0cmFsPnRydWU8L05ldXRyYWw+PE5hbWUgLz48L0ZvbnRTdHlsZT48Rm9udFNpemU+MDwvRm9udFNpemU+PFRleHQ+LCAzMi8xOiA14oCTMTYuPC9UZXh0PjwvVGV4dFVuaXQ+PFRleHRVbml0PjxJbnNlcnRQYXJhZ3JhcGhBZnRlcj5mYWxzZTwvSW5zZXJ0UGFyYWdyYXBoQWZ0ZXI+PEZvbnROYW1lIC8+PEZvbnRTdHlsZT48TmV1dHJhbD50cnVlPC9OZXV0cmFsPjxOYW1lIC8+PC9Gb250U3R5bGU+PEZvbnRTaXplPjA8L0ZvbnRTaXplPjxUZXh0PkNvb3BlciwgSi4sIEJsYWNrbWFuLCBTLiBKLiBhbmQgS2VsbGVyLCBLLiAoMjAxNikgPC9UZXh0PjwvVGV4dFVuaXQ+PFRleHRVbml0PjxJbnNlcnRQYXJhZ3JhcGhBZnRlcj5mYWxzZTwvSW5zZXJ0UGFyYWdyYXBoQWZ0ZXI+PEZvbnROYW1lIC8+PEZvbnRTdHlsZT48SXRhbGljPnRydWU8L0l0YWxpYz48TmFtZSAvPjwvRm9udFN0eWxlPjxGb250U2l6ZT4wPC9Gb250U2l6ZT48VGV4dD5UaGUgc2NpZW5jZSBvZiBhdHRpdHVkZXM8L1RleHQ+PC9UZXh0VW5pdD48VGV4dFVuaXQ+PEluc2VydFBhcmFncmFwaEFmdGVyPnRydWU8L0luc2VydFBhcmFncmFwaEFmdGVyPjxGb250TmFtZSAvPjxGb250U3R5bGU+PE5ldXRyYWw+dHJ1ZTwvTmV1dHJhbD48TmFtZSAvPjwvRm9udFN0eWxlPjxGb250U2l6ZT4wPC9Gb250U2l6ZT48VGV4dD4uIE5ldyBZb3JrOiBSb3V0bGVkZ2UuPC9UZXh0PjwvVGV4dFVuaXQ+PFRleHRVbml0PjxJbnNlcnRQYXJhZ3JhcGhBZnRlcj5mYWxzZTwvSW5zZXJ0UGFyYWdyYXBoQWZ0ZXI+PEZvbnROYW1lIC8+PEZvbnRTdHlsZT48TmV1dHJhbD50cnVlPC9OZXV0cmFsPjxOYW1lIC8+PC9Gb250U3R5bGU+PEZvbnRTaXplPjA8L0ZvbnRTaXplPjxUZXh0PkNvc3RhLCBBLiwgRGVra2VyLCBNLiBhbmQgSm9uZ2VuLCBXLiAoMjAwNCkg4oCYQW4gb3ZlcnZpZXcgb2YgbWVhbnMtZW5kIHRoZW9yeTogUG90ZW50aWFsIGFwcGxpY2F0aW9uIGluIGNvbnN1bWVyLW9yaWVudGVkIGZvb2QgcHJvZHVjdCBkZXNpZ27igJgsIDwvVGV4dD48L1RleHRVbml0PjxUZXh0VW5pdD48SW5zZXJ0UGFyYWdyYXBoQWZ0ZXI+ZmFsc2U8L0luc2VydFBhcmFncmFwaEFmdGVyPjxGb250TmFtZSAvPjxGb250U3R5bGU+PEl0YWxpYz50cnVlPC9JdGFsaWM+PE5hbWUgLz48L0ZvbnRTdHlsZT48Rm9udFNpemU+MDwvRm9udFNpemU+PFRleHQ+VHJlbmRzIGluIEZvb2QgU2NpZW5jZSAmYW1wOyBUZWNobm9sb2d5PC9UZXh0PjwvVGV4dFVuaXQ+PFRleHRVbml0PjxJbnNlcnRQYXJhZ3JhcGhBZnRlcj50cnVlPC9JbnNlcnRQYXJhZ3JhcGhBZnRlcj48Rm9udE5hbWUgLz48Rm9udFN0eWxlPjxOZXV0cmFsPnRydWU8L05ldXRyYWw+PE5hbWUgLz48L0ZvbnRTdHlsZT48Rm9udFNpemU+MDwvRm9udFNpemU+PFRleHQ+LCAxNS83LTg6IDQwM+KAkzE1LjwvVGV4dD48L1RleHRVbml0PjxUZXh0VW5pdD48SW5zZXJ0UGFyYWdyYXBoQWZ0ZXI+ZmFsc2U8L0luc2VydFBhcmFncmFwaEFmdGVyPjxGb250TmFtZSAvPjxGb250U3R5bGU+PE5ldXRyYWw+dHJ1ZTwvTmV1dHJhbD48TmFtZSAvPjwvRm9udFN0eWxlPjxGb250U2l6ZT4wPC9Gb250U2l6ZT48VGV4dD5GZXJyYW4sIEYuIGRlIGFuZCBHcnVuZXJ0LCBLLiBHLiAoMjAwNykg4oCYRnJlbmNoIGZhaXIgdHJhZGUgY29mZmVlIGJ1eWVyc+KAmSBwdXJjaGFzaW5nIG1vdGl2ZXM6IEFuIGV4cGxvcmF0b3J5IHN0dWR5IHVzaW5nIG1lYW5zLWVuZCBjaGFpbnMgYW5hbHlzaXPigJgsIDwvVGV4dD48L1RleHRVbml0PjxUZXh0VW5pdD48SW5zZXJ0UGFyYWdyYXBoQWZ0ZXI+ZmFsc2U8L0luc2VydFBhcmFncmFwaEFmdGVyPjxGb250TmFtZSAvPjxGb250U3R5bGU+PEl0YWxpYz50cnVlPC9JdGFsaWM+PE5hbWUgLz48L0ZvbnRTdHlsZT48Rm9udFNpemU+MDwvRm9udFNpemU+PFRleHQ+Rm9vZCBRdWFsaXR5IGFuZCBQcmVmZXJlbmNlPC9UZXh0PjwvVGV4dFVuaXQ+PFRleHRVbml0PjxJbnNlcnRQYXJhZ3JhcGhBZnRlcj50cnVlPC9JbnNlcnRQYXJhZ3JhcGhBZnRlcj48Rm9udE5hbWUgLz48Rm9udFN0eWxlPjxOZXV0cmFsPnRydWU8L05ldXRyYWw+PE5hbWUgLz48L0ZvbnRTdHlsZT48Rm9udFNpemU+MDwvRm9udFNpemU+PFRleHQ+LCAxOC8yOiAyMTjigJMyOS48L1RleHQ+PC9UZXh0VW5pdD48VGV4dFVuaXQ+PEluc2VydFBhcmFncmFwaEFmdGVyPmZhbHNlPC9JbnNlcnRQYXJhZ3JhcGhBZnRlcj48Rm9udE5hbWUgLz48Rm9udFN0eWxlPjxOZXV0cmFsPnRydWU8L05ldXRyYWw+PE5hbWUgLz48L0ZvbnRTdHlsZT48Rm9udFNpemU+MDwvRm9udFNpemU+PFRleHQ+R2x5bm4sIE0uIFMuIGFuZCBXb29kc2lkZSwgQS4gRy4gKGVkcykgKDIwMTIpIDwvVGV4dD48L1RleHRVbml0PjxUZXh0VW5pdD48SW5zZXJ0UGFyYWdyYXBoQWZ0ZXI+ZmFsc2U8L0luc2VydFBhcmFncmFwaEFmdGVyPjxGb250TmFtZSAvPjxGb250U3R5bGU+PEl0YWxpYz50cnVlPC9JdGFsaWM+PE5hbWUgLz48L0ZvbnRTdHlsZT48Rm9udFNpemU+MDwvRm9udFNpemU+PFRleHQ+QnVzaW5lc3MtdG8tYnVzaW5lc3MgbWFya2V0aW5nIG1hbmFnZW1lbnQ8L1RleHQ+PC9UZXh0VW5pdD48VGV4dFVuaXQ+PEluc2VydFBhcmFncmFwaEFmdGVyPmZhbHNlPC9JbnNlcnRQYXJhZ3JhcGhBZnRlcj48Rm9udE5hbWUgLz48Rm9udFN0eWxlPjxOZXV0cmFsPnRydWU8L05ldXRyYWw+PE5hbWUgLz48L0ZvbnRTdHlsZT48Rm9udFNpemU+MDwvRm9udFNpemU+PFRleHQ+OiA8L1RleHQ+PC9UZXh0VW5pdD48VGV4dFVuaXQ+PEluc2VydFBhcmFncmFwaEFmdGVyPmZhbHNlPC9JbnNlcnRQYXJhZ3JhcGhBZnRlcj48Rm9udE5hbWUgLz48Rm9udFN0eWxlPjxJdGFsaWM+dHJ1ZTwvSXRhbGljPjxOYW1lIC8+PC9Gb250U3R5bGU+PEZvbnRTaXplPjA8L0ZvbnRTaXplPjxUZXh0PlN0cmF0ZWdpZXMsIGNhc2VzLCBhbmQgc29sdXRpb25zPC9UZXh0PjwvVGV4dFVuaXQ+PFRleHRVbml0PjxJbnNlcnRQYXJhZ3JhcGhBZnRlcj50cnVlPC9JbnNlcnRQYXJhZ3JhcGhBZnRlcj48Rm9udE5hbWUgLz48Rm9udFN0eWxlPjxOZXV0cmFsPnRydWU8L05ldXRyYWw+PE5hbWUgLz48L0ZvbnRTdHlsZT48Rm9udFNpemU+MDwvRm9udFNpemU+PFRleHQ+LiBCaW5nbGV5OiBFbWVyYWxkLjwvVGV4dD48L1RleHRVbml0PjxUZXh0VW5pdD48SW5zZXJ0UGFyYWdyYXBoQWZ0ZXI+ZmFsc2U8L0luc2VydFBhcmFncmFwaEFmdGVyPjxGb250TmFtZSAvPjxGb250U3R5bGU+PE5ldXRyYWw+dHJ1ZTwvTmV1dHJhbD48TmFtZSAvPjwvRm9udFN0eWxlPjxGb250U2l6ZT4wPC9Gb250U2l6ZT48VGV4dD5HcnVuZXJ0LCBLLiBHLiBhbmQgQmVjaC1MYXJzZW4sIFQuICgyMDA1KSDigJhFeHBsYWluaW5nIGNob2ljZSBvcHRpb24gYXR0cmFjdGl2ZW5lc3MgYnkgYmVsaWVmcyBlbGljaXRlZCBieSB0aGUgbGFkZGVyaW5nIG1ldGhvZOKAmCwgPC9UZXh0PjwvVGV4dFVuaXQ+PFRleHRVbml0PjxJbnNlcnRQYXJhZ3JhcGhBZnRlcj5mYWxzZTwvSW5zZXJ0UGFyYWdyYXBoQWZ0ZXI+PEZvbnROYW1lIC8+PEZvbnRTdHlsZT48SXRhbGljPnRydWU8L0l0YWxpYz48TmFtZSAvPjwvRm9udFN0eWxlPjxGb250U2l6ZT4wPC9Gb250U2l6ZT48VGV4dD5Kb3VybmFsIG9mIEVjb25vbWljIFBzeWNob2xvZ3k8L1RleHQ+PC9UZXh0VW5pdD48VGV4dFVuaXQ+PEluc2VydFBhcmFncmFwaEFmdGVyPnRydWU8L0luc2VydFBhcmFncmFwaEFmdGVyPjxGb250TmFtZSAvPjxGb250U3R5bGU+PE5ldXRyYWw+dHJ1ZTwvTmV1dHJhbD48TmFtZSAvPjwvRm9udFN0eWxlPjxGb250U2l6ZT4wPC9Gb250U2l6ZT48VGV4dD4sIDI2LzI6IDIyM+KAkzQxLjwvVGV4dD48L1RleHRVbml0PjxUZXh0VW5pdD48SW5zZXJ0UGFyYWdyYXBoQWZ0ZXI+ZmFsc2U8L0luc2VydFBhcmFncmFwaEFmdGVyPjxGb250TmFtZSAvPjxGb250U3R5bGU+PE5ldXRyYWw+dHJ1ZTwvTmV1dHJhbD48TmFtZSAvPjwvRm9udFN0eWxlPjxGb250U2l6ZT4wPC9Gb250U2l6ZT48VGV4dD5IYXdzLCBLLiBMLiwgTmV0ZW1leWVyLCBSLiBHLiBhbmQgQmVhcmRlbiwgVy4gTy4gKGVkcykgKDIwMTEpIDwvVGV4dD48L1RleHRVbml0PjxUZXh0VW5pdD48SW5zZXJ0UGFyYWdyYXBoQWZ0ZXI+ZmFsc2U8L0luc2VydFBhcmFncmFwaEFmdGVyPjxGb250TmFtZSAvPjxGb250U3R5bGU+PEl0YWxpYz50cnVlPC9JdGFsaWM+PE5hbWUgLz48L0ZvbnRTdHlsZT48Rm9udFNpemU+MDwvRm9udFNpemU+PFRleHQ+SGFuZGJvb2sgb2YgbWFya2V0aW5nIHNjYWxlcz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TXVsdGktaXRlbSBtZWFzdXJlcyBmb3IgbWFya2V0aW5nIGFuZCBjb25zdW1lciBiZWhhdmlvciByZXNlYXJjaDwvVGV4dD48L1RleHRVbml0PjxUZXh0VW5pdD48SW5zZXJ0UGFyYWdyYXBoQWZ0ZXI+dHJ1ZTwvSW5zZXJ0UGFyYWdyYXBoQWZ0ZXI+PEZvbnROYW1lIC8+PEZvbnRTdHlsZT48TmV1dHJhbD50cnVlPC9OZXV0cmFsPjxOYW1lIC8+PC9Gb250U3R5bGU+PEZvbnRTaXplPjA8L0ZvbnRTaXplPjxUZXh0Pi4gTG9zIEFuZ2VsZXMsIENhbGlmLiwgTG9uZG9uOiBTQUdFLjwvVGV4dD48L1RleHRVbml0PjxUZXh0VW5pdD48SW5zZXJ0UGFyYWdyYXBoQWZ0ZXI+ZmFsc2U8L0luc2VydFBhcmFncmFwaEFmdGVyPjxGb250TmFtZSAvPjxGb250U3R5bGU+PE5ldXRyYWw+dHJ1ZTwvTmV1dHJhbD48TmFtZSAvPjwvRm9udFN0eWxlPjxGb250U2l6ZT4wPC9Gb250U2l6ZT48VGV4dD5LYWNpYWssIEUuIGFuZCBDdWxsZW4sIEMuIFcuICgyMDA5KSDigJhBIG1ldGhvZCBvZiBhYmJyZXZpYXRpbmcgYSBsYWRkZXJpbmcgc3VydmV54oCYLCA8L1RleHQ+PC9UZXh0VW5pdD48VGV4dFVuaXQ+PEluc2VydFBhcmFncmFwaEFmdGVyPmZhbHNlPC9JbnNlcnRQYXJhZ3JhcGhBZnRlcj48Rm9udE5hbWUgLz48Rm9udFN0eWxlPjxJdGFsaWM+dHJ1ZTwvSXRhbGljPjxOYW1lIC8+PC9Gb250U3R5bGU+PEZvbnRTaXplPjA8L0ZvbnRTaXplPjxUZXh0PkpvdXJuYWwgb2YgVGFyZ2V0aW5nLCBNZWFzdXJlbWVudCBhbmQgQW5hbHlzaXMgZm9yIE1hcmtldGluZzwvVGV4dD48L1RleHRVbml0PjxUZXh0VW5pdD48SW5zZXJ0UGFyYWdyYXBoQWZ0ZXI+dHJ1ZTwvSW5zZXJ0UGFyYWdyYXBoQWZ0ZXI+PEZvbnROYW1lIC8+PEZvbnRTdHlsZT48TmV1dHJhbD50cnVlPC9OZXV0cmFsPjxOYW1lIC8+PC9Gb250U3R5bGU+PEZvbnRTaXplPjA8L0ZvbnRTaXplPjxUZXh0PiwgMTcvMjogMTA14oCTMTMuPC9UZXh0PjwvVGV4dFVuaXQ+PFRleHRVbml0PjxJbnNlcnRQYXJhZ3JhcGhBZnRlcj5mYWxzZTwvSW5zZXJ0UGFyYWdyYXBoQWZ0ZXI+PEZvbnROYW1lIC8+PEZvbnRTdHlsZT48TmV1dHJhbD50cnVlPC9OZXV0cmFsPjxOYW1lIC8+PC9Gb250U3R5bGU+PEZvbnRTaXplPjA8L0ZvbnRTaXplPjxUZXh0PktydWdsYW5za2ksIEEuIFcuIGFuZCBIaWdnaW5zLCBFLiBULiAoZWRzKSAoMjAwMykgPC9UZXh0PjwvVGV4dFVuaXQ+PFRleHRVbml0PjxJbnNlcnRQYXJhZ3JhcGhBZnRlcj5mYWxzZTwvSW5zZXJ0UGFyYWdyYXBoQWZ0ZXI+PEZvbnROYW1lIC8+PEZvbnRTdHlsZT48SXRhbGljPnRydWU8L0l0YWxpYz48TmFtZSAvPjwvRm9udFN0eWxlPjxGb250U2l6ZT4wPC9Gb250U2l6ZT48VGV4dD5Tb2NpYWwgcHN5Y2hvbG9neT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QSBnZW5lcmFsIHJlYWRlcjwvVGV4dD48L1RleHRVbml0PjxUZXh0VW5pdD48SW5zZXJ0UGFyYWdyYXBoQWZ0ZXI+dHJ1ZTwvSW5zZXJ0UGFyYWdyYXBoQWZ0ZXI+PEZvbnROYW1lIC8+PEZvbnRTdHlsZT48TmV1dHJhbD50cnVlPC9OZXV0cmFsPjxOYW1lIC8+PC9Gb250U3R5bGU+PEZvbnRTaXplPjA8L0ZvbnRTaXplPjxUZXh0Pi4gTmV3IFlvcmssIE5ZOiBQc3ljaG9sb2d5IFByZXNzLjwvVGV4dD48L1RleHRVbml0PjxUZXh0VW5pdD48SW5zZXJ0UGFyYWdyYXBoQWZ0ZXI+ZmFsc2U8L0luc2VydFBhcmFncmFwaEFmdGVyPjxGb250TmFtZSAvPjxGb250U3R5bGU+PE5ldXRyYWw+dHJ1ZTwvTmV1dHJhbD48TmFtZSAvPjwvRm9udFN0eWxlPjxGb250U2l6ZT4wPC9Gb250U2l6ZT48VGV4dD5LdWlzbWEsIFQuLCBMYXVra2FuZW4sIFQuIGFuZCBIaWx0dW5lbiwgTS4gKDIwMDcpIOKAmE1hcHBpbmcgdGhlIHJlYXNvbnMgZm9yIHJlc2lzdGFuY2UgdG8gSW50ZXJuZXQgYmFua2luZzogQSBtZWFucy1lbmQgYXBwcm9hY2jigJgsIDwvVGV4dD48L1RleHRVbml0PjxUZXh0VW5pdD48SW5zZXJ0UGFyYWdyYXBoQWZ0ZXI+ZmFsc2U8L0luc2VydFBhcmFncmFwaEFmdGVyPjxGb250TmFtZSAvPjxGb250U3R5bGU+PEl0YWxpYz50cnVlPC9JdGFsaWM+PE5hbWUgLz48L0ZvbnRTdHlsZT48Rm9udFNpemU+MDwvRm9udFNpemU+PFRleHQ+SW50ZXJuYXRpb25hbCBKb3VybmFsIG9mIEluZm9ybWF0aW9uIE1hbmFnZW1lbnQ8L1RleHQ+PC9UZXh0VW5pdD48VGV4dFVuaXQ+PEluc2VydFBhcmFncmFwaEFmdGVyPnRydWU8L0luc2VydFBhcmFncmFwaEFmdGVyPjxGb250TmFtZSAvPjxGb250U3R5bGU+PE5ldXRyYWw+dHJ1ZTwvTmV1dHJhbD48TmFtZSAvPjwvRm9udFN0eWxlPjxGb250U2l6ZT4wPC9Gb250U2l6ZT48VGV4dD4sIDI3LzI6IDc14oCTODUuPC9UZXh0PjwvVGV4dFVuaXQ+PFRleHRVbml0PjxJbnNlcnRQYXJhZ3JhcGhBZnRlcj5mYWxzZTwvSW5zZXJ0UGFyYWdyYXBoQWZ0ZXI+PEZvbnROYW1lIC8+PEZvbnRTdHlsZT48TmV1dHJhbD50cnVlPC9OZXV0cmFsPjxOYW1lIC8+PC9Gb250U3R5bGU+PEZvbnRTaXplPjA8L0ZvbnRTaXplPjxUZXh0Pkxhbmdicm9laywgSS4gYW5kIEJldWNrZWxhZXIsIEEuIGRlICgyMDA3KSDigJhCZXR3ZWVuLW1ldGhvZCBjb252ZXJnZW50IHZhbGlkaXR5IG9mIGZvdXIgZGF0YSBjb2xsZWN0aW9uIG1ldGhvZHMgaW4gcXVhbnRpdGF0aXZlIE1lYW5zLUVuZC1DaGFpbiByZXNlYXJjaOKAmCwgPC9UZXh0PjwvVGV4dFVuaXQ+PFRleHRVbml0PjxJbnNlcnRQYXJhZ3JhcGhBZnRlcj5mYWxzZTwvSW5zZXJ0UGFyYWdyYXBoQWZ0ZXI+PEZvbnROYW1lIC8+PEZvbnRTdHlsZT48SXRhbGljPnRydWU8L0l0YWxpYz48TmFtZSAvPjwvRm9udFN0eWxlPjxGb250U2l6ZT4wPC9Gb250U2l6ZT48VGV4dD5Gb29kIFF1YWxpdHkgYW5kIFByZWZlcmVuY2U8L1RleHQ+PC9UZXh0VW5pdD48VGV4dFVuaXQ+PEluc2VydFBhcmFncmFwaEFmdGVyPnRydWU8L0luc2VydFBhcmFncmFwaEFmdGVyPjxGb250TmFtZSAvPjxGb250U3R5bGU+PE5ldXRyYWw+dHJ1ZTwvTmV1dHJhbD48TmFtZSAvPjwvRm9udFN0eWxlPjxGb250U2l6ZT4wPC9Gb250U2l6ZT48VGV4dD4sIDE4LzE6IDEz4oCTMjUuPC9UZXh0PjwvVGV4dFVuaXQ+PFRleHRVbml0PjxJbnNlcnRQYXJhZ3JhcGhBZnRlcj5mYWxzZTwvSW5zZXJ0UGFyYWdyYXBoQWZ0ZXI+PEZvbnROYW1lIC8+PEZvbnRTdHlsZT48TmV1dHJhbD50cnVlPC9OZXV0cmFsPjxOYW1lIC8+PC9Gb250U3R5bGU+PEZvbnRTaXplPjA8L0ZvbnRTaXplPjxUZXh0PkxpbmQsIEwuIFcuICgyMDA3KSDigJhDb25zdW1lciBpbnZvbHZlbWVudCBhbmQgcGVyY2VpdmVkIGRpZmZlcmVudGlhdGlvbiBvZiBkaWZmZXJlbnQga2luZHMgb2YgcG9yayDigJMgYSBNZWFucy1FbmQgQ2hhaW4gYW5hbHlzaXPigJgsIDwvVGV4dD48L1RleHRVbml0PjxUZXh0VW5pdD48SW5zZXJ0UGFyYWdyYXBoQWZ0ZXI+ZmFsc2U8L0luc2VydFBhcmFncmFwaEFmdGVyPjxGb250TmFtZSAvPjxGb250U3R5bGU+PEl0YWxpYz50cnVlPC9JdGFsaWM+PE5hbWUgLz48L0ZvbnRTdHlsZT48Rm9udFNpemU+MDwvRm9udFNpemU+PFRleHQ+Rm9vZCBRdWFsaXR5IGFuZCBQcmVmZXJlbmNlPC9UZXh0PjwvVGV4dFVuaXQ+PFRleHRVbml0PjxJbnNlcnRQYXJhZ3JhcGhBZnRlcj50cnVlPC9JbnNlcnRQYXJhZ3JhcGhBZnRlcj48Rm9udE5hbWUgLz48Rm9udFN0eWxlPjxOZXV0cmFsPnRydWU8L05ldXRyYWw+PE5hbWUgLz48L0ZvbnRTdHlsZT48Rm9udFNpemU+MDwvRm9udFNpemU+PFRleHQ+LCAxOC80OiA2OTDigJM3MDAuPC9UZXh0PjwvVGV4dFVuaXQ+PFRleHRVbml0PjxJbnNlcnRQYXJhZ3JhcGhBZnRlcj5mYWxzZTwvSW5zZXJ0UGFyYWdyYXBoQWZ0ZXI+PEZvbnROYW1lIC8+PEZvbnRTdHlsZT48TmV1dHJhbD50cnVlPC9OZXV0cmFsPjxOYW1lIC8+PC9Gb250U3R5bGU+PEZvbnRTaXplPjA8L0ZvbnRTaXplPjxUZXh0Pk1henpvY2NoaSwgTS4gKDIwMTApIDwvVGV4dD48L1RleHRVbml0PjxUZXh0VW5pdD48SW5zZXJ0UGFyYWdyYXBoQWZ0ZXI+ZmFsc2U8L0luc2VydFBhcmFncmFwaEFmdGVyPjxGb250TmFtZSAvPjxGb250U3R5bGU+PEl0YWxpYz50cnVlPC9JdGFsaWM+PE5hbWUgLz48L0ZvbnRTdHlsZT48Rm9udFNpemU+MDwvRm9udFNpemU+PFRleHQ+U3RhdGlzdGljcyBmb3IgbWFya2V0aW5nIGFuZCBjb25zdW1lciByZXNlYXJjaDwvVGV4dD48L1RleHRVbml0PjxUZXh0VW5pdD48SW5zZXJ0UGFyYWdyYXBoQWZ0ZXI+dHJ1ZTwvSW5zZXJ0UGFyYWdyYXBoQWZ0ZXI+PEZvbnROYW1lIC8+PEZvbnRTdHlsZT48TmV1dHJhbD50cnVlPC9OZXV0cmFsPjxOYW1lIC8+PC9Gb250U3R5bGU+PEZvbnRTaXplPjA8L0ZvbnRTaXplPjxUZXh0Pi4gTG9zIEFuZ2VsZXM6IFNBR0UuPC9UZXh0PjwvVGV4dFVuaXQ+PFRleHRVbml0PjxJbnNlcnRQYXJhZ3JhcGhBZnRlcj5mYWxzZTwvSW5zZXJ0UGFyYWdyYXBoQWZ0ZXI+PEZvbnROYW1lIC8+PEZvbnRTdHlsZT48TmV1dHJhbD50cnVlPC9OZXV0cmFsPjxOYW1lIC8+PC9Gb250U3R5bGU+PEZvbnRTaXplPjA8L0ZvbnRTaXplPjxUZXh0Pk9sc29uLCBKLiBDLiBhbmQgUmV5bm9sZHMsIFQuIEouIChlZHMpICgyMDAxKSA8L1RleHQ+PC9UZXh0VW5pdD48VGV4dFVuaXQ+PEluc2VydFBhcmFncmFwaEFmdGVyPmZhbHNlPC9JbnNlcnRQYXJhZ3JhcGhBZnRlcj48Rm9udE5hbWUgLz48Rm9udFN0eWxlPjxJdGFsaWM+dHJ1ZTwvSXRhbGljPjxOYW1lIC8+PC9Gb250U3R5bGU+PEZvbnRTaXplPjA8L0ZvbnRTaXplPjxUZXh0PlVuZGVyc3RhbmRpbmcgY29uc3VtZXIgZGVjaXNpb24gbWFraW5n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UaGUgbWVhbnMtZW5kIGFwcHJvYWNoIHRvIG1hcmtldGluZyBhbmQgYWR2ZXJ0aXNpbmcgc3RyYXRlZ3k8L1RleHQ+PC9UZXh0VW5pdD48VGV4dFVuaXQ+PEluc2VydFBhcmFncmFwaEFmdGVyPnRydWU8L0luc2VydFBhcmFncmFwaEFmdGVyPjxGb250TmFtZSAvPjxGb250U3R5bGU+PE5ldXRyYWw+dHJ1ZTwvTmV1dHJhbD48TmFtZSAvPjwvRm9udFN0eWxlPjxGb250U2l6ZT4wPC9Gb250U2l6ZT48VGV4dD4uIE1haHdhaCwgTi5KOiBMLiBFcmxiYXVtLjwvVGV4dD48L1RleHRVbml0PjxUZXh0VW5pdD48SW5zZXJ0UGFyYWdyYXBoQWZ0ZXI+ZmFsc2U8L0luc2VydFBhcmFncmFwaEFmdGVyPjxGb250TmFtZSAvPjxGb250U3R5bGU+PE5ldXRyYWw+dHJ1ZTwvTmV1dHJhbD48TmFtZSAvPjwvRm9udFN0eWxlPjxGb250U2l6ZT4wPC9Gb250U2l6ZT48VGV4dD5PJ1NoYXVnaG5lc3N5LCBKLiAoMTk4NSkgPC9UZXh0PjwvVGV4dFVuaXQ+PFRleHRVbml0PjxJbnNlcnRQYXJhZ3JhcGhBZnRlcj5mYWxzZTwvSW5zZXJ0UGFyYWdyYXBoQWZ0ZXI+PEZvbnROYW1lIC8+PEZvbnRTdHlsZT48SXRhbGljPnRydWU8L0l0YWxpYz48TmFtZSAvPjwvRm9udFN0eWxlPjxGb250U2l6ZT4wPC9Gb250U2l6ZT48VGV4dD5BIFJldHVybiB0byBSZWFzb24gaW4gQ29uc3VtZXIgQmVoYXZpb3I6IGFuIEhlcm1lbmV1dGljYWwgQXBwcm9hY2g8L1RleHQ+PC9UZXh0VW5pdD48VGV4dFVuaXQ+PEluc2VydFBhcmFncmFwaEFmdGVyPmZhbHNlPC9JbnNlcnRQYXJhZ3JhcGhBZnRlcj48Rm9udE5hbWUgLz48Rm9udFN0eWxlPjxOZXV0cmFsPnRydWU8L05ldXRyYWw+PE5hbWUgLz48L0ZvbnRTdHlsZT48Rm9udFNpemU+MDwvRm9udFNpemU+PFRleHQ+OiA8L1RleHQ+PC9UZXh0VW5pdD48VGV4dFVuaXQ+PEluc2VydFBhcmFncmFwaEFmdGVyPmZhbHNlPC9JbnNlcnRQYXJhZ3JhcGhBZnRlcj48Rm9udE5hbWUgLz48Rm9udFN0eWxlPjxJdGFsaWM+dHJ1ZTwvSXRhbGljPjxOYW1lIC8+PC9Gb250U3R5bGU+PEZvbnRTaXplPjA8L0ZvbnRTaXplPjxUZXh0PkFzc29jaWF0aW9uIGZvciBDb25zdW1lciBSZXNlYXJjaDwvVGV4dD48L1RleHRVbml0PjxUZXh0VW5pdD48SW5zZXJ0UGFyYWdyYXBoQWZ0ZXI+dHJ1ZTwvSW5zZXJ0UGFyYWdyYXBoQWZ0ZXI+PEZvbnROYW1lIC8+PEZvbnRTdHlsZT48TmV1dHJhbD50cnVlPC9OZXV0cmFsPjxOYW1lIC8+PC9Gb250U3R5bGU+PEZvbnRTaXplPjA8L0ZvbnRTaXplPjxUZXh0PjogQWR2YW5jZXMgaW4gQ29uc3VtZXIgUmVzZWFyY2guPC9UZXh0PjwvVGV4dFVuaXQ+PFRleHRVbml0PjxJbnNlcnRQYXJhZ3JhcGhBZnRlcj5mYWxzZTwvSW5zZXJ0UGFyYWdyYXBoQWZ0ZXI+PEZvbnROYW1lIC8+PEZvbnRTdHlsZT48TmV1dHJhbD50cnVlPC9OZXV0cmFsPjxOYW1lIC8+PC9Gb250U3R5bGU+PEZvbnRTaXplPjA8L0ZvbnRTaXplPjxUZXh0PlBvc3NlbCwgUy4gVi4gKDIwMTMpIDwvVGV4dD48L1RleHRVbml0PjxUZXh0VW5pdD48SW5zZXJ0UGFyYWdyYXBoQWZ0ZXI+ZmFsc2U8L0luc2VydFBhcmFncmFwaEFmdGVyPjxGb250TmFtZSAvPjxGb250U3R5bGU+PEl0YWxpYz50cnVlPC9JdGFsaWM+PE5hbWUgLz48L0ZvbnRTdHlsZT48Rm9udFNpemU+MDwvRm9udFNpemU+PFRleHQ+SW50ZWdyYXRpbmcgdGhlIG1lYW5zLWVuZCBhcHByb2FjaCBpbnRvIHRoZSBwcm9kdWN0IHBvc2l0aW9uaW5nIHByb2Nlc3M8L1RleHQ+PC9UZXh0VW5pdD48VGV4dFVuaXQ+PEluc2VydFBhcmFncmFwaEFmdGVyPnRydWU8L0luc2VydFBhcmFncmFwaEFmdGVyPjxGb250TmFtZSAvPjxGb250U3R5bGU+PE5ldXRyYWw+dHJ1ZTwvTmV1dHJhbD48TmFtZSAvPjwvRm9udFN0eWxlPjxGb250U2l6ZT4wPC9Gb250U2l6ZT48VGV4dD4uIFtQbGFjZSBvZiBwdWJsaWNhdGlvbiBub3QgaWRlbnRpZmllZF06IEdyaW4gVmVybGFnLjwvVGV4dD48L1RleHRVbml0PjxUZXh0VW5pdD48SW5zZXJ0UGFyYWdyYXBoQWZ0ZXI+ZmFsc2U8L0luc2VydFBhcmFncmFwaEFmdGVyPjxGb250TmFtZSAvPjxGb250U3R5bGU+PE5ldXRyYWw+dHJ1ZTwvTmV1dHJhbD48TmFtZSAvPjwvRm9udFN0eWxlPjxGb250U2l6ZT4wPC9Gb250U2l6ZT48VGV4dD5TYWdhbiwgQS4gKDIwMDUpLiDigJhTdHJ1Y3R1cmFsIE1vZGVsIG9mIFByb2R1Y3QgTWVhbmluZyBVc2luZyBNZWFucy1FbmQgQXBwcm9hY2jigJkuIEluOiBELiBCYWllciBhbmQgSy4tRC4gV2VybmVja2UgKGVkcykgPC9UZXh0PjwvVGV4dFVuaXQ+PFRleHRVbml0PjxJbnNlcnRQYXJhZ3JhcGhBZnRlcj5mYWxzZTwvSW5zZXJ0UGFyYWdyYXBoQWZ0ZXI+PEZvbnROYW1lIC8+PEZvbnRTdHlsZT48SXRhbGljPnRydWU8L0l0YWxpYz48TmFtZSAvPjwvRm9udFN0eWxlPjxGb250U2l6ZT4wPC9Gb250U2l6ZT48VGV4dD5Jbm5vdmF0aW9ucyBpbiBDbGFzc2lmaWNhdGlvbiwgRGF0YSBTY2llbmNlLCBhbmQgSW5mb3JtYXRpb24gU3lzdGVtczwvVGV4dD48L1RleHRVbml0PjxUZXh0VW5pdD48SW5zZXJ0UGFyYWdyYXBoQWZ0ZXI+dHJ1ZTwvSW5zZXJ0UGFyYWdyYXBoQWZ0ZXI+PEZvbnROYW1lIC8+PEZvbnRTdHlsZT48TmV1dHJhbD50cnVlPC9OZXV0cmFsPjxOYW1lIC8+PC9Gb250U3R5bGU+PEZvbnRTaXplPjA8L0ZvbnRTaXplPjxUZXh0PjosIHBwLsKgMzc54oCTODcuIEJlcmxpbi9IZWlkZWxiZXJnOiBTcHJpbmdlci1WZXJsYWcuPC9UZXh0PjwvVGV4dFVuaXQ+PFRleHRVbml0PjxJbnNlcnRQYXJhZ3JhcGhBZnRlcj5mYWxzZTwvSW5zZXJ0UGFyYWdyYXBoQWZ0ZXI+PEZvbnROYW1lIC8+PEZvbnRTdHlsZT48TmV1dHJhbD50cnVlPC9OZXV0cmFsPjxOYW1lIC8+PC9Gb250U3R5bGU+PEZvbnRTaXplPjA8L0ZvbnRTaXplPjxUZXh0PlNjaG9sZGVyZXIsIEouLCBCcnVuc8O4LCBLLiBhbmQgR3J1bmVydCwgSy4gRy4gKDIwMDIpIDwvVGV4dD48L1RleHRVbml0PjxUZXh0VW5pdD48SW5zZXJ0UGFyYWdyYXBoQWZ0ZXI+ZmFsc2U8L0luc2VydFBhcmFncmFwaEFmdGVyPjxGb250TmFtZSAvPjxGb250U3R5bGU+PEl0YWxpYz50cnVlPC9JdGFsaWM+PE5hbWUgLz48L0ZvbnRTdHlsZT48Rm9udFNpemU+MDwvRm9udFNpemU+PFRleHQ+TWVhbnMtRW5kIFRoZW9yeSBvZiBMaWZlc3R5bGUgLSBBIFJlcGxpY2F0aW9uIGluIHRoZSBVSzwvVGV4dD48L1RleHRVbml0PjxUZXh0VW5pdD48SW5zZXJ0UGFyYWdyYXBoQWZ0ZXI+dHJ1ZTwvSW5zZXJ0UGFyYWdyYXBoQWZ0ZXI+PEZvbnROYW1lIC8+PEZvbnRTdHlsZT48TmV1dHJhbD50cnVlPC9OZXV0cmFsPjxOYW1lIC8+PC9Gb250U3R5bGU+PEZvbnRTaXplPjA8L0ZvbnRTaXplPjxUZXh0PjogQWR2YW5jZXMgaW4gQ29uc3VtZXIgUmVzZWFyY2guPC9UZXh0PjwvVGV4dFVuaXQ+PFRleHRVbml0PjxJbnNlcnRQYXJhZ3JhcGhBZnRlcj5mYWxzZTwvSW5zZXJ0UGFyYWdyYXBoQWZ0ZXI+PEZvbnROYW1lIC8+PEZvbnRTdHlsZT48TmV1dHJhbD50cnVlPC9OZXV0cmFsPjxOYW1lIC8+PC9Gb250U3R5bGU+PEZvbnRTaXplPjA8L0ZvbnRTaXplPjxUZXh0PlNpcmd5LCBNLiBKLiwgQmFobiwgSy4gRC4gYW5kIEVyZW0sIFQuIChlZHMpICgyMDE1KSA8L1RleHQ+PC9UZXh0VW5pdD48VGV4dFVuaXQ+PEluc2VydFBhcmFncmFwaEFmdGVyPmZhbHNlPC9JbnNlcnRQYXJhZ3JhcGhBZnRlcj48Rm9udE5hbWUgLz48Rm9udFN0eWxlPjxJdGFsaWM+dHJ1ZTwvSXRhbGljPjxOYW1lIC8+PC9Gb250U3R5bGU+PEZvbnRTaXplPjA8L0ZvbnRTaXplPjxUZXh0PlByb2NlZWRpbmdzIG9mIHRoZSAxOTkzIFdvcmxkIE1hcmtldGluZyBDb25ncmVzczwvVGV4dD48L1RleHRVbml0PjxUZXh0VW5pdD48SW5zZXJ0UGFyYWdyYXBoQWZ0ZXI+dHJ1ZTwvSW5zZXJ0UGFyYWdyYXBoQWZ0ZXI+PEZvbnROYW1lIC8+PEZvbnRTdHlsZT48TmV1dHJhbD50cnVlPC9OZXV0cmFsPjxOYW1lIC8+PC9Gb250U3R5bGU+PEZvbnRTaXplPjA8L0ZvbnRTaXplPjxUZXh0Pi4gQ2hhbSwgcy5sLjogU3ByaW5nZXIgSW50ZXJuYXRpb25hbCBQdWJsaXNoaW5nLjwvVGV4dD48L1RleHRVbml0PjxUZXh0VW5pdD48SW5zZXJ0UGFyYWdyYXBoQWZ0ZXI+ZmFsc2U8L0luc2VydFBhcmFncmFwaEFmdGVyPjxGb250TmFtZSAvPjxGb250U3R5bGU+PE5ldXRyYWw+dHJ1ZTwvTmV1dHJhbD48TmFtZSAvPjwvRm9udFN0eWxlPjxGb250U2l6ZT4wPC9Gb250U2l6ZT48VGV4dD5Tb2xvbW9uLCBNLiwgQmFtb3NzeSwgRy4sIEFza2VnYWFyZCwgUy4gYW5kIEhvZ2csIE0uIEsuICgyMDA4KSA8L1RleHQ+PC9UZXh0VW5pdD48VGV4dFVuaXQ+PEluc2VydFBhcmFncmFwaEFmdGVyPmZhbHNlPC9JbnNlcnRQYXJhZ3JhcGhBZnRlcj48Rm9udE5hbWUgLz48Rm9udFN0eWxlPjxJdGFsaWM+dHJ1ZTwvSXRhbGljPjxOYW1lIC8+PC9Gb250U3R5bGU+PEZvbnRTaXplPjA8L0ZvbnRTaXplPjxUZXh0PkNvbnN1bWVyIGJlaGF2aW91cjwvVGV4dD48L1RleHRVbml0PjxUZXh0VW5pdD48SW5zZXJ0UGFyYWdyYXBoQWZ0ZXI+dHJ1ZTwvSW5zZXJ0UGFyYWdyYXBoQWZ0ZXI+PEZvbnROYW1lIC8+PEZvbnRTdHlsZT48TmV1dHJhbD50cnVlPC9OZXV0cmFsPjxOYW1lIC8+PC9Gb250U3R5bGU+PEZvbnRTaXplPjA8L0ZvbnRTaXplPjxUZXh0Pi4gSGFybG93OiBQZWFyc29uIEVkdWNhY2nDs24uPC9UZXh0PjwvVGV4dFVuaXQ+PFRleHRVbml0PjxJbnNlcnRQYXJhZ3JhcGhBZnRlcj5mYWxzZTwvSW5zZXJ0UGFyYWdyYXBoQWZ0ZXI+PEZvbnROYW1lIC8+PEZvbnRTdHlsZT48TmV1dHJhbD50cnVlPC9OZXV0cmFsPjxOYW1lIC8+PC9Gb250U3R5bGU+PEZvbnRTaXplPjA8L0ZvbnRTaXplPjxUZXh0PlVsZW1hbiwgSi4gUy4gYW5kIEJhcmdoLCBKLiBBLiAoZWRzKSAoMTk4OSkgPC9UZXh0PjwvVGV4dFVuaXQ+PFRleHRVbml0PjxJbnNlcnRQYXJhZ3JhcGhBZnRlcj5mYWxzZTwvSW5zZXJ0UGFyYWdyYXBoQWZ0ZXI+PEZvbnROYW1lIC8+PEZvbnRTdHlsZT48SXRhbGljPnRydWU8L0l0YWxpYz48TmFtZSAvPjwvRm9udFN0eWxlPjxGb250U2l6ZT4wPC9Gb250U2l6ZT48VGV4dD5VbmludGVuZGVkIHRob3VnaHQ8L1RleHQ+PC9UZXh0VW5pdD48VGV4dFVuaXQ+PEluc2VydFBhcmFncmFwaEFmdGVyPnRydWU8L0luc2VydFBhcmFncmFwaEFmdGVyPjxGb250TmFtZSAvPjxGb250U3R5bGU+PE5ldXRyYWw+dHJ1ZTwvTmV1dHJhbD48TmFtZSAvPjwvRm9udFN0eWxlPjxGb250U2l6ZT4wPC9Gb250U2l6ZT48VGV4dD4uIE5ldyBZb3JrOiBHdWlsZm9yZCBQcmVzcy48L1RleHQ+PC9UZXh0VW5pdD48VGV4dFVuaXQ+PEluc2VydFBhcmFncmFwaEFmdGVyPmZhbHNlPC9JbnNlcnRQYXJhZ3JhcGhBZnRlcj48Rm9udE5hbWUgLz48Rm9udFN0eWxlPjxOZXV0cmFsPnRydWU8L05ldXRyYWw+PE5hbWUgLz48L0ZvbnRTdHlsZT48Rm9udFNpemU+MDwvRm9udFNpemU+PFRleHQ+dmFuIFJla29tLCBKLiBhbmQgV2llcmVuZ2EsIEIuICgyMDA3KSDigJhPbiB0aGUgaGllcmFyY2hpY2FsIG5hdHVyZSBvZiBtZWFuc+KAk2VuZCByZWxhdGlvbnNoaXBzIGluIGxhZGRlcmluZyBkYXRh4oCYLCA8L1RleHQ+PC9UZXh0VW5pdD48VGV4dFVuaXQ+PEluc2VydFBhcmFncmFwaEFmdGVyPmZhbHNlPC9JbnNlcnRQYXJhZ3JhcGhBZnRlcj48Rm9udE5hbWUgLz48Rm9udFN0eWxlPjxJdGFsaWM+dHJ1ZTwvSXRhbGljPjxOYW1lIC8+PC9Gb250U3R5bGU+PEZvbnRTaXplPjA8L0ZvbnRTaXplPjxUZXh0PkpvdXJuYWwgb2YgQnVzaW5lc3MgUmVzZWFyY2g8L1RleHQ+PC9UZXh0VW5pdD48VGV4dFVuaXQ+PEluc2VydFBhcmFncmFwaEFmdGVyPnRydWU8L0luc2VydFBhcmFncmFwaEFmdGVyPjxGb250TmFtZSAvPjxGb250U3R5bGU+PE5ldXRyYWw+dHJ1ZTwvTmV1dHJhbD48TmFtZSAvPjwvRm9udFN0eWxlPjxGb250U2l6ZT4wPC9Gb250U2l6ZT48VGV4dD4sIDYwLzQ6IDQwMeKAkzEwLjwvVGV4dD48L1RleHRVbml0PjxUZXh0VW5pdD48SW5zZXJ0UGFyYWdyYXBoQWZ0ZXI+ZmFsc2U8L0luc2VydFBhcmFncmFwaEFmdGVyPjxGb250TmFtZSAvPjxGb250U3R5bGU+PE5ldXRyYWw+dHJ1ZTwvTmV1dHJhbD48TmFtZSAvPjwvRm9udFN0eWxlPjxGb250U2l6ZT4wPC9Gb250U2l6ZT48VGV4dD5XYW5zaW5rLCBCLiAoMjAwMykg4oCYVXNpbmcgbGFkZGVyaW5nIHRvIHVuZGVyc3RhbmQgYW5kIGxldmVyYWdlIGEgYnJhbmTigJlzIGVxdWl0eeKAmCwgPC9UZXh0PjwvVGV4dFVuaXQ+PFRleHRVbml0PjxJbnNlcnRQYXJhZ3JhcGhBZnRlcj5mYWxzZTwvSW5zZXJ0UGFyYWdyYXBoQWZ0ZXI+PEZvbnROYW1lIC8+PEZvbnRTdHlsZT48SXRhbGljPnRydWU8L0l0YWxpYz48TmFtZSAvPjwvRm9udFN0eWxlPjxGb250U2l6ZT4wPC9Gb250U2l6ZT48VGV4dD5RdWFsaXRhdGl2ZSBNYXJrZXQgUmVzZWFyY2g6IEFuIEludGVybmF0aW9uYWwgSm91cm5hbDwvVGV4dD48L1RleHRVbml0PjxUZXh0VW5pdD48SW5zZXJ0UGFyYWdyYXBoQWZ0ZXI+dHJ1ZTwvSW5zZXJ0UGFyYWdyYXBoQWZ0ZXI+PEZvbnROYW1lIC8+PEZvbnRTdHlsZT48TmV1dHJhbD50cnVlPC9OZXV0cmFsPjxOYW1lIC8+PC9Gb250U3R5bGU+PEZvbnRTaXplPjA8L0ZvbnRTaXplPjxUZXh0PiwgNi8yOiAxMTHigJM4LjwvVGV4dD48L1RleHRVbml0PjxUZXh0VW5pdD48SW5zZXJ0UGFyYWdyYXBoQWZ0ZXI+ZmFsc2U8L0luc2VydFBhcmFncmFwaEFmdGVyPjxGb250TmFtZSAvPjxGb250U3R5bGU+PE5ldXRyYWw+dHJ1ZTwvTmV1dHJhbD48TmFtZSAvPjwvRm9udFN0eWxlPjxGb250U2l6ZT4wPC9Gb250U2l6ZT48VGV4dD5Zb3VuZywgUy4gYW5kIEZFSUdJTiwgQi4gKDE5NzUpIOKAmFVzaW5nIHRoZSBCZW5lZml0IENoYWluIGZvciBJbXByb3ZlZCBTdHJhdGVneSBGb3JtdWxhdGlvbuKAmCwgPC9UZXh0PjwvVGV4dFVuaXQ+PFRleHRVbml0PjxJbnNlcnRQYXJhZ3JhcGhBZnRlcj5mYWxzZTwvSW5zZXJ0UGFyYWdyYXBoQWZ0ZXI+PEZvbnROYW1lIC8+PEZvbnRTdHlsZT48SXRhbGljPnRydWU8L0l0YWxpYz48TmFtZSAvPjwvRm9udFN0eWxlPjxGb250U2l6ZT4wPC9Gb250U2l6ZT48VGV4dD5Kb3VybmFsIG9mIE1hcmtldGluZzwvVGV4dD48L1RleHRVbml0PjxUZXh0VW5pdD48SW5zZXJ0UGFyYWdyYXBoQWZ0ZXI+ZmFsc2U8L0luc2VydFBhcmFncmFwaEFmdGVyPjxGb250TmFtZSAvPjxGb250U3R5bGU+PE5ldXRyYWw+dHJ1ZTwvTmV1dHJhbD48TmFtZSAvPjwvRm9udFN0eWxlPjxGb250U2l6ZT4wPC9Gb250U2l6ZT48VGV4dD46IDcy4oCTNC48L1RleHQ+PC9UZXh0VW5pdD48L1RleHRVbml0cz48L0NpdGF0aW9uPjwvQ2l0YXRpb25zPjwvQmlibGlvZ3JhcGh5Q2l0YXRpb24+PC9CaWJsaW9ncmFwaHk+</w:instrText>
      </w:r>
      <w:r w:rsidRPr="00CF0D60">
        <w:rPr>
          <w:b w:val="0"/>
        </w:rPr>
        <w:fldChar w:fldCharType="separate"/>
      </w:r>
      <w:bookmarkStart w:id="111" w:name="_Toc516684127"/>
      <w:bookmarkStart w:id="112" w:name="_CTVBIBLIOGRAPHY1"/>
      <w:bookmarkEnd w:id="112"/>
      <w:r w:rsidR="008D148E" w:rsidRPr="00CF0D60">
        <w:rPr>
          <w:rFonts w:ascii="Times New Roman" w:hAnsi="Times New Roman" w:cs="Times New Roman"/>
          <w:color w:val="000000" w:themeColor="text1"/>
          <w:lang w:val="en-GB"/>
        </w:rPr>
        <w:t>References</w:t>
      </w:r>
      <w:bookmarkEnd w:id="111"/>
    </w:p>
    <w:p w:rsidR="008D148E" w:rsidRPr="00863405" w:rsidRDefault="008D148E" w:rsidP="00A13218">
      <w:pPr>
        <w:pStyle w:val="CitaviBibliographyEntry"/>
        <w:spacing w:after="160" w:line="360" w:lineRule="auto"/>
        <w:ind w:left="284" w:hanging="284"/>
        <w:jc w:val="both"/>
        <w:rPr>
          <w:rFonts w:ascii="Times New Roman" w:hAnsi="Times New Roman" w:cs="Times New Roman"/>
          <w:szCs w:val="20"/>
          <w:lang w:val="en-GB"/>
        </w:rPr>
      </w:pPr>
      <w:bookmarkStart w:id="113" w:name="_CTVL0013a161aef98df4a77a35a3f2987b88af6"/>
      <w:proofErr w:type="spellStart"/>
      <w:r w:rsidRPr="00863405">
        <w:rPr>
          <w:rFonts w:ascii="Times New Roman" w:hAnsi="Times New Roman" w:cs="Times New Roman"/>
          <w:szCs w:val="20"/>
          <w:lang w:val="en-GB"/>
        </w:rPr>
        <w:t>Ajzen</w:t>
      </w:r>
      <w:proofErr w:type="spellEnd"/>
      <w:r w:rsidRPr="00863405">
        <w:rPr>
          <w:rFonts w:ascii="Times New Roman" w:hAnsi="Times New Roman" w:cs="Times New Roman"/>
          <w:szCs w:val="20"/>
          <w:lang w:val="en-GB"/>
        </w:rPr>
        <w:t xml:space="preserve"> I. </w:t>
      </w:r>
      <w:r w:rsidR="00CC003C" w:rsidRPr="00863405">
        <w:rPr>
          <w:rFonts w:ascii="Times New Roman" w:hAnsi="Times New Roman" w:cs="Times New Roman"/>
          <w:szCs w:val="20"/>
          <w:lang w:val="en-GB"/>
        </w:rPr>
        <w:t>[</w:t>
      </w:r>
      <w:r w:rsidRPr="00863405">
        <w:rPr>
          <w:rFonts w:ascii="Times New Roman" w:hAnsi="Times New Roman" w:cs="Times New Roman"/>
          <w:szCs w:val="20"/>
          <w:lang w:val="en-GB"/>
        </w:rPr>
        <w:t>1991</w:t>
      </w:r>
      <w:r w:rsidR="00CC003C" w:rsidRPr="00863405">
        <w:rPr>
          <w:rFonts w:ascii="Times New Roman" w:hAnsi="Times New Roman" w:cs="Times New Roman"/>
          <w:szCs w:val="20"/>
          <w:lang w:val="en-GB"/>
        </w:rPr>
        <w:t>]</w:t>
      </w:r>
      <w:r w:rsidR="001C7C5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13"/>
      <w:r w:rsidRPr="00863405">
        <w:rPr>
          <w:rFonts w:ascii="Times New Roman" w:hAnsi="Times New Roman" w:cs="Times New Roman"/>
          <w:i/>
          <w:szCs w:val="20"/>
          <w:lang w:val="en-GB"/>
        </w:rPr>
        <w:t>The Theory of Planned Behavior</w:t>
      </w:r>
      <w:r w:rsidR="003E4608" w:rsidRPr="00863405">
        <w:rPr>
          <w:rFonts w:ascii="Times New Roman" w:hAnsi="Times New Roman" w:cs="Times New Roman"/>
          <w:i/>
          <w:szCs w:val="20"/>
          <w:lang w:val="en-GB"/>
        </w:rPr>
        <w:t>,</w:t>
      </w:r>
      <w:r w:rsidRPr="00863405">
        <w:rPr>
          <w:rFonts w:ascii="Times New Roman" w:hAnsi="Times New Roman" w:cs="Times New Roman"/>
          <w:szCs w:val="20"/>
          <w:lang w:val="en-GB"/>
        </w:rPr>
        <w:t xml:space="preserve"> </w:t>
      </w:r>
      <w:r w:rsidR="003E4608"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Organizational behavior and human decision </w:t>
      </w:r>
      <w:r w:rsidR="003E4608" w:rsidRPr="00863405">
        <w:rPr>
          <w:rFonts w:ascii="Times New Roman" w:hAnsi="Times New Roman" w:cs="Times New Roman"/>
          <w:szCs w:val="20"/>
          <w:lang w:val="en-GB"/>
        </w:rPr>
        <w:t>process"</w:t>
      </w:r>
      <w:r w:rsidR="003E4608" w:rsidRPr="00863405">
        <w:rPr>
          <w:rFonts w:ascii="Times New Roman" w:hAnsi="Times New Roman" w:cs="Times New Roman"/>
          <w:i/>
          <w:szCs w:val="20"/>
          <w:lang w:val="en-GB"/>
        </w:rPr>
        <w:t xml:space="preserve">, </w:t>
      </w:r>
      <w:r w:rsidR="003E4608" w:rsidRPr="00863405">
        <w:rPr>
          <w:rFonts w:ascii="Times New Roman" w:hAnsi="Times New Roman" w:cs="Times New Roman"/>
          <w:szCs w:val="20"/>
          <w:lang w:val="en-GB"/>
        </w:rPr>
        <w:t>vol. 50, iss. 2, https://doi.org/10.1016/0749-5978(91)90020-T.</w:t>
      </w:r>
    </w:p>
    <w:p w:rsidR="003D676F" w:rsidRPr="00863405" w:rsidRDefault="003D676F" w:rsidP="00A13218">
      <w:pPr>
        <w:pStyle w:val="CitaviBibliographyEntry"/>
        <w:spacing w:after="160" w:line="360" w:lineRule="auto"/>
        <w:ind w:left="284" w:hanging="284"/>
        <w:jc w:val="both"/>
        <w:rPr>
          <w:rFonts w:ascii="Times New Roman" w:hAnsi="Times New Roman" w:cs="Times New Roman"/>
          <w:szCs w:val="20"/>
          <w:lang w:val="en-GB"/>
        </w:rPr>
      </w:pPr>
      <w:proofErr w:type="spellStart"/>
      <w:r w:rsidRPr="00863405">
        <w:rPr>
          <w:rFonts w:ascii="Times New Roman" w:hAnsi="Times New Roman" w:cs="Times New Roman"/>
          <w:szCs w:val="20"/>
          <w:lang w:val="en-GB"/>
        </w:rPr>
        <w:t>Ajzen</w:t>
      </w:r>
      <w:proofErr w:type="spellEnd"/>
      <w:r w:rsidRPr="00863405">
        <w:rPr>
          <w:rFonts w:ascii="Times New Roman" w:hAnsi="Times New Roman" w:cs="Times New Roman"/>
          <w:szCs w:val="20"/>
          <w:lang w:val="en-GB"/>
        </w:rPr>
        <w:t xml:space="preserve"> I. [</w:t>
      </w:r>
      <w:r w:rsidRPr="00863405">
        <w:rPr>
          <w:rFonts w:ascii="Times New Roman" w:hAnsi="Times New Roman" w:cs="Times New Roman"/>
          <w:szCs w:val="20"/>
          <w:lang w:val="en-GB"/>
        </w:rPr>
        <w:t>2017</w:t>
      </w:r>
      <w:r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Consumer attitudes and </w:t>
      </w:r>
      <w:proofErr w:type="spellStart"/>
      <w:r w:rsidRPr="00863405">
        <w:rPr>
          <w:rFonts w:ascii="Times New Roman" w:hAnsi="Times New Roman" w:cs="Times New Roman"/>
          <w:szCs w:val="20"/>
          <w:lang w:val="en-GB"/>
        </w:rPr>
        <w:t>behavior</w:t>
      </w:r>
      <w:proofErr w:type="spellEnd"/>
      <w:r w:rsidRPr="00863405">
        <w:rPr>
          <w:rFonts w:ascii="Times New Roman" w:hAnsi="Times New Roman" w:cs="Times New Roman"/>
          <w:szCs w:val="20"/>
          <w:lang w:val="en-GB"/>
        </w:rPr>
        <w:t xml:space="preserve">: The theory of planned </w:t>
      </w:r>
      <w:proofErr w:type="spellStart"/>
      <w:r w:rsidRPr="00863405">
        <w:rPr>
          <w:rFonts w:ascii="Times New Roman" w:hAnsi="Times New Roman" w:cs="Times New Roman"/>
          <w:szCs w:val="20"/>
          <w:lang w:val="en-GB"/>
        </w:rPr>
        <w:t>behavior</w:t>
      </w:r>
      <w:proofErr w:type="spellEnd"/>
      <w:r w:rsidRPr="00863405">
        <w:rPr>
          <w:rFonts w:ascii="Times New Roman" w:hAnsi="Times New Roman" w:cs="Times New Roman"/>
          <w:szCs w:val="20"/>
          <w:lang w:val="en-GB"/>
        </w:rPr>
        <w:t xml:space="preserve"> applied to food consumption decisions, "Italian Review of Agricultural Economics", vol. 72, </w:t>
      </w:r>
      <w:proofErr w:type="spellStart"/>
      <w:r w:rsidRPr="00863405">
        <w:rPr>
          <w:rFonts w:ascii="Times New Roman" w:hAnsi="Times New Roman" w:cs="Times New Roman"/>
          <w:szCs w:val="20"/>
          <w:lang w:val="en-GB"/>
        </w:rPr>
        <w:t>iss</w:t>
      </w:r>
      <w:proofErr w:type="spellEnd"/>
      <w:r w:rsidRPr="00863405">
        <w:rPr>
          <w:rFonts w:ascii="Times New Roman" w:hAnsi="Times New Roman" w:cs="Times New Roman"/>
          <w:szCs w:val="20"/>
          <w:lang w:val="en-GB"/>
        </w:rPr>
        <w:t>. 3, http://dx.doi.org/10.13128/REA-18003.</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14" w:name="_CTVL0019c6fc47af5344329ad9740e308fa0c7d"/>
      <w:proofErr w:type="spellStart"/>
      <w:r w:rsidRPr="00863405">
        <w:rPr>
          <w:rFonts w:ascii="Times New Roman" w:hAnsi="Times New Roman" w:cs="Times New Roman"/>
          <w:szCs w:val="20"/>
          <w:lang w:val="en-GB"/>
        </w:rPr>
        <w:t>Aschmoneit</w:t>
      </w:r>
      <w:proofErr w:type="spellEnd"/>
      <w:r w:rsidRPr="00863405">
        <w:rPr>
          <w:rFonts w:ascii="Times New Roman" w:hAnsi="Times New Roman" w:cs="Times New Roman"/>
          <w:szCs w:val="20"/>
          <w:lang w:val="en-GB"/>
        </w:rPr>
        <w:t xml:space="preserve"> P.</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Heitmann</w:t>
      </w:r>
      <w:proofErr w:type="spellEnd"/>
      <w:r w:rsidRPr="00863405">
        <w:rPr>
          <w:rFonts w:ascii="Times New Roman" w:hAnsi="Times New Roman" w:cs="Times New Roman"/>
          <w:szCs w:val="20"/>
          <w:lang w:val="en-GB"/>
        </w:rPr>
        <w:t xml:space="preserve"> M.</w:t>
      </w:r>
      <w:r w:rsidR="003802E2" w:rsidRPr="00863405">
        <w:rPr>
          <w:rFonts w:ascii="Times New Roman" w:hAnsi="Times New Roman" w:cs="Times New Roman"/>
          <w:szCs w:val="20"/>
          <w:lang w:val="en-GB"/>
        </w:rPr>
        <w:t xml:space="preserve"> </w:t>
      </w:r>
      <w:r w:rsidR="00CC003C" w:rsidRPr="00863405">
        <w:rPr>
          <w:rFonts w:ascii="Times New Roman" w:hAnsi="Times New Roman" w:cs="Times New Roman"/>
          <w:szCs w:val="20"/>
          <w:lang w:val="en-GB"/>
        </w:rPr>
        <w:t>[</w:t>
      </w:r>
      <w:r w:rsidR="003802E2" w:rsidRPr="00863405">
        <w:rPr>
          <w:rFonts w:ascii="Times New Roman" w:hAnsi="Times New Roman" w:cs="Times New Roman"/>
          <w:szCs w:val="20"/>
          <w:lang w:val="en-GB"/>
        </w:rPr>
        <w:t>2002</w:t>
      </w:r>
      <w:r w:rsidR="00CC003C" w:rsidRPr="00863405">
        <w:rPr>
          <w:rFonts w:ascii="Times New Roman" w:hAnsi="Times New Roman" w:cs="Times New Roman"/>
          <w:szCs w:val="20"/>
          <w:lang w:val="en-GB"/>
        </w:rPr>
        <w:t>]</w:t>
      </w:r>
      <w:r w:rsidR="001C7C5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Customer Centred Community Application Design, Introduction of the Means-end Chain Framework for Product Design of Community Applications</w:t>
      </w:r>
      <w:r w:rsidRPr="00863405">
        <w:rPr>
          <w:rFonts w:ascii="Times New Roman" w:hAnsi="Times New Roman" w:cs="Times New Roman"/>
          <w:szCs w:val="20"/>
          <w:lang w:val="en-GB"/>
        </w:rPr>
        <w:t xml:space="preserve">, </w:t>
      </w:r>
      <w:bookmarkEnd w:id="114"/>
      <w:r w:rsidR="005C692F" w:rsidRPr="00863405">
        <w:rPr>
          <w:rFonts w:ascii="Times New Roman" w:hAnsi="Times New Roman" w:cs="Times New Roman"/>
          <w:szCs w:val="20"/>
          <w:lang w:val="en-GB"/>
        </w:rPr>
        <w:t>"</w:t>
      </w:r>
      <w:r w:rsidRPr="00863405">
        <w:rPr>
          <w:rFonts w:ascii="Times New Roman" w:hAnsi="Times New Roman" w:cs="Times New Roman"/>
          <w:szCs w:val="20"/>
          <w:lang w:val="en-GB"/>
        </w:rPr>
        <w:t>The International Journal on Media Management</w:t>
      </w:r>
      <w:r w:rsidR="005C692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5C692F" w:rsidRPr="00863405">
        <w:rPr>
          <w:rFonts w:ascii="Times New Roman" w:hAnsi="Times New Roman" w:cs="Times New Roman"/>
          <w:szCs w:val="20"/>
          <w:lang w:val="en-GB"/>
        </w:rPr>
        <w:t>v</w:t>
      </w:r>
      <w:r w:rsidRPr="00863405">
        <w:rPr>
          <w:rFonts w:ascii="Times New Roman" w:hAnsi="Times New Roman" w:cs="Times New Roman"/>
          <w:szCs w:val="20"/>
          <w:lang w:val="en-GB"/>
        </w:rPr>
        <w:t>ol</w:t>
      </w:r>
      <w:r w:rsidR="005C692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4</w:t>
      </w:r>
      <w:r w:rsidR="001C7C5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5C692F" w:rsidRPr="00863405">
        <w:rPr>
          <w:rFonts w:ascii="Times New Roman" w:hAnsi="Times New Roman" w:cs="Times New Roman"/>
          <w:szCs w:val="20"/>
          <w:lang w:val="en-GB"/>
        </w:rPr>
        <w:t>iss</w:t>
      </w:r>
      <w:r w:rsidRPr="00863405">
        <w:rPr>
          <w:rFonts w:ascii="Times New Roman" w:hAnsi="Times New Roman" w:cs="Times New Roman"/>
          <w:szCs w:val="20"/>
          <w:lang w:val="en-GB"/>
        </w:rPr>
        <w:t xml:space="preserve">. </w:t>
      </w:r>
      <w:r w:rsidR="001C7C5D" w:rsidRPr="00863405">
        <w:rPr>
          <w:rFonts w:ascii="Times New Roman" w:hAnsi="Times New Roman" w:cs="Times New Roman"/>
          <w:szCs w:val="20"/>
          <w:lang w:val="en-GB"/>
        </w:rPr>
        <w:t>1,</w:t>
      </w:r>
      <w:r w:rsidRPr="00863405">
        <w:rPr>
          <w:rFonts w:ascii="Times New Roman" w:hAnsi="Times New Roman" w:cs="Times New Roman"/>
          <w:szCs w:val="20"/>
          <w:lang w:val="en-GB"/>
        </w:rPr>
        <w:t xml:space="preserve"> </w:t>
      </w:r>
      <w:r w:rsidR="005C692F" w:rsidRPr="00863405">
        <w:rPr>
          <w:rFonts w:ascii="Times New Roman" w:hAnsi="Times New Roman" w:cs="Times New Roman"/>
          <w:szCs w:val="20"/>
          <w:lang w:val="en-GB"/>
        </w:rPr>
        <w:t>https://doi.org/10.1080/14241270209389976.</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15" w:name="_CTVL001cdf45fdcb1d24d1b98454f4585cd2301"/>
      <w:proofErr w:type="spellStart"/>
      <w:r w:rsidRPr="00863405">
        <w:rPr>
          <w:rFonts w:ascii="Times New Roman" w:hAnsi="Times New Roman" w:cs="Times New Roman"/>
          <w:szCs w:val="20"/>
          <w:lang w:val="en-GB"/>
        </w:rPr>
        <w:t>Bagozzi</w:t>
      </w:r>
      <w:proofErr w:type="spellEnd"/>
      <w:r w:rsidRPr="00863405">
        <w:rPr>
          <w:rFonts w:ascii="Times New Roman" w:hAnsi="Times New Roman" w:cs="Times New Roman"/>
          <w:szCs w:val="20"/>
          <w:lang w:val="en-GB"/>
        </w:rPr>
        <w:t xml:space="preserve"> R. P. </w:t>
      </w:r>
      <w:r w:rsidR="00CC003C" w:rsidRPr="00863405">
        <w:rPr>
          <w:rFonts w:ascii="Times New Roman" w:hAnsi="Times New Roman" w:cs="Times New Roman"/>
          <w:szCs w:val="20"/>
          <w:lang w:val="en-GB"/>
        </w:rPr>
        <w:t>[</w:t>
      </w:r>
      <w:r w:rsidRPr="00863405">
        <w:rPr>
          <w:rFonts w:ascii="Times New Roman" w:hAnsi="Times New Roman" w:cs="Times New Roman"/>
          <w:szCs w:val="20"/>
          <w:lang w:val="en-GB"/>
        </w:rPr>
        <w:t>2000</w:t>
      </w:r>
      <w:r w:rsidR="00CC003C" w:rsidRPr="00863405">
        <w:rPr>
          <w:rFonts w:ascii="Times New Roman" w:hAnsi="Times New Roman" w:cs="Times New Roman"/>
          <w:szCs w:val="20"/>
          <w:lang w:val="en-GB"/>
        </w:rPr>
        <w:t>]</w:t>
      </w:r>
      <w:r w:rsidR="001C7C5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Discursive Psychology: An Alternative Conceptual Foundation to Means–End Chain Theory,</w:t>
      </w:r>
      <w:r w:rsidRPr="00863405">
        <w:rPr>
          <w:rFonts w:ascii="Times New Roman" w:hAnsi="Times New Roman" w:cs="Times New Roman"/>
          <w:szCs w:val="20"/>
          <w:lang w:val="en-GB"/>
        </w:rPr>
        <w:t xml:space="preserve"> </w:t>
      </w:r>
      <w:bookmarkEnd w:id="115"/>
      <w:r w:rsidR="004D320A" w:rsidRPr="00863405">
        <w:rPr>
          <w:rFonts w:ascii="Times New Roman" w:hAnsi="Times New Roman" w:cs="Times New Roman"/>
          <w:szCs w:val="20"/>
          <w:lang w:val="en-GB"/>
        </w:rPr>
        <w:t>"</w:t>
      </w:r>
      <w:r w:rsidRPr="00863405">
        <w:rPr>
          <w:rFonts w:ascii="Times New Roman" w:hAnsi="Times New Roman" w:cs="Times New Roman"/>
          <w:szCs w:val="20"/>
          <w:lang w:val="en-GB"/>
        </w:rPr>
        <w:t>Psychology &amp; Marketing</w:t>
      </w:r>
      <w:r w:rsidR="004D320A"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4D320A" w:rsidRPr="00863405">
        <w:rPr>
          <w:rFonts w:ascii="Times New Roman" w:hAnsi="Times New Roman" w:cs="Times New Roman"/>
          <w:szCs w:val="20"/>
          <w:lang w:val="en-GB"/>
        </w:rPr>
        <w:t>vo</w:t>
      </w:r>
      <w:r w:rsidRPr="00863405">
        <w:rPr>
          <w:rFonts w:ascii="Times New Roman" w:hAnsi="Times New Roman" w:cs="Times New Roman"/>
          <w:szCs w:val="20"/>
          <w:lang w:val="en-GB"/>
        </w:rPr>
        <w:t>l</w:t>
      </w:r>
      <w:r w:rsidR="004D320A"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17</w:t>
      </w:r>
      <w:r w:rsidR="001C7C5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4D320A" w:rsidRPr="00863405">
        <w:rPr>
          <w:rFonts w:ascii="Times New Roman" w:hAnsi="Times New Roman" w:cs="Times New Roman"/>
          <w:szCs w:val="20"/>
          <w:lang w:val="en-GB"/>
        </w:rPr>
        <w:t>iss.7, https://doi.org/10.1002/(SICI)1520-6793(200007)17:7&lt;</w:t>
      </w:r>
      <w:proofErr w:type="gramStart"/>
      <w:r w:rsidR="004D320A" w:rsidRPr="00863405">
        <w:rPr>
          <w:rFonts w:ascii="Times New Roman" w:hAnsi="Times New Roman" w:cs="Times New Roman"/>
          <w:szCs w:val="20"/>
          <w:lang w:val="en-GB"/>
        </w:rPr>
        <w:t>535::</w:t>
      </w:r>
      <w:proofErr w:type="gramEnd"/>
      <w:r w:rsidR="004D320A" w:rsidRPr="00863405">
        <w:rPr>
          <w:rFonts w:ascii="Times New Roman" w:hAnsi="Times New Roman" w:cs="Times New Roman"/>
          <w:szCs w:val="20"/>
          <w:lang w:val="en-GB"/>
        </w:rPr>
        <w:t>AID-MAR1&gt;3.0.CO;2-H.</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16" w:name="_CTVL001971c948cc38e4bc89855fe324662dd2a"/>
      <w:r w:rsidRPr="00863405">
        <w:rPr>
          <w:rFonts w:ascii="Times New Roman" w:hAnsi="Times New Roman" w:cs="Times New Roman"/>
          <w:szCs w:val="20"/>
          <w:lang w:val="en-GB"/>
        </w:rPr>
        <w:t xml:space="preserve">Baker M. J.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2003</w:t>
      </w:r>
      <w:r w:rsidR="003A10D4" w:rsidRPr="00863405">
        <w:rPr>
          <w:rFonts w:ascii="Times New Roman" w:hAnsi="Times New Roman" w:cs="Times New Roman"/>
          <w:szCs w:val="20"/>
          <w:lang w:val="en-GB"/>
        </w:rPr>
        <w:t>]</w:t>
      </w:r>
      <w:r w:rsidR="0054609E"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16"/>
      <w:r w:rsidRPr="00863405">
        <w:rPr>
          <w:rFonts w:ascii="Times New Roman" w:hAnsi="Times New Roman" w:cs="Times New Roman"/>
          <w:i/>
          <w:szCs w:val="20"/>
          <w:lang w:val="en-GB"/>
        </w:rPr>
        <w:t>The marketing book</w:t>
      </w:r>
      <w:r w:rsidR="005201D5" w:rsidRPr="00863405">
        <w:rPr>
          <w:rFonts w:ascii="Times New Roman" w:hAnsi="Times New Roman" w:cs="Times New Roman"/>
          <w:szCs w:val="20"/>
          <w:lang w:val="en-GB"/>
        </w:rPr>
        <w:t>, 5 ed.,</w:t>
      </w:r>
      <w:r w:rsidRPr="00863405">
        <w:rPr>
          <w:rFonts w:ascii="Times New Roman" w:hAnsi="Times New Roman" w:cs="Times New Roman"/>
          <w:szCs w:val="20"/>
          <w:lang w:val="en-GB"/>
        </w:rPr>
        <w:t xml:space="preserve"> Butterworth-Heinemann</w:t>
      </w:r>
      <w:r w:rsidR="005201D5" w:rsidRPr="00863405">
        <w:rPr>
          <w:rFonts w:ascii="Times New Roman" w:hAnsi="Times New Roman" w:cs="Times New Roman"/>
          <w:szCs w:val="20"/>
          <w:lang w:val="en-GB"/>
        </w:rPr>
        <w:t>, Boston</w:t>
      </w:r>
      <w:r w:rsidRPr="00863405">
        <w:rPr>
          <w:rFonts w:ascii="Times New Roman" w:hAnsi="Times New Roman" w:cs="Times New Roman"/>
          <w:szCs w:val="20"/>
          <w:lang w:val="en-GB"/>
        </w:rPr>
        <w:t>.</w:t>
      </w:r>
    </w:p>
    <w:p w:rsidR="00F31DD0" w:rsidRPr="00863405" w:rsidRDefault="00F31DD0" w:rsidP="008D148E">
      <w:pPr>
        <w:pStyle w:val="CitaviBibliographyEntry"/>
        <w:spacing w:after="160" w:line="360" w:lineRule="auto"/>
        <w:ind w:left="284" w:hanging="284"/>
        <w:jc w:val="both"/>
        <w:rPr>
          <w:rFonts w:ascii="Times New Roman" w:hAnsi="Times New Roman" w:cs="Times New Roman"/>
          <w:szCs w:val="20"/>
          <w:lang w:val="en-GB"/>
        </w:rPr>
      </w:pPr>
      <w:proofErr w:type="spellStart"/>
      <w:r w:rsidRPr="00863405">
        <w:rPr>
          <w:rFonts w:ascii="Times New Roman" w:hAnsi="Times New Roman" w:cs="Times New Roman"/>
          <w:szCs w:val="20"/>
          <w:lang w:val="en-GB"/>
        </w:rPr>
        <w:t>Barrena</w:t>
      </w:r>
      <w:proofErr w:type="spellEnd"/>
      <w:r w:rsidRPr="00863405">
        <w:rPr>
          <w:rFonts w:ascii="Times New Roman" w:hAnsi="Times New Roman" w:cs="Times New Roman"/>
          <w:szCs w:val="20"/>
          <w:lang w:val="en-GB"/>
        </w:rPr>
        <w:t xml:space="preserve"> R., Sánchez M. [2009], </w:t>
      </w:r>
      <w:r w:rsidRPr="00863405">
        <w:rPr>
          <w:rFonts w:ascii="Times New Roman" w:hAnsi="Times New Roman" w:cs="Times New Roman"/>
          <w:i/>
          <w:szCs w:val="20"/>
          <w:lang w:val="en-GB"/>
        </w:rPr>
        <w:t>Consumption frequency and degree of abstraction: A study using the laddering technique on beef consumers</w:t>
      </w:r>
      <w:r w:rsidRPr="00863405">
        <w:rPr>
          <w:rFonts w:ascii="Times New Roman" w:hAnsi="Times New Roman" w:cs="Times New Roman"/>
          <w:szCs w:val="20"/>
          <w:lang w:val="en-GB"/>
        </w:rPr>
        <w:t xml:space="preserve">, "Food Quality and Preference", vol. 20, </w:t>
      </w:r>
      <w:proofErr w:type="spellStart"/>
      <w:r w:rsidRPr="00863405">
        <w:rPr>
          <w:rFonts w:ascii="Times New Roman" w:hAnsi="Times New Roman" w:cs="Times New Roman"/>
          <w:szCs w:val="20"/>
          <w:lang w:val="en-GB"/>
        </w:rPr>
        <w:t>iss</w:t>
      </w:r>
      <w:proofErr w:type="spellEnd"/>
      <w:r w:rsidRPr="00863405">
        <w:rPr>
          <w:rFonts w:ascii="Times New Roman" w:hAnsi="Times New Roman" w:cs="Times New Roman"/>
          <w:szCs w:val="20"/>
          <w:lang w:val="en-GB"/>
        </w:rPr>
        <w:t>. 2, https://doi.org/10.1016/j.foodqual.2008.08.002.</w:t>
      </w:r>
    </w:p>
    <w:p w:rsidR="008D148E" w:rsidRPr="00863405" w:rsidRDefault="008D148E" w:rsidP="005201D5">
      <w:pPr>
        <w:pStyle w:val="CitaviBibliographyEntry"/>
        <w:spacing w:after="160" w:line="360" w:lineRule="auto"/>
        <w:ind w:left="284" w:hanging="284"/>
        <w:jc w:val="both"/>
        <w:rPr>
          <w:rFonts w:ascii="Times New Roman" w:hAnsi="Times New Roman" w:cs="Times New Roman"/>
          <w:szCs w:val="20"/>
          <w:lang w:val="en-GB"/>
        </w:rPr>
      </w:pPr>
      <w:bookmarkStart w:id="117" w:name="_CTVL00148cf4419112847b69cca25ff13f7f6a9"/>
      <w:proofErr w:type="spellStart"/>
      <w:r w:rsidRPr="00863405">
        <w:rPr>
          <w:rFonts w:ascii="Times New Roman" w:hAnsi="Times New Roman" w:cs="Times New Roman"/>
          <w:szCs w:val="20"/>
          <w:lang w:val="en-GB"/>
        </w:rPr>
        <w:t>Bech</w:t>
      </w:r>
      <w:proofErr w:type="spellEnd"/>
      <w:r w:rsidRPr="00863405">
        <w:rPr>
          <w:rFonts w:ascii="Times New Roman" w:hAnsi="Times New Roman" w:cs="Times New Roman"/>
          <w:szCs w:val="20"/>
          <w:lang w:val="en-GB"/>
        </w:rPr>
        <w:t xml:space="preserve">-Larsen T.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2000</w:t>
      </w:r>
      <w:r w:rsidR="003A10D4" w:rsidRPr="00863405">
        <w:rPr>
          <w:rFonts w:ascii="Times New Roman" w:hAnsi="Times New Roman" w:cs="Times New Roman"/>
          <w:szCs w:val="20"/>
          <w:lang w:val="en-GB"/>
        </w:rPr>
        <w:t>]</w:t>
      </w:r>
      <w:r w:rsidR="0054609E"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Model-based development and testing of advertising messages – a comparative study of two campaign proposals based on the meccas model and a conventional approach</w:t>
      </w:r>
      <w:r w:rsidR="005201D5" w:rsidRPr="00863405">
        <w:rPr>
          <w:rFonts w:ascii="Times New Roman" w:hAnsi="Times New Roman" w:cs="Times New Roman"/>
          <w:i/>
          <w:szCs w:val="20"/>
          <w:lang w:val="en-GB"/>
        </w:rPr>
        <w:t xml:space="preserve">, </w:t>
      </w:r>
      <w:r w:rsidR="005201D5" w:rsidRPr="00863405">
        <w:rPr>
          <w:rFonts w:ascii="Times New Roman" w:hAnsi="Times New Roman" w:cs="Times New Roman"/>
          <w:szCs w:val="20"/>
          <w:lang w:val="en-GB"/>
        </w:rPr>
        <w:t>"International Journal of Advertising. The Review of Marketing Communications"</w:t>
      </w:r>
      <w:r w:rsidR="005201D5" w:rsidRPr="00863405">
        <w:rPr>
          <w:rFonts w:ascii="Times New Roman" w:hAnsi="Times New Roman" w:cs="Times New Roman"/>
          <w:i/>
          <w:szCs w:val="20"/>
          <w:lang w:val="en-GB"/>
        </w:rPr>
        <w:t>,</w:t>
      </w:r>
      <w:r w:rsidRPr="00863405">
        <w:rPr>
          <w:rFonts w:ascii="Times New Roman" w:hAnsi="Times New Roman" w:cs="Times New Roman"/>
          <w:i/>
          <w:szCs w:val="20"/>
          <w:lang w:val="en-GB"/>
        </w:rPr>
        <w:t xml:space="preserve"> </w:t>
      </w:r>
      <w:r w:rsidR="005201D5" w:rsidRPr="00863405">
        <w:rPr>
          <w:rFonts w:ascii="Times New Roman" w:hAnsi="Times New Roman" w:cs="Times New Roman"/>
          <w:i/>
          <w:szCs w:val="20"/>
          <w:lang w:val="en-GB"/>
        </w:rPr>
        <w:t xml:space="preserve">vol. 20, iss. 4, </w:t>
      </w:r>
      <w:r w:rsidR="005201D5" w:rsidRPr="00863405">
        <w:rPr>
          <w:rFonts w:ascii="Times New Roman" w:hAnsi="Times New Roman" w:cs="Times New Roman"/>
          <w:szCs w:val="20"/>
          <w:lang w:val="en-GB"/>
        </w:rPr>
        <w:t>https://doi.org/10.1080/02650487.2001.11104908.</w:t>
      </w:r>
    </w:p>
    <w:p w:rsidR="0027342C" w:rsidRPr="00863405" w:rsidRDefault="0027342C" w:rsidP="008D148E">
      <w:pPr>
        <w:pStyle w:val="CitaviBibliographyEntry"/>
        <w:spacing w:after="160" w:line="360" w:lineRule="auto"/>
        <w:ind w:left="284" w:hanging="284"/>
        <w:jc w:val="both"/>
        <w:rPr>
          <w:rFonts w:ascii="Times New Roman" w:hAnsi="Times New Roman" w:cs="Times New Roman"/>
          <w:szCs w:val="20"/>
          <w:lang w:val="en-GB"/>
        </w:rPr>
      </w:pPr>
      <w:bookmarkStart w:id="118" w:name="_CTVL00107243f882c1545a4b371525def27de1d"/>
      <w:bookmarkEnd w:id="117"/>
      <w:r w:rsidRPr="00863405">
        <w:rPr>
          <w:rFonts w:ascii="Times New Roman" w:hAnsi="Times New Roman" w:cs="Times New Roman"/>
          <w:szCs w:val="20"/>
          <w:lang w:val="en-GB"/>
        </w:rPr>
        <w:t xml:space="preserve">Bernard H. R. [2011], Research methods in anthropology: Qualitative and quantitative approaches, 5 ed., </w:t>
      </w:r>
      <w:proofErr w:type="spellStart"/>
      <w:r w:rsidRPr="00863405">
        <w:rPr>
          <w:rFonts w:ascii="Times New Roman" w:hAnsi="Times New Roman" w:cs="Times New Roman"/>
          <w:szCs w:val="20"/>
          <w:lang w:val="en-GB"/>
        </w:rPr>
        <w:t>AltaMira</w:t>
      </w:r>
      <w:proofErr w:type="spellEnd"/>
      <w:r w:rsidRPr="00863405">
        <w:rPr>
          <w:rFonts w:ascii="Times New Roman" w:hAnsi="Times New Roman" w:cs="Times New Roman"/>
          <w:szCs w:val="20"/>
          <w:lang w:val="en-GB"/>
        </w:rPr>
        <w:t xml:space="preserve"> Press, Lanham</w:t>
      </w:r>
      <w:r w:rsid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r w:rsidRPr="00863405">
        <w:rPr>
          <w:rFonts w:ascii="Times New Roman" w:hAnsi="Times New Roman" w:cs="Times New Roman"/>
          <w:szCs w:val="20"/>
          <w:lang w:val="en-GB"/>
        </w:rPr>
        <w:t xml:space="preserve">Berry D.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w:t>
      </w:r>
      <w:r w:rsidR="00A91FF0" w:rsidRPr="00863405">
        <w:rPr>
          <w:rFonts w:ascii="Times New Roman" w:hAnsi="Times New Roman" w:cs="Times New Roman"/>
          <w:szCs w:val="20"/>
          <w:lang w:val="en-GB"/>
        </w:rPr>
        <w:t>6</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18"/>
      <w:r w:rsidRPr="00863405">
        <w:rPr>
          <w:rFonts w:ascii="Times New Roman" w:hAnsi="Times New Roman" w:cs="Times New Roman"/>
          <w:i/>
          <w:szCs w:val="20"/>
          <w:lang w:val="en-GB"/>
        </w:rPr>
        <w:t>Health communication</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Theory and practic</w:t>
      </w:r>
      <w:r w:rsidR="00A91FF0" w:rsidRPr="00863405">
        <w:rPr>
          <w:rFonts w:ascii="Times New Roman" w:hAnsi="Times New Roman" w:cs="Times New Roman"/>
          <w:i/>
          <w:szCs w:val="20"/>
          <w:lang w:val="en-GB"/>
        </w:rPr>
        <w:t>e: Theory and Practice (Health Psychology)</w:t>
      </w:r>
      <w:r w:rsidRPr="00863405">
        <w:rPr>
          <w:rFonts w:ascii="Times New Roman" w:hAnsi="Times New Roman" w:cs="Times New Roman"/>
          <w:szCs w:val="20"/>
          <w:lang w:val="en-GB"/>
        </w:rPr>
        <w:t xml:space="preserve">. </w:t>
      </w:r>
      <w:r w:rsidR="00A91FF0" w:rsidRPr="00863405">
        <w:rPr>
          <w:rFonts w:ascii="Times New Roman" w:hAnsi="Times New Roman" w:cs="Times New Roman"/>
          <w:szCs w:val="20"/>
          <w:lang w:val="en-GB"/>
        </w:rPr>
        <w:t xml:space="preserve">1 ed., </w:t>
      </w:r>
      <w:r w:rsidRPr="00863405">
        <w:rPr>
          <w:rFonts w:ascii="Times New Roman" w:hAnsi="Times New Roman" w:cs="Times New Roman"/>
          <w:szCs w:val="20"/>
          <w:lang w:val="en-GB"/>
        </w:rPr>
        <w:t>Open University Press</w:t>
      </w:r>
      <w:r w:rsidR="00A91FF0" w:rsidRPr="00863405">
        <w:rPr>
          <w:rFonts w:ascii="Times New Roman" w:hAnsi="Times New Roman" w:cs="Times New Roman"/>
          <w:szCs w:val="20"/>
          <w:lang w:val="en-GB"/>
        </w:rPr>
        <w:t>, Maidenhead</w:t>
      </w:r>
      <w:r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19" w:name="_CTVL001ee74c8268a674f378f246f337e7b2ad8"/>
      <w:proofErr w:type="spellStart"/>
      <w:r w:rsidRPr="00863405">
        <w:rPr>
          <w:rFonts w:ascii="Times New Roman" w:hAnsi="Times New Roman" w:cs="Times New Roman"/>
          <w:szCs w:val="20"/>
          <w:lang w:val="en-GB"/>
        </w:rPr>
        <w:t>Bohner</w:t>
      </w:r>
      <w:proofErr w:type="spellEnd"/>
      <w:r w:rsidRPr="00863405">
        <w:rPr>
          <w:rFonts w:ascii="Times New Roman" w:hAnsi="Times New Roman" w:cs="Times New Roman"/>
          <w:szCs w:val="20"/>
          <w:lang w:val="en-GB"/>
        </w:rPr>
        <w:t xml:space="preserve"> G., Moskowitz G. B.</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Chaiken</w:t>
      </w:r>
      <w:proofErr w:type="spellEnd"/>
      <w:r w:rsidRPr="00863405">
        <w:rPr>
          <w:rFonts w:ascii="Times New Roman" w:hAnsi="Times New Roman" w:cs="Times New Roman"/>
          <w:szCs w:val="20"/>
          <w:lang w:val="en-GB"/>
        </w:rPr>
        <w:t xml:space="preserve"> S.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1995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 xml:space="preserve">The Interplay of Heuristic and Systematic Processing of Social Information, </w:t>
      </w:r>
      <w:bookmarkEnd w:id="119"/>
      <w:r w:rsidR="00DD1472" w:rsidRPr="00863405">
        <w:rPr>
          <w:rFonts w:ascii="Times New Roman" w:hAnsi="Times New Roman" w:cs="Times New Roman"/>
          <w:i/>
          <w:szCs w:val="20"/>
          <w:lang w:val="en-GB"/>
        </w:rPr>
        <w:t>"</w:t>
      </w:r>
      <w:r w:rsidRPr="00863405">
        <w:rPr>
          <w:rFonts w:ascii="Times New Roman" w:hAnsi="Times New Roman" w:cs="Times New Roman"/>
          <w:szCs w:val="20"/>
          <w:lang w:val="en-GB"/>
        </w:rPr>
        <w:t>European Review of Social Psychology</w:t>
      </w:r>
      <w:r w:rsidR="00DD1472"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 xml:space="preserve">, </w:t>
      </w:r>
      <w:r w:rsidR="00DD1472" w:rsidRPr="00863405">
        <w:rPr>
          <w:rFonts w:ascii="Times New Roman" w:hAnsi="Times New Roman" w:cs="Times New Roman"/>
          <w:szCs w:val="20"/>
          <w:lang w:val="en-GB"/>
        </w:rPr>
        <w:t xml:space="preserve">vol. 6, iss. 1, </w:t>
      </w:r>
      <w:r w:rsidR="00C6242E" w:rsidRPr="00863405">
        <w:rPr>
          <w:rFonts w:ascii="Times New Roman" w:hAnsi="Times New Roman" w:cs="Times New Roman"/>
          <w:szCs w:val="20"/>
          <w:lang w:val="en-GB"/>
        </w:rPr>
        <w:t>https://doi.org/10.1080/14792779443000003</w:t>
      </w:r>
      <w:r w:rsidR="00A41055"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0" w:name="_CTVL0012490028e81004a099dc40f71dff7d9ec"/>
      <w:proofErr w:type="spellStart"/>
      <w:r w:rsidRPr="00863405">
        <w:rPr>
          <w:rFonts w:ascii="Times New Roman" w:hAnsi="Times New Roman" w:cs="Times New Roman"/>
          <w:szCs w:val="20"/>
          <w:lang w:val="en-GB"/>
        </w:rPr>
        <w:t>Breakwell</w:t>
      </w:r>
      <w:proofErr w:type="spellEnd"/>
      <w:r w:rsidRPr="00863405">
        <w:rPr>
          <w:rFonts w:ascii="Times New Roman" w:hAnsi="Times New Roman" w:cs="Times New Roman"/>
          <w:szCs w:val="20"/>
          <w:lang w:val="en-GB"/>
        </w:rPr>
        <w:t xml:space="preserve"> G. M.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2008</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20"/>
      <w:r w:rsidR="00B64649" w:rsidRPr="00863405">
        <w:rPr>
          <w:rFonts w:ascii="Times New Roman" w:hAnsi="Times New Roman" w:cs="Times New Roman"/>
          <w:szCs w:val="20"/>
          <w:lang w:val="en-GB"/>
        </w:rPr>
        <w:t>"</w:t>
      </w:r>
      <w:r w:rsidRPr="00863405">
        <w:rPr>
          <w:rFonts w:ascii="Times New Roman" w:hAnsi="Times New Roman" w:cs="Times New Roman"/>
          <w:szCs w:val="20"/>
          <w:lang w:val="en-GB"/>
        </w:rPr>
        <w:t>Doing social psychology research</w:t>
      </w:r>
      <w:r w:rsidR="00B64649" w:rsidRPr="00863405">
        <w:rPr>
          <w:rFonts w:ascii="Times New Roman" w:hAnsi="Times New Roman" w:cs="Times New Roman"/>
          <w:szCs w:val="20"/>
          <w:lang w:val="en-GB"/>
        </w:rPr>
        <w:t xml:space="preserve">", https://doi.org/10.1002/9780470776278. </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1" w:name="_CTVL0017f708ec87b9f407aae6969cf173ab35f"/>
      <w:proofErr w:type="spellStart"/>
      <w:r w:rsidRPr="00863405">
        <w:rPr>
          <w:rFonts w:ascii="Times New Roman" w:hAnsi="Times New Roman" w:cs="Times New Roman"/>
          <w:szCs w:val="20"/>
          <w:lang w:val="en-GB"/>
        </w:rPr>
        <w:t>Brunsø</w:t>
      </w:r>
      <w:proofErr w:type="spellEnd"/>
      <w:r w:rsidRPr="00863405">
        <w:rPr>
          <w:rFonts w:ascii="Times New Roman" w:hAnsi="Times New Roman" w:cs="Times New Roman"/>
          <w:szCs w:val="20"/>
          <w:lang w:val="en-GB"/>
        </w:rPr>
        <w:t xml:space="preserve"> K., </w:t>
      </w:r>
      <w:proofErr w:type="spellStart"/>
      <w:r w:rsidRPr="00863405">
        <w:rPr>
          <w:rFonts w:ascii="Times New Roman" w:hAnsi="Times New Roman" w:cs="Times New Roman"/>
          <w:szCs w:val="20"/>
          <w:lang w:val="en-GB"/>
        </w:rPr>
        <w:t>Scholderer</w:t>
      </w:r>
      <w:proofErr w:type="spellEnd"/>
      <w:r w:rsidRPr="00863405">
        <w:rPr>
          <w:rFonts w:ascii="Times New Roman" w:hAnsi="Times New Roman" w:cs="Times New Roman"/>
          <w:szCs w:val="20"/>
          <w:lang w:val="en-GB"/>
        </w:rPr>
        <w:t xml:space="preserve"> J.</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Grunert</w:t>
      </w:r>
      <w:proofErr w:type="spellEnd"/>
      <w:r w:rsidRPr="00863405">
        <w:rPr>
          <w:rFonts w:ascii="Times New Roman" w:hAnsi="Times New Roman" w:cs="Times New Roman"/>
          <w:szCs w:val="20"/>
          <w:lang w:val="en-GB"/>
        </w:rPr>
        <w:t xml:space="preserve"> K. G.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2004</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Closing the gap between values and behavior—a means–end theory of lifestyle,</w:t>
      </w:r>
      <w:r w:rsidRPr="00863405">
        <w:rPr>
          <w:rFonts w:ascii="Times New Roman" w:hAnsi="Times New Roman" w:cs="Times New Roman"/>
          <w:szCs w:val="20"/>
          <w:lang w:val="en-GB"/>
        </w:rPr>
        <w:t xml:space="preserve"> </w:t>
      </w:r>
      <w:bookmarkEnd w:id="121"/>
      <w:r w:rsidR="00DD1472" w:rsidRPr="00863405">
        <w:rPr>
          <w:rFonts w:ascii="Times New Roman" w:hAnsi="Times New Roman" w:cs="Times New Roman"/>
          <w:szCs w:val="20"/>
          <w:lang w:val="en-GB"/>
        </w:rPr>
        <w:t>"</w:t>
      </w:r>
      <w:r w:rsidRPr="00863405">
        <w:rPr>
          <w:rFonts w:ascii="Times New Roman" w:hAnsi="Times New Roman" w:cs="Times New Roman"/>
          <w:szCs w:val="20"/>
          <w:lang w:val="en-GB"/>
        </w:rPr>
        <w:t>Journal of Business Research</w:t>
      </w:r>
      <w:r w:rsidR="00DD1472"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DD1472" w:rsidRPr="00863405">
        <w:rPr>
          <w:rFonts w:ascii="Times New Roman" w:hAnsi="Times New Roman" w:cs="Times New Roman"/>
          <w:szCs w:val="20"/>
          <w:lang w:val="en-GB"/>
        </w:rPr>
        <w:t xml:space="preserve">vol. 57, iss. 6, </w:t>
      </w:r>
      <w:r w:rsidR="00C6242E" w:rsidRPr="00863405">
        <w:rPr>
          <w:rFonts w:ascii="Times New Roman" w:hAnsi="Times New Roman" w:cs="Times New Roman"/>
          <w:szCs w:val="20"/>
          <w:lang w:val="en-GB"/>
        </w:rPr>
        <w:t>https://doi.org/10.1016/S0148-2963(02)00310-7</w:t>
      </w:r>
      <w:r w:rsidR="00A41055"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2" w:name="_CTVL0012e212f591c79428f8e9b3535ae7088ae"/>
      <w:r w:rsidRPr="00863405">
        <w:rPr>
          <w:rFonts w:ascii="Times New Roman" w:hAnsi="Times New Roman" w:cs="Times New Roman"/>
          <w:szCs w:val="20"/>
          <w:lang w:val="en-GB"/>
        </w:rPr>
        <w:t>Chin-Feng L., Hsien-Tang T.</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Chen-</w:t>
      </w:r>
      <w:proofErr w:type="spellStart"/>
      <w:r w:rsidRPr="00863405">
        <w:rPr>
          <w:rFonts w:ascii="Times New Roman" w:hAnsi="Times New Roman" w:cs="Times New Roman"/>
          <w:szCs w:val="20"/>
          <w:lang w:val="en-GB"/>
        </w:rPr>
        <w:t>Su</w:t>
      </w:r>
      <w:proofErr w:type="spellEnd"/>
      <w:r w:rsidRPr="00863405">
        <w:rPr>
          <w:rFonts w:ascii="Times New Roman" w:hAnsi="Times New Roman" w:cs="Times New Roman"/>
          <w:szCs w:val="20"/>
          <w:lang w:val="en-GB"/>
        </w:rPr>
        <w:t xml:space="preserve"> F.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2016</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A logic deduction of expanded means–end chains</w:t>
      </w:r>
      <w:r w:rsidRPr="00863405">
        <w:rPr>
          <w:rFonts w:ascii="Times New Roman" w:hAnsi="Times New Roman" w:cs="Times New Roman"/>
          <w:szCs w:val="20"/>
          <w:lang w:val="en-GB"/>
        </w:rPr>
        <w:t xml:space="preserve">, </w:t>
      </w:r>
      <w:bookmarkEnd w:id="122"/>
      <w:r w:rsidR="00A41055" w:rsidRPr="00863405">
        <w:rPr>
          <w:rFonts w:ascii="Times New Roman" w:hAnsi="Times New Roman" w:cs="Times New Roman"/>
          <w:szCs w:val="20"/>
          <w:lang w:val="en-GB"/>
        </w:rPr>
        <w:t>"</w:t>
      </w:r>
      <w:r w:rsidRPr="00863405">
        <w:rPr>
          <w:rFonts w:ascii="Times New Roman" w:hAnsi="Times New Roman" w:cs="Times New Roman"/>
          <w:szCs w:val="20"/>
          <w:lang w:val="en-GB"/>
        </w:rPr>
        <w:t>Journal of Information Science</w:t>
      </w:r>
      <w:r w:rsidR="00A41055"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41055" w:rsidRPr="00863405">
        <w:rPr>
          <w:rFonts w:ascii="Times New Roman" w:hAnsi="Times New Roman" w:cs="Times New Roman"/>
          <w:szCs w:val="20"/>
          <w:lang w:val="en-GB"/>
        </w:rPr>
        <w:t xml:space="preserve">vol. 32, iss. 1, </w:t>
      </w:r>
      <w:r w:rsidR="00354EA2" w:rsidRPr="00863405">
        <w:rPr>
          <w:rFonts w:ascii="Times New Roman" w:hAnsi="Times New Roman" w:cs="Times New Roman"/>
          <w:szCs w:val="20"/>
          <w:lang w:val="en-GB"/>
        </w:rPr>
        <w:t>http://dx.doi.org/10.1177/0165551506059218</w:t>
      </w:r>
      <w:r w:rsidR="00A41055"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3" w:name="_CTVL001ab073c473e6e406eb890e8caae2375bc"/>
      <w:r w:rsidRPr="00863405">
        <w:rPr>
          <w:rFonts w:ascii="Times New Roman" w:hAnsi="Times New Roman" w:cs="Times New Roman"/>
          <w:szCs w:val="20"/>
          <w:lang w:val="en-GB"/>
        </w:rPr>
        <w:lastRenderedPageBreak/>
        <w:t>Cooper J., Blackman S. J.</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Keller K.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2016</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23"/>
      <w:r w:rsidRPr="00863405">
        <w:rPr>
          <w:rFonts w:ascii="Times New Roman" w:hAnsi="Times New Roman" w:cs="Times New Roman"/>
          <w:i/>
          <w:szCs w:val="20"/>
          <w:lang w:val="en-GB"/>
        </w:rPr>
        <w:t>The science of attitudes</w:t>
      </w:r>
      <w:r w:rsidR="00B64649" w:rsidRPr="00863405">
        <w:rPr>
          <w:rFonts w:ascii="Times New Roman" w:hAnsi="Times New Roman" w:cs="Times New Roman"/>
          <w:i/>
          <w:szCs w:val="20"/>
          <w:lang w:val="en-GB"/>
        </w:rPr>
        <w:t>, 1 ed.,</w:t>
      </w:r>
      <w:r w:rsidRPr="00863405">
        <w:rPr>
          <w:rFonts w:ascii="Times New Roman" w:hAnsi="Times New Roman" w:cs="Times New Roman"/>
          <w:szCs w:val="20"/>
          <w:lang w:val="en-GB"/>
        </w:rPr>
        <w:t xml:space="preserve"> </w:t>
      </w:r>
      <w:r w:rsidR="00B64649" w:rsidRPr="00863405">
        <w:rPr>
          <w:rFonts w:ascii="Times New Roman" w:hAnsi="Times New Roman" w:cs="Times New Roman"/>
          <w:szCs w:val="20"/>
          <w:lang w:val="en-GB"/>
        </w:rPr>
        <w:t xml:space="preserve">Routledge, </w:t>
      </w:r>
      <w:r w:rsidRPr="00863405">
        <w:rPr>
          <w:rFonts w:ascii="Times New Roman" w:hAnsi="Times New Roman" w:cs="Times New Roman"/>
          <w:szCs w:val="20"/>
          <w:lang w:val="en-GB"/>
        </w:rPr>
        <w:t>New York.</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4" w:name="_CTVL001129f4d9a7f9649868be9654008b8f3a1"/>
      <w:r w:rsidRPr="00863405">
        <w:rPr>
          <w:rFonts w:ascii="Times New Roman" w:hAnsi="Times New Roman" w:cs="Times New Roman"/>
          <w:szCs w:val="20"/>
          <w:lang w:val="en-GB"/>
        </w:rPr>
        <w:t>Costa A., Dekker M.</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Jongen</w:t>
      </w:r>
      <w:proofErr w:type="spellEnd"/>
      <w:r w:rsidRPr="00863405">
        <w:rPr>
          <w:rFonts w:ascii="Times New Roman" w:hAnsi="Times New Roman" w:cs="Times New Roman"/>
          <w:szCs w:val="20"/>
          <w:lang w:val="en-GB"/>
        </w:rPr>
        <w:t xml:space="preserve"> W.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2004</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An overview of means-end theory: Potential application in consumer-oriented food product design,</w:t>
      </w:r>
      <w:r w:rsidRPr="00863405">
        <w:rPr>
          <w:rFonts w:ascii="Times New Roman" w:hAnsi="Times New Roman" w:cs="Times New Roman"/>
          <w:szCs w:val="20"/>
          <w:lang w:val="en-GB"/>
        </w:rPr>
        <w:t xml:space="preserve"> </w:t>
      </w:r>
      <w:bookmarkEnd w:id="124"/>
      <w:r w:rsidR="00A41055" w:rsidRPr="00863405">
        <w:rPr>
          <w:rFonts w:ascii="Times New Roman" w:hAnsi="Times New Roman" w:cs="Times New Roman"/>
          <w:szCs w:val="20"/>
          <w:lang w:val="en-GB"/>
        </w:rPr>
        <w:t>"</w:t>
      </w:r>
      <w:r w:rsidRPr="00863405">
        <w:rPr>
          <w:rFonts w:ascii="Times New Roman" w:hAnsi="Times New Roman" w:cs="Times New Roman"/>
          <w:szCs w:val="20"/>
          <w:lang w:val="en-GB"/>
        </w:rPr>
        <w:t>Trends in Food Science &amp; Technology</w:t>
      </w:r>
      <w:r w:rsidR="00A41055"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41055" w:rsidRPr="00863405">
        <w:rPr>
          <w:rFonts w:ascii="Times New Roman" w:hAnsi="Times New Roman" w:cs="Times New Roman"/>
          <w:szCs w:val="20"/>
          <w:lang w:val="en-GB"/>
        </w:rPr>
        <w:t xml:space="preserve">vol. 15, iss. 7–8, </w:t>
      </w:r>
      <w:r w:rsidR="00354EA2" w:rsidRPr="00863405">
        <w:rPr>
          <w:rFonts w:ascii="Times New Roman" w:hAnsi="Times New Roman" w:cs="Times New Roman"/>
          <w:szCs w:val="20"/>
          <w:lang w:val="en-GB"/>
        </w:rPr>
        <w:t>http://dx.doi.org/10.1016/j.tifs.2004.02.005.</w:t>
      </w:r>
    </w:p>
    <w:p w:rsidR="00605B0B" w:rsidRPr="00863405" w:rsidRDefault="00605B0B" w:rsidP="008D148E">
      <w:pPr>
        <w:pStyle w:val="CitaviBibliographyEntry"/>
        <w:spacing w:after="160" w:line="360" w:lineRule="auto"/>
        <w:ind w:left="284" w:hanging="284"/>
        <w:jc w:val="both"/>
        <w:rPr>
          <w:rFonts w:ascii="Times New Roman" w:hAnsi="Times New Roman" w:cs="Times New Roman"/>
          <w:szCs w:val="20"/>
          <w:lang w:val="en-GB"/>
        </w:rPr>
      </w:pPr>
      <w:bookmarkStart w:id="125" w:name="_CTVL0019aeeffeb2cdd4ec5b681c02b892a3835"/>
      <w:r w:rsidRPr="00863405">
        <w:rPr>
          <w:rFonts w:ascii="Times New Roman" w:hAnsi="Times New Roman" w:cs="Times New Roman"/>
          <w:szCs w:val="20"/>
          <w:lang w:val="en-GB"/>
        </w:rPr>
        <w:t xml:space="preserve">Del </w:t>
      </w:r>
      <w:proofErr w:type="spellStart"/>
      <w:r w:rsidRPr="00863405">
        <w:rPr>
          <w:rFonts w:ascii="Times New Roman" w:hAnsi="Times New Roman" w:cs="Times New Roman"/>
          <w:szCs w:val="20"/>
          <w:lang w:val="en-GB"/>
        </w:rPr>
        <w:t>Giudice</w:t>
      </w:r>
      <w:proofErr w:type="spellEnd"/>
      <w:r w:rsidRPr="00863405">
        <w:rPr>
          <w:rFonts w:ascii="Times New Roman" w:hAnsi="Times New Roman" w:cs="Times New Roman"/>
          <w:szCs w:val="20"/>
          <w:lang w:val="en-GB"/>
        </w:rPr>
        <w:t xml:space="preserve"> T., </w:t>
      </w:r>
      <w:proofErr w:type="spellStart"/>
      <w:r w:rsidRPr="00863405">
        <w:rPr>
          <w:rFonts w:ascii="Times New Roman" w:hAnsi="Times New Roman" w:cs="Times New Roman"/>
          <w:szCs w:val="20"/>
          <w:lang w:val="en-GB"/>
        </w:rPr>
        <w:t>Caracciolo</w:t>
      </w:r>
      <w:proofErr w:type="spellEnd"/>
      <w:r w:rsidRPr="00863405">
        <w:rPr>
          <w:rFonts w:ascii="Times New Roman" w:hAnsi="Times New Roman" w:cs="Times New Roman"/>
          <w:szCs w:val="20"/>
          <w:lang w:val="en-GB"/>
        </w:rPr>
        <w:t xml:space="preserve"> F., </w:t>
      </w:r>
      <w:proofErr w:type="spellStart"/>
      <w:r w:rsidRPr="00863405">
        <w:rPr>
          <w:rFonts w:ascii="Times New Roman" w:hAnsi="Times New Roman" w:cs="Times New Roman"/>
          <w:szCs w:val="20"/>
          <w:lang w:val="en-GB"/>
        </w:rPr>
        <w:t>Cicia</w:t>
      </w:r>
      <w:proofErr w:type="spellEnd"/>
      <w:r w:rsidRPr="00863405">
        <w:rPr>
          <w:rFonts w:ascii="Times New Roman" w:hAnsi="Times New Roman" w:cs="Times New Roman"/>
          <w:szCs w:val="20"/>
          <w:lang w:val="en-GB"/>
        </w:rPr>
        <w:t xml:space="preserve"> G., </w:t>
      </w:r>
      <w:proofErr w:type="spellStart"/>
      <w:r w:rsidRPr="00863405">
        <w:rPr>
          <w:rFonts w:ascii="Times New Roman" w:hAnsi="Times New Roman" w:cs="Times New Roman"/>
          <w:szCs w:val="20"/>
          <w:lang w:val="en-GB"/>
        </w:rPr>
        <w:t>Grunert</w:t>
      </w:r>
      <w:proofErr w:type="spellEnd"/>
      <w:r w:rsidRPr="00863405">
        <w:rPr>
          <w:rFonts w:ascii="Times New Roman" w:hAnsi="Times New Roman" w:cs="Times New Roman"/>
          <w:szCs w:val="20"/>
          <w:lang w:val="en-GB"/>
        </w:rPr>
        <w:t xml:space="preserve"> K., </w:t>
      </w:r>
      <w:proofErr w:type="spellStart"/>
      <w:r w:rsidRPr="00863405">
        <w:rPr>
          <w:rFonts w:ascii="Times New Roman" w:hAnsi="Times New Roman" w:cs="Times New Roman"/>
          <w:szCs w:val="20"/>
          <w:lang w:val="en-GB"/>
        </w:rPr>
        <w:t>Krystallis</w:t>
      </w:r>
      <w:proofErr w:type="spellEnd"/>
      <w:r w:rsidRPr="00863405">
        <w:rPr>
          <w:rFonts w:ascii="Times New Roman" w:hAnsi="Times New Roman" w:cs="Times New Roman"/>
          <w:szCs w:val="20"/>
          <w:lang w:val="en-GB"/>
        </w:rPr>
        <w:t xml:space="preserve"> A., Zhou Y. [2016], </w:t>
      </w:r>
      <w:r w:rsidRPr="00863405">
        <w:rPr>
          <w:rFonts w:ascii="Times New Roman" w:hAnsi="Times New Roman" w:cs="Times New Roman"/>
          <w:i/>
          <w:szCs w:val="20"/>
          <w:lang w:val="en-GB"/>
        </w:rPr>
        <w:t xml:space="preserve">New Trends in Chinese Diet: Cultural Influences on Consumer </w:t>
      </w:r>
      <w:proofErr w:type="spellStart"/>
      <w:r w:rsidRPr="00863405">
        <w:rPr>
          <w:rFonts w:ascii="Times New Roman" w:hAnsi="Times New Roman" w:cs="Times New Roman"/>
          <w:i/>
          <w:szCs w:val="20"/>
          <w:lang w:val="en-GB"/>
        </w:rPr>
        <w:t>Behavior</w:t>
      </w:r>
      <w:proofErr w:type="spellEnd"/>
      <w:r w:rsidRPr="00863405">
        <w:rPr>
          <w:rFonts w:ascii="Times New Roman" w:hAnsi="Times New Roman" w:cs="Times New Roman"/>
          <w:szCs w:val="20"/>
          <w:lang w:val="en-GB"/>
        </w:rPr>
        <w:t xml:space="preserve">, "Italian Journal of Food Safety", vol. 5, </w:t>
      </w:r>
      <w:proofErr w:type="spellStart"/>
      <w:r w:rsidRPr="00863405">
        <w:rPr>
          <w:rFonts w:ascii="Times New Roman" w:hAnsi="Times New Roman" w:cs="Times New Roman"/>
          <w:szCs w:val="20"/>
          <w:lang w:val="en-GB"/>
        </w:rPr>
        <w:t>iss</w:t>
      </w:r>
      <w:proofErr w:type="spellEnd"/>
      <w:r w:rsidRPr="00863405">
        <w:rPr>
          <w:rFonts w:ascii="Times New Roman" w:hAnsi="Times New Roman" w:cs="Times New Roman"/>
          <w:szCs w:val="20"/>
          <w:lang w:val="en-GB"/>
        </w:rPr>
        <w:t>. 2, https://doi.org/10.4081/ijfs.2016.5273.</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proofErr w:type="spellStart"/>
      <w:r w:rsidRPr="00863405">
        <w:rPr>
          <w:rFonts w:ascii="Times New Roman" w:hAnsi="Times New Roman" w:cs="Times New Roman"/>
          <w:szCs w:val="20"/>
          <w:lang w:val="en-GB"/>
        </w:rPr>
        <w:t>Ferran</w:t>
      </w:r>
      <w:proofErr w:type="spellEnd"/>
      <w:r w:rsidRPr="00863405">
        <w:rPr>
          <w:rFonts w:ascii="Times New Roman" w:hAnsi="Times New Roman" w:cs="Times New Roman"/>
          <w:szCs w:val="20"/>
          <w:lang w:val="en-GB"/>
        </w:rPr>
        <w:t xml:space="preserve"> F.</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Grunert</w:t>
      </w:r>
      <w:proofErr w:type="spellEnd"/>
      <w:r w:rsidRPr="00863405">
        <w:rPr>
          <w:rFonts w:ascii="Times New Roman" w:hAnsi="Times New Roman" w:cs="Times New Roman"/>
          <w:szCs w:val="20"/>
          <w:lang w:val="en-GB"/>
        </w:rPr>
        <w:t xml:space="preserve"> K. G.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 xml:space="preserve">French </w:t>
      </w:r>
      <w:proofErr w:type="gramStart"/>
      <w:r w:rsidRPr="00863405">
        <w:rPr>
          <w:rFonts w:ascii="Times New Roman" w:hAnsi="Times New Roman" w:cs="Times New Roman"/>
          <w:i/>
          <w:szCs w:val="20"/>
          <w:lang w:val="en-GB"/>
        </w:rPr>
        <w:t>fair trade</w:t>
      </w:r>
      <w:proofErr w:type="gramEnd"/>
      <w:r w:rsidRPr="00863405">
        <w:rPr>
          <w:rFonts w:ascii="Times New Roman" w:hAnsi="Times New Roman" w:cs="Times New Roman"/>
          <w:i/>
          <w:szCs w:val="20"/>
          <w:lang w:val="en-GB"/>
        </w:rPr>
        <w:t xml:space="preserve"> coffee buyers’ purchasing motives: An exploratory study using means-end chains analysis,</w:t>
      </w:r>
      <w:r w:rsidRPr="00863405">
        <w:rPr>
          <w:rFonts w:ascii="Times New Roman" w:hAnsi="Times New Roman" w:cs="Times New Roman"/>
          <w:szCs w:val="20"/>
          <w:lang w:val="en-GB"/>
        </w:rPr>
        <w:t xml:space="preserve"> </w:t>
      </w:r>
      <w:bookmarkEnd w:id="125"/>
      <w:r w:rsidR="00A41055" w:rsidRPr="00863405">
        <w:rPr>
          <w:rFonts w:ascii="Times New Roman" w:hAnsi="Times New Roman" w:cs="Times New Roman"/>
          <w:szCs w:val="20"/>
          <w:lang w:val="en-GB"/>
        </w:rPr>
        <w:t>"</w:t>
      </w:r>
      <w:r w:rsidRPr="00863405">
        <w:rPr>
          <w:rFonts w:ascii="Times New Roman" w:hAnsi="Times New Roman" w:cs="Times New Roman"/>
          <w:szCs w:val="20"/>
          <w:lang w:val="en-GB"/>
        </w:rPr>
        <w:t>Food Quality and Preference</w:t>
      </w:r>
      <w:r w:rsidR="00A41055"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41055" w:rsidRPr="00863405">
        <w:rPr>
          <w:rFonts w:ascii="Times New Roman" w:hAnsi="Times New Roman" w:cs="Times New Roman"/>
          <w:szCs w:val="20"/>
          <w:lang w:val="en-GB"/>
        </w:rPr>
        <w:t xml:space="preserve">vol. 18, iss. 2, </w:t>
      </w:r>
      <w:r w:rsidR="008C12CC" w:rsidRPr="00863405">
        <w:rPr>
          <w:rFonts w:ascii="Times New Roman" w:hAnsi="Times New Roman" w:cs="Times New Roman"/>
          <w:szCs w:val="20"/>
          <w:lang w:val="en-GB"/>
        </w:rPr>
        <w:t>http://doi.org/10.1016/j.foodqual.2005.11.001</w:t>
      </w:r>
      <w:r w:rsidR="00A41055"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6" w:name="_CTVL0019e4655aa54a24d2e9a99f356b03c8a06"/>
      <w:r w:rsidRPr="00863405">
        <w:rPr>
          <w:rFonts w:ascii="Times New Roman" w:hAnsi="Times New Roman" w:cs="Times New Roman"/>
          <w:szCs w:val="20"/>
          <w:lang w:val="en-GB"/>
        </w:rPr>
        <w:t>Glynn M. S.</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Woodside A. G.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2012</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26"/>
      <w:r w:rsidR="00116977" w:rsidRPr="00863405">
        <w:rPr>
          <w:rFonts w:ascii="Times New Roman" w:hAnsi="Times New Roman" w:cs="Times New Roman"/>
          <w:i/>
          <w:szCs w:val="20"/>
          <w:lang w:val="en-GB"/>
        </w:rPr>
        <w:t xml:space="preserve">Business-to-Business Marketing Management: Strategies, Cases, and Solutions (Advances in Business Marketing and Purchasing), </w:t>
      </w:r>
      <w:r w:rsidR="00116977" w:rsidRPr="00863405">
        <w:rPr>
          <w:rFonts w:ascii="Times New Roman" w:hAnsi="Times New Roman" w:cs="Times New Roman"/>
          <w:szCs w:val="20"/>
          <w:lang w:val="en-GB"/>
        </w:rPr>
        <w:t>Book 18,</w:t>
      </w:r>
      <w:r w:rsidRPr="00863405">
        <w:rPr>
          <w:rFonts w:ascii="Times New Roman" w:hAnsi="Times New Roman" w:cs="Times New Roman"/>
          <w:szCs w:val="20"/>
          <w:lang w:val="en-GB"/>
        </w:rPr>
        <w:t xml:space="preserve"> Emerald</w:t>
      </w:r>
      <w:r w:rsidR="00116977" w:rsidRPr="00863405">
        <w:rPr>
          <w:rFonts w:ascii="Times New Roman" w:hAnsi="Times New Roman" w:cs="Times New Roman"/>
          <w:szCs w:val="20"/>
          <w:lang w:val="en-GB"/>
        </w:rPr>
        <w:t>, Bingley</w:t>
      </w:r>
      <w:r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7" w:name="_CTVL001757cad9b6cf3430d880a89452de3854c"/>
      <w:proofErr w:type="spellStart"/>
      <w:r w:rsidRPr="00863405">
        <w:rPr>
          <w:rFonts w:ascii="Times New Roman" w:hAnsi="Times New Roman" w:cs="Times New Roman"/>
          <w:szCs w:val="20"/>
          <w:lang w:val="en-GB"/>
        </w:rPr>
        <w:t>Grunert</w:t>
      </w:r>
      <w:proofErr w:type="spellEnd"/>
      <w:r w:rsidRPr="00863405">
        <w:rPr>
          <w:rFonts w:ascii="Times New Roman" w:hAnsi="Times New Roman" w:cs="Times New Roman"/>
          <w:szCs w:val="20"/>
          <w:lang w:val="en-GB"/>
        </w:rPr>
        <w:t xml:space="preserve"> K. G.</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Bech</w:t>
      </w:r>
      <w:proofErr w:type="spellEnd"/>
      <w:r w:rsidRPr="00863405">
        <w:rPr>
          <w:rFonts w:ascii="Times New Roman" w:hAnsi="Times New Roman" w:cs="Times New Roman"/>
          <w:szCs w:val="20"/>
          <w:lang w:val="en-GB"/>
        </w:rPr>
        <w:t xml:space="preserve">-Larsen T.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Explaining choice option attractiveness by beliefs elicited by the laddering method,</w:t>
      </w:r>
      <w:r w:rsidRPr="00863405">
        <w:rPr>
          <w:rFonts w:ascii="Times New Roman" w:hAnsi="Times New Roman" w:cs="Times New Roman"/>
          <w:szCs w:val="20"/>
          <w:lang w:val="en-GB"/>
        </w:rPr>
        <w:t xml:space="preserve"> </w:t>
      </w:r>
      <w:bookmarkEnd w:id="127"/>
      <w:r w:rsidR="00BD4156" w:rsidRPr="00863405">
        <w:rPr>
          <w:rFonts w:ascii="Times New Roman" w:hAnsi="Times New Roman" w:cs="Times New Roman"/>
          <w:szCs w:val="20"/>
          <w:lang w:val="en-GB"/>
        </w:rPr>
        <w:t>"</w:t>
      </w:r>
      <w:r w:rsidRPr="00863405">
        <w:rPr>
          <w:rFonts w:ascii="Times New Roman" w:hAnsi="Times New Roman" w:cs="Times New Roman"/>
          <w:szCs w:val="20"/>
          <w:lang w:val="en-GB"/>
        </w:rPr>
        <w:t>Journal of Economic Psychology</w:t>
      </w:r>
      <w:r w:rsidR="00BD4156"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 xml:space="preserve">, </w:t>
      </w:r>
      <w:r w:rsidR="00BD4156" w:rsidRPr="00863405">
        <w:rPr>
          <w:rFonts w:ascii="Times New Roman" w:hAnsi="Times New Roman" w:cs="Times New Roman"/>
          <w:szCs w:val="20"/>
          <w:lang w:val="en-GB"/>
        </w:rPr>
        <w:t xml:space="preserve">vol. 26, iss. 2, </w:t>
      </w:r>
      <w:bookmarkStart w:id="128" w:name="_Hlk516779999"/>
      <w:r w:rsidR="00697849" w:rsidRPr="00863405">
        <w:rPr>
          <w:rFonts w:ascii="Times New Roman" w:hAnsi="Times New Roman" w:cs="Times New Roman"/>
          <w:szCs w:val="20"/>
          <w:lang w:val="en-GB"/>
        </w:rPr>
        <w:t>https://doi.org/</w:t>
      </w:r>
      <w:bookmarkEnd w:id="128"/>
      <w:r w:rsidR="00697849" w:rsidRPr="00863405">
        <w:rPr>
          <w:rFonts w:ascii="Times New Roman" w:hAnsi="Times New Roman" w:cs="Times New Roman"/>
          <w:szCs w:val="20"/>
          <w:lang w:val="en-GB"/>
        </w:rPr>
        <w:t>10.1016/j.joep.2004.04.002.</w:t>
      </w:r>
    </w:p>
    <w:p w:rsidR="00360D39" w:rsidRPr="00863405" w:rsidRDefault="00360D39" w:rsidP="008D148E">
      <w:pPr>
        <w:pStyle w:val="CitaviBibliographyEntry"/>
        <w:spacing w:after="160" w:line="360" w:lineRule="auto"/>
        <w:ind w:left="284" w:hanging="284"/>
        <w:jc w:val="both"/>
        <w:rPr>
          <w:rFonts w:ascii="Times New Roman" w:hAnsi="Times New Roman" w:cs="Times New Roman"/>
          <w:szCs w:val="20"/>
          <w:lang w:val="en-GB"/>
        </w:rPr>
      </w:pPr>
      <w:r w:rsidRPr="00863405">
        <w:rPr>
          <w:rFonts w:ascii="Times New Roman" w:hAnsi="Times New Roman" w:cs="Times New Roman"/>
          <w:szCs w:val="20"/>
          <w:lang w:val="en-GB"/>
        </w:rPr>
        <w:t xml:space="preserve">Haws K. L., </w:t>
      </w:r>
      <w:proofErr w:type="spellStart"/>
      <w:r w:rsidRPr="00863405">
        <w:rPr>
          <w:rFonts w:ascii="Times New Roman" w:hAnsi="Times New Roman" w:cs="Times New Roman"/>
          <w:szCs w:val="20"/>
          <w:lang w:val="en-GB"/>
        </w:rPr>
        <w:t>Netemeyer</w:t>
      </w:r>
      <w:proofErr w:type="spellEnd"/>
      <w:r w:rsidRPr="00863405">
        <w:rPr>
          <w:rFonts w:ascii="Times New Roman" w:hAnsi="Times New Roman" w:cs="Times New Roman"/>
          <w:szCs w:val="20"/>
          <w:lang w:val="en-GB"/>
        </w:rPr>
        <w:t xml:space="preserve"> R. G., Bearden W. O. [2011],</w:t>
      </w:r>
      <w:r w:rsidR="009174C6" w:rsidRPr="00863405">
        <w:rPr>
          <w:rFonts w:ascii="Times New Roman" w:hAnsi="Times New Roman" w:cs="Times New Roman"/>
          <w:lang w:val="en-GB"/>
        </w:rPr>
        <w:t xml:space="preserve"> </w:t>
      </w:r>
      <w:r w:rsidR="009174C6" w:rsidRPr="00863405">
        <w:rPr>
          <w:rFonts w:ascii="Times New Roman" w:hAnsi="Times New Roman" w:cs="Times New Roman"/>
          <w:szCs w:val="20"/>
          <w:lang w:val="en-GB"/>
        </w:rPr>
        <w:t xml:space="preserve">Handbook of marketing scales: Multi-item measures for marketing and consumer </w:t>
      </w:r>
      <w:proofErr w:type="spellStart"/>
      <w:r w:rsidR="009174C6" w:rsidRPr="00863405">
        <w:rPr>
          <w:rFonts w:ascii="Times New Roman" w:hAnsi="Times New Roman" w:cs="Times New Roman"/>
          <w:szCs w:val="20"/>
          <w:lang w:val="en-GB"/>
        </w:rPr>
        <w:t>behavior</w:t>
      </w:r>
      <w:proofErr w:type="spellEnd"/>
      <w:r w:rsidR="009174C6" w:rsidRPr="00863405">
        <w:rPr>
          <w:rFonts w:ascii="Times New Roman" w:hAnsi="Times New Roman" w:cs="Times New Roman"/>
          <w:szCs w:val="20"/>
          <w:lang w:val="en-GB"/>
        </w:rPr>
        <w:t xml:space="preserve"> research, 3 ed., Sage Publications Ltd., USA.</w:t>
      </w:r>
    </w:p>
    <w:p w:rsidR="008020A4" w:rsidRPr="00863405" w:rsidRDefault="008020A4" w:rsidP="008D148E">
      <w:pPr>
        <w:pStyle w:val="CitaviBibliographyEntry"/>
        <w:spacing w:after="160" w:line="360" w:lineRule="auto"/>
        <w:ind w:left="284" w:hanging="284"/>
        <w:jc w:val="both"/>
        <w:rPr>
          <w:rFonts w:ascii="Times New Roman" w:hAnsi="Times New Roman" w:cs="Times New Roman"/>
          <w:szCs w:val="20"/>
          <w:lang w:val="en-GB"/>
        </w:rPr>
      </w:pPr>
      <w:proofErr w:type="spellStart"/>
      <w:r w:rsidRPr="00863405">
        <w:rPr>
          <w:rFonts w:ascii="Times New Roman" w:hAnsi="Times New Roman" w:cs="Times New Roman"/>
          <w:szCs w:val="20"/>
          <w:lang w:val="en-GB"/>
        </w:rPr>
        <w:t>Henneberg</w:t>
      </w:r>
      <w:proofErr w:type="spellEnd"/>
      <w:r w:rsidRPr="00863405">
        <w:rPr>
          <w:rFonts w:ascii="Times New Roman" w:hAnsi="Times New Roman" w:cs="Times New Roman"/>
          <w:szCs w:val="20"/>
          <w:lang w:val="en-GB"/>
        </w:rPr>
        <w:t xml:space="preserve"> S.C., Gruber T., </w:t>
      </w:r>
      <w:proofErr w:type="spellStart"/>
      <w:r w:rsidRPr="00863405">
        <w:rPr>
          <w:rFonts w:ascii="Times New Roman" w:hAnsi="Times New Roman" w:cs="Times New Roman"/>
          <w:szCs w:val="20"/>
          <w:lang w:val="en-GB"/>
        </w:rPr>
        <w:t>Reppel</w:t>
      </w:r>
      <w:proofErr w:type="spellEnd"/>
      <w:r w:rsidRPr="00863405">
        <w:rPr>
          <w:rFonts w:ascii="Times New Roman" w:hAnsi="Times New Roman" w:cs="Times New Roman"/>
          <w:szCs w:val="20"/>
          <w:lang w:val="en-GB"/>
        </w:rPr>
        <w:t xml:space="preserve"> A., </w:t>
      </w:r>
      <w:proofErr w:type="spellStart"/>
      <w:r w:rsidRPr="00863405">
        <w:rPr>
          <w:rFonts w:ascii="Times New Roman" w:hAnsi="Times New Roman" w:cs="Times New Roman"/>
          <w:szCs w:val="20"/>
          <w:lang w:val="en-GB"/>
        </w:rPr>
        <w:t>Ashnai</w:t>
      </w:r>
      <w:proofErr w:type="spellEnd"/>
      <w:r w:rsidRPr="00863405">
        <w:rPr>
          <w:rFonts w:ascii="Times New Roman" w:hAnsi="Times New Roman" w:cs="Times New Roman"/>
          <w:szCs w:val="20"/>
          <w:lang w:val="en-GB"/>
        </w:rPr>
        <w:t xml:space="preserve"> B., </w:t>
      </w:r>
      <w:proofErr w:type="spellStart"/>
      <w:r w:rsidRPr="00863405">
        <w:rPr>
          <w:rFonts w:ascii="Times New Roman" w:hAnsi="Times New Roman" w:cs="Times New Roman"/>
          <w:szCs w:val="20"/>
          <w:lang w:val="en-GB"/>
        </w:rPr>
        <w:t>Naudé</w:t>
      </w:r>
      <w:proofErr w:type="spellEnd"/>
      <w:r w:rsidRPr="00863405">
        <w:rPr>
          <w:rFonts w:ascii="Times New Roman" w:hAnsi="Times New Roman" w:cs="Times New Roman"/>
          <w:szCs w:val="20"/>
          <w:lang w:val="en-GB"/>
        </w:rPr>
        <w:t xml:space="preserve"> P. [2009],</w:t>
      </w:r>
      <w:r w:rsidRPr="00863405">
        <w:rPr>
          <w:rFonts w:ascii="Times New Roman" w:hAnsi="Times New Roman" w:cs="Times New Roman"/>
          <w:lang w:val="en-GB"/>
        </w:rPr>
        <w:t xml:space="preserve"> </w:t>
      </w:r>
      <w:r w:rsidRPr="00863405">
        <w:rPr>
          <w:rFonts w:ascii="Times New Roman" w:hAnsi="Times New Roman" w:cs="Times New Roman"/>
          <w:i/>
          <w:szCs w:val="20"/>
          <w:lang w:val="en-GB"/>
        </w:rPr>
        <w:t xml:space="preserve">Complaint management expectations: </w:t>
      </w:r>
      <w:r w:rsidR="00957C4B" w:rsidRPr="00863405">
        <w:rPr>
          <w:rFonts w:ascii="Times New Roman" w:hAnsi="Times New Roman" w:cs="Times New Roman"/>
          <w:i/>
          <w:szCs w:val="20"/>
          <w:lang w:val="en-GB"/>
        </w:rPr>
        <w:t>An online laddering analysis of small versus large firms</w:t>
      </w:r>
      <w:r w:rsidR="00957C4B" w:rsidRPr="00863405">
        <w:rPr>
          <w:rFonts w:ascii="Times New Roman" w:hAnsi="Times New Roman" w:cs="Times New Roman"/>
          <w:szCs w:val="20"/>
          <w:lang w:val="en-GB"/>
        </w:rPr>
        <w:t>, "</w:t>
      </w:r>
      <w:r w:rsidR="00957C4B" w:rsidRPr="00863405">
        <w:rPr>
          <w:rFonts w:ascii="Times New Roman" w:hAnsi="Times New Roman" w:cs="Times New Roman"/>
          <w:lang w:val="en-GB"/>
        </w:rPr>
        <w:t xml:space="preserve"> </w:t>
      </w:r>
      <w:r w:rsidR="00957C4B" w:rsidRPr="00863405">
        <w:rPr>
          <w:rFonts w:ascii="Times New Roman" w:hAnsi="Times New Roman" w:cs="Times New Roman"/>
          <w:szCs w:val="20"/>
          <w:lang w:val="en-GB"/>
        </w:rPr>
        <w:t xml:space="preserve">Industrial Marketing Management", vol. 38, </w:t>
      </w:r>
      <w:proofErr w:type="spellStart"/>
      <w:r w:rsidR="00957C4B" w:rsidRPr="00863405">
        <w:rPr>
          <w:rFonts w:ascii="Times New Roman" w:hAnsi="Times New Roman" w:cs="Times New Roman"/>
          <w:szCs w:val="20"/>
          <w:lang w:val="en-GB"/>
        </w:rPr>
        <w:t>iss</w:t>
      </w:r>
      <w:proofErr w:type="spellEnd"/>
      <w:r w:rsidR="00957C4B" w:rsidRPr="00863405">
        <w:rPr>
          <w:rFonts w:ascii="Times New Roman" w:hAnsi="Times New Roman" w:cs="Times New Roman"/>
          <w:szCs w:val="20"/>
          <w:lang w:val="en-GB"/>
        </w:rPr>
        <w:t>. 6, https://doi.org/10.1016/j.indmarman.2009.05.008.</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29" w:name="_CTVL0011063e4ee2eab4b828708489e563b3ce5"/>
      <w:proofErr w:type="spellStart"/>
      <w:r w:rsidRPr="00863405">
        <w:rPr>
          <w:rFonts w:ascii="Times New Roman" w:hAnsi="Times New Roman" w:cs="Times New Roman"/>
          <w:szCs w:val="20"/>
          <w:lang w:val="en-GB"/>
        </w:rPr>
        <w:t>Kaciak</w:t>
      </w:r>
      <w:proofErr w:type="spellEnd"/>
      <w:r w:rsidRPr="00863405">
        <w:rPr>
          <w:rFonts w:ascii="Times New Roman" w:hAnsi="Times New Roman" w:cs="Times New Roman"/>
          <w:szCs w:val="20"/>
          <w:lang w:val="en-GB"/>
        </w:rPr>
        <w:t xml:space="preserve"> E.</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Cullen C. W.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2009</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i/>
          <w:szCs w:val="20"/>
          <w:lang w:val="en-GB"/>
        </w:rPr>
        <w:t xml:space="preserve"> A method of abbreviating a laddering survey</w:t>
      </w:r>
      <w:r w:rsidRPr="00863405">
        <w:rPr>
          <w:rFonts w:ascii="Times New Roman" w:hAnsi="Times New Roman" w:cs="Times New Roman"/>
          <w:szCs w:val="20"/>
          <w:lang w:val="en-GB"/>
        </w:rPr>
        <w:t xml:space="preserve">, </w:t>
      </w:r>
      <w:bookmarkEnd w:id="129"/>
      <w:r w:rsidR="00A13218" w:rsidRPr="00863405">
        <w:rPr>
          <w:rFonts w:ascii="Times New Roman" w:hAnsi="Times New Roman" w:cs="Times New Roman"/>
          <w:szCs w:val="20"/>
          <w:lang w:val="en-GB"/>
        </w:rPr>
        <w:t>"</w:t>
      </w:r>
      <w:r w:rsidRPr="00863405">
        <w:rPr>
          <w:rFonts w:ascii="Times New Roman" w:hAnsi="Times New Roman" w:cs="Times New Roman"/>
          <w:szCs w:val="20"/>
          <w:lang w:val="en-GB"/>
        </w:rPr>
        <w:t>Journal of Targeting, Measurement and Analysis for Marketing</w:t>
      </w:r>
      <w:r w:rsidR="00A13218"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13218" w:rsidRPr="00863405">
        <w:rPr>
          <w:rFonts w:ascii="Times New Roman" w:hAnsi="Times New Roman" w:cs="Times New Roman"/>
          <w:szCs w:val="20"/>
          <w:lang w:val="en-GB"/>
        </w:rPr>
        <w:t xml:space="preserve">vol. 17, iss. 2, </w:t>
      </w:r>
      <w:r w:rsidR="008C12CC" w:rsidRPr="00863405">
        <w:rPr>
          <w:rFonts w:ascii="Times New Roman" w:hAnsi="Times New Roman" w:cs="Times New Roman"/>
          <w:szCs w:val="20"/>
          <w:lang w:val="en-GB"/>
        </w:rPr>
        <w:t>http://doi.org/10.1057/jt.2009.4</w:t>
      </w:r>
      <w:r w:rsidR="00A13218"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0" w:name="_CTVL00177c79183949649c7b603a16ff2eff158"/>
      <w:proofErr w:type="spellStart"/>
      <w:r w:rsidRPr="00863405">
        <w:rPr>
          <w:rFonts w:ascii="Times New Roman" w:hAnsi="Times New Roman" w:cs="Times New Roman"/>
          <w:szCs w:val="20"/>
          <w:lang w:val="en-GB"/>
        </w:rPr>
        <w:t>Kruglanski</w:t>
      </w:r>
      <w:proofErr w:type="spellEnd"/>
      <w:r w:rsidRPr="00863405">
        <w:rPr>
          <w:rFonts w:ascii="Times New Roman" w:hAnsi="Times New Roman" w:cs="Times New Roman"/>
          <w:szCs w:val="20"/>
          <w:lang w:val="en-GB"/>
        </w:rPr>
        <w:t xml:space="preserve"> A. W.</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Higgins E. T.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2003</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0"/>
      <w:r w:rsidR="00A4089F" w:rsidRPr="00863405">
        <w:rPr>
          <w:rFonts w:ascii="Times New Roman" w:hAnsi="Times New Roman" w:cs="Times New Roman"/>
          <w:i/>
          <w:szCs w:val="20"/>
          <w:lang w:val="en-GB"/>
        </w:rPr>
        <w:t>Social Psychology: A General Reader (Key Readings in Social Psychology),</w:t>
      </w:r>
      <w:r w:rsidRPr="00863405">
        <w:rPr>
          <w:rFonts w:ascii="Times New Roman" w:hAnsi="Times New Roman" w:cs="Times New Roman"/>
          <w:szCs w:val="20"/>
          <w:lang w:val="en-GB"/>
        </w:rPr>
        <w:t xml:space="preserve"> </w:t>
      </w:r>
      <w:r w:rsidR="00A4089F" w:rsidRPr="00863405">
        <w:rPr>
          <w:rFonts w:ascii="Times New Roman" w:hAnsi="Times New Roman" w:cs="Times New Roman"/>
          <w:szCs w:val="20"/>
          <w:lang w:val="en-GB"/>
        </w:rPr>
        <w:t xml:space="preserve">1 ed., Psychology Press, </w:t>
      </w:r>
      <w:r w:rsidRPr="00863405">
        <w:rPr>
          <w:rFonts w:ascii="Times New Roman" w:hAnsi="Times New Roman" w:cs="Times New Roman"/>
          <w:szCs w:val="20"/>
          <w:lang w:val="en-GB"/>
        </w:rPr>
        <w:t>New York</w:t>
      </w:r>
      <w:r w:rsidR="00A4089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1" w:name="_CTVL001d724438996e041ebb15383ad7ee5b263"/>
      <w:proofErr w:type="spellStart"/>
      <w:r w:rsidRPr="00863405">
        <w:rPr>
          <w:rFonts w:ascii="Times New Roman" w:hAnsi="Times New Roman" w:cs="Times New Roman"/>
          <w:szCs w:val="20"/>
          <w:lang w:val="en-GB"/>
        </w:rPr>
        <w:t>Kuisma</w:t>
      </w:r>
      <w:proofErr w:type="spellEnd"/>
      <w:r w:rsidRPr="00863405">
        <w:rPr>
          <w:rFonts w:ascii="Times New Roman" w:hAnsi="Times New Roman" w:cs="Times New Roman"/>
          <w:szCs w:val="20"/>
          <w:lang w:val="en-GB"/>
        </w:rPr>
        <w:t xml:space="preserve"> T., Laukkanen T.</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Hiltunen</w:t>
      </w:r>
      <w:proofErr w:type="spellEnd"/>
      <w:r w:rsidRPr="00863405">
        <w:rPr>
          <w:rFonts w:ascii="Times New Roman" w:hAnsi="Times New Roman" w:cs="Times New Roman"/>
          <w:szCs w:val="20"/>
          <w:lang w:val="en-GB"/>
        </w:rPr>
        <w:t xml:space="preserve"> M.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 xml:space="preserve">Mapping the reasons for resistance to Internet banking: A means-end approach, </w:t>
      </w:r>
      <w:bookmarkEnd w:id="131"/>
      <w:r w:rsidR="00A13218" w:rsidRPr="00863405">
        <w:rPr>
          <w:rFonts w:ascii="Times New Roman" w:hAnsi="Times New Roman" w:cs="Times New Roman"/>
          <w:i/>
          <w:szCs w:val="20"/>
          <w:lang w:val="en-GB"/>
        </w:rPr>
        <w:t>"</w:t>
      </w:r>
      <w:r w:rsidRPr="00863405">
        <w:rPr>
          <w:rFonts w:ascii="Times New Roman" w:hAnsi="Times New Roman" w:cs="Times New Roman"/>
          <w:szCs w:val="20"/>
          <w:lang w:val="en-GB"/>
        </w:rPr>
        <w:t>International Journal of Information Management</w:t>
      </w:r>
      <w:r w:rsidR="00A13218"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13218" w:rsidRPr="00863405">
        <w:rPr>
          <w:rFonts w:ascii="Times New Roman" w:hAnsi="Times New Roman" w:cs="Times New Roman"/>
          <w:szCs w:val="20"/>
          <w:lang w:val="en-GB"/>
        </w:rPr>
        <w:t xml:space="preserve">vol. 27, iss. 2, </w:t>
      </w:r>
      <w:r w:rsidR="008C12CC" w:rsidRPr="00863405">
        <w:rPr>
          <w:rFonts w:ascii="Times New Roman" w:hAnsi="Times New Roman" w:cs="Times New Roman"/>
          <w:szCs w:val="20"/>
          <w:lang w:val="en-GB"/>
        </w:rPr>
        <w:t>http://doi.org/10.1016/j.ijinfomgt.2006.08.006</w:t>
      </w:r>
      <w:r w:rsidR="00A13218"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2" w:name="_CTVL0017b5b2fd9b9dc482097a712d3d8aabc45"/>
      <w:proofErr w:type="spellStart"/>
      <w:r w:rsidRPr="00863405">
        <w:rPr>
          <w:rFonts w:ascii="Times New Roman" w:hAnsi="Times New Roman" w:cs="Times New Roman"/>
          <w:szCs w:val="20"/>
          <w:lang w:val="en-GB"/>
        </w:rPr>
        <w:t>Langbroek</w:t>
      </w:r>
      <w:proofErr w:type="spellEnd"/>
      <w:r w:rsidRPr="00863405">
        <w:rPr>
          <w:rFonts w:ascii="Times New Roman" w:hAnsi="Times New Roman" w:cs="Times New Roman"/>
          <w:szCs w:val="20"/>
          <w:lang w:val="en-GB"/>
        </w:rPr>
        <w:t xml:space="preserve"> I.</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Beuckelaer</w:t>
      </w:r>
      <w:proofErr w:type="spellEnd"/>
      <w:r w:rsidRPr="00863405">
        <w:rPr>
          <w:rFonts w:ascii="Times New Roman" w:hAnsi="Times New Roman" w:cs="Times New Roman"/>
          <w:szCs w:val="20"/>
          <w:lang w:val="en-GB"/>
        </w:rPr>
        <w:t xml:space="preserve"> A.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Between-method convergent validity of four data collection methods in quantitative Means-End-Chain research</w:t>
      </w:r>
      <w:r w:rsidRPr="00863405">
        <w:rPr>
          <w:rFonts w:ascii="Times New Roman" w:hAnsi="Times New Roman" w:cs="Times New Roman"/>
          <w:szCs w:val="20"/>
          <w:lang w:val="en-GB"/>
        </w:rPr>
        <w:t xml:space="preserve">, </w:t>
      </w:r>
      <w:bookmarkEnd w:id="132"/>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Food Quality and Preference</w:t>
      </w:r>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36329A" w:rsidRPr="00863405">
        <w:rPr>
          <w:rFonts w:ascii="Times New Roman" w:hAnsi="Times New Roman" w:cs="Times New Roman"/>
          <w:szCs w:val="20"/>
          <w:lang w:val="en-GB"/>
        </w:rPr>
        <w:t xml:space="preserve">vol. 18, iss. 1, </w:t>
      </w:r>
      <w:r w:rsidR="008C12CC" w:rsidRPr="00863405">
        <w:rPr>
          <w:rFonts w:ascii="Times New Roman" w:hAnsi="Times New Roman" w:cs="Times New Roman"/>
          <w:szCs w:val="20"/>
          <w:lang w:val="en-GB"/>
        </w:rPr>
        <w:t>http://doi.org/10.1016/j.foodqual.2005.07.009</w:t>
      </w:r>
      <w:r w:rsidR="0036329A" w:rsidRPr="00863405">
        <w:rPr>
          <w:rFonts w:ascii="Times New Roman" w:hAnsi="Times New Roman" w:cs="Times New Roman"/>
          <w:szCs w:val="20"/>
          <w:lang w:val="en-GB"/>
        </w:rPr>
        <w:t>.</w:t>
      </w:r>
    </w:p>
    <w:p w:rsidR="007F0DAB" w:rsidRPr="00863405" w:rsidRDefault="007F0DAB" w:rsidP="008D148E">
      <w:pPr>
        <w:pStyle w:val="CitaviBibliographyEntry"/>
        <w:spacing w:after="160" w:line="360" w:lineRule="auto"/>
        <w:ind w:left="284" w:hanging="284"/>
        <w:jc w:val="both"/>
        <w:rPr>
          <w:rFonts w:ascii="Times New Roman" w:hAnsi="Times New Roman" w:cs="Times New Roman"/>
          <w:szCs w:val="20"/>
          <w:lang w:val="en-GB"/>
        </w:rPr>
      </w:pPr>
      <w:bookmarkStart w:id="133" w:name="_CTVL0017a1e3197270d419c8fa0a903d15580ba"/>
      <w:r w:rsidRPr="00863405">
        <w:rPr>
          <w:rFonts w:ascii="Times New Roman" w:hAnsi="Times New Roman" w:cs="Times New Roman"/>
          <w:szCs w:val="20"/>
          <w:lang w:val="en-GB"/>
        </w:rPr>
        <w:t>Leppard P., Russell C.G; Cox D.N. [2004],</w:t>
      </w:r>
      <w:r w:rsidRPr="00863405">
        <w:rPr>
          <w:rFonts w:ascii="Times New Roman" w:hAnsi="Times New Roman" w:cs="Times New Roman"/>
          <w:lang w:val="en-GB"/>
        </w:rPr>
        <w:t xml:space="preserve"> </w:t>
      </w:r>
      <w:r w:rsidRPr="00863405">
        <w:rPr>
          <w:rFonts w:ascii="Times New Roman" w:hAnsi="Times New Roman" w:cs="Times New Roman"/>
          <w:i/>
          <w:szCs w:val="20"/>
          <w:lang w:val="en-GB"/>
        </w:rPr>
        <w:t>Improving means-end-chain studies by using a ranking method to construct hierarchical value maps</w:t>
      </w:r>
      <w:r w:rsidRPr="00863405">
        <w:rPr>
          <w:rFonts w:ascii="Times New Roman" w:hAnsi="Times New Roman" w:cs="Times New Roman"/>
          <w:szCs w:val="20"/>
          <w:lang w:val="en-GB"/>
        </w:rPr>
        <w:t>, "Food Quality and Preference", vol. 15, http://doi.org/10.1016/j.foodqual.2003.09.001</w:t>
      </w:r>
      <w:r w:rsidR="00EE6A52"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 w:val="24"/>
          <w:szCs w:val="24"/>
          <w:lang w:val="en-GB"/>
        </w:rPr>
      </w:pPr>
      <w:r w:rsidRPr="00863405">
        <w:rPr>
          <w:rFonts w:ascii="Times New Roman" w:hAnsi="Times New Roman" w:cs="Times New Roman"/>
          <w:szCs w:val="20"/>
          <w:lang w:val="en-GB"/>
        </w:rPr>
        <w:lastRenderedPageBreak/>
        <w:t xml:space="preserve">Lind L. W.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Consumer involvement and perceived differentiation of different kinds of pork – a Means-End Chain analysis</w:t>
      </w:r>
      <w:r w:rsidRPr="00863405">
        <w:rPr>
          <w:rFonts w:ascii="Times New Roman" w:hAnsi="Times New Roman" w:cs="Times New Roman"/>
          <w:szCs w:val="20"/>
          <w:lang w:val="en-GB"/>
        </w:rPr>
        <w:t xml:space="preserve">, </w:t>
      </w:r>
      <w:bookmarkEnd w:id="133"/>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Food Quality and Preference</w:t>
      </w:r>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36329A" w:rsidRPr="00863405">
        <w:rPr>
          <w:rFonts w:ascii="Times New Roman" w:hAnsi="Times New Roman" w:cs="Times New Roman"/>
          <w:szCs w:val="20"/>
          <w:lang w:val="en-GB"/>
        </w:rPr>
        <w:t xml:space="preserve">vol. 18, iss. 4, </w:t>
      </w:r>
      <w:r w:rsidR="008C12CC" w:rsidRPr="00863405">
        <w:rPr>
          <w:rFonts w:ascii="Times New Roman" w:hAnsi="Times New Roman" w:cs="Times New Roman"/>
          <w:szCs w:val="20"/>
          <w:lang w:val="en-GB"/>
        </w:rPr>
        <w:t>http://doi.org/10.1016/j.foodqual.2006.10.004</w:t>
      </w:r>
      <w:r w:rsidR="0036329A"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4" w:name="_CTVL0018d904ea795b14608921366d80c04d039"/>
      <w:proofErr w:type="spellStart"/>
      <w:r w:rsidRPr="00863405">
        <w:rPr>
          <w:rFonts w:ascii="Times New Roman" w:hAnsi="Times New Roman" w:cs="Times New Roman"/>
          <w:szCs w:val="20"/>
          <w:lang w:val="en-GB"/>
        </w:rPr>
        <w:t>Mazzocchi</w:t>
      </w:r>
      <w:proofErr w:type="spellEnd"/>
      <w:r w:rsidRPr="00863405">
        <w:rPr>
          <w:rFonts w:ascii="Times New Roman" w:hAnsi="Times New Roman" w:cs="Times New Roman"/>
          <w:szCs w:val="20"/>
          <w:lang w:val="en-GB"/>
        </w:rPr>
        <w:t xml:space="preserve"> M.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2010</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4"/>
      <w:r w:rsidRPr="00863405">
        <w:rPr>
          <w:rFonts w:ascii="Times New Roman" w:hAnsi="Times New Roman" w:cs="Times New Roman"/>
          <w:i/>
          <w:szCs w:val="20"/>
          <w:lang w:val="en-GB"/>
        </w:rPr>
        <w:t>Statistics for marketing and consumer research</w:t>
      </w:r>
      <w:r w:rsidR="00A4089F" w:rsidRPr="00863405">
        <w:rPr>
          <w:rFonts w:ascii="Times New Roman" w:hAnsi="Times New Roman" w:cs="Times New Roman"/>
          <w:i/>
          <w:szCs w:val="20"/>
          <w:lang w:val="en-GB"/>
        </w:rPr>
        <w:t>, 1 ed.,</w:t>
      </w:r>
      <w:r w:rsidRPr="00863405">
        <w:rPr>
          <w:rFonts w:ascii="Times New Roman" w:hAnsi="Times New Roman" w:cs="Times New Roman"/>
          <w:szCs w:val="20"/>
          <w:lang w:val="en-GB"/>
        </w:rPr>
        <w:t xml:space="preserve"> </w:t>
      </w:r>
      <w:r w:rsidR="00A4089F" w:rsidRPr="00863405">
        <w:rPr>
          <w:rFonts w:ascii="Times New Roman" w:hAnsi="Times New Roman" w:cs="Times New Roman"/>
          <w:szCs w:val="20"/>
          <w:lang w:val="en-GB"/>
        </w:rPr>
        <w:t xml:space="preserve">SAGE, </w:t>
      </w:r>
      <w:r w:rsidRPr="00863405">
        <w:rPr>
          <w:rFonts w:ascii="Times New Roman" w:hAnsi="Times New Roman" w:cs="Times New Roman"/>
          <w:szCs w:val="20"/>
          <w:lang w:val="en-GB"/>
        </w:rPr>
        <w:t>Los Angeles.</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5" w:name="_CTVL001482b9d768ab940c5ab7359e40793cef0"/>
      <w:r w:rsidRPr="00863405">
        <w:rPr>
          <w:rFonts w:ascii="Times New Roman" w:hAnsi="Times New Roman" w:cs="Times New Roman"/>
          <w:szCs w:val="20"/>
          <w:lang w:val="en-GB"/>
        </w:rPr>
        <w:t>Olson J. C.</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Reynolds T. J.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2001</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5"/>
      <w:r w:rsidRPr="00863405">
        <w:rPr>
          <w:rFonts w:ascii="Times New Roman" w:hAnsi="Times New Roman" w:cs="Times New Roman"/>
          <w:i/>
          <w:szCs w:val="20"/>
          <w:lang w:val="en-GB"/>
        </w:rPr>
        <w:t>Understanding consumer decision making</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The means-end approach to marketing and advertising strategy</w:t>
      </w:r>
      <w:r w:rsidR="00A4089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A4089F" w:rsidRPr="00863405">
        <w:rPr>
          <w:rFonts w:ascii="Times New Roman" w:hAnsi="Times New Roman" w:cs="Times New Roman"/>
          <w:szCs w:val="20"/>
          <w:lang w:val="en-GB"/>
        </w:rPr>
        <w:t>Routledge, New Jersey.</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6" w:name="_CTVL0018875eeecc30a452a93d0b345efffb092"/>
      <w:r w:rsidRPr="00863405">
        <w:rPr>
          <w:rFonts w:ascii="Times New Roman" w:hAnsi="Times New Roman" w:cs="Times New Roman"/>
          <w:szCs w:val="20"/>
          <w:lang w:val="en-GB"/>
        </w:rPr>
        <w:t xml:space="preserve">O'Shaughnessy J.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1985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6"/>
      <w:r w:rsidRPr="00863405">
        <w:rPr>
          <w:rFonts w:ascii="Times New Roman" w:hAnsi="Times New Roman" w:cs="Times New Roman"/>
          <w:i/>
          <w:szCs w:val="20"/>
          <w:lang w:val="en-GB"/>
        </w:rPr>
        <w:t xml:space="preserve">A Return to Reason in Consumer Behavior: </w:t>
      </w:r>
      <w:proofErr w:type="gramStart"/>
      <w:r w:rsidRPr="00863405">
        <w:rPr>
          <w:rFonts w:ascii="Times New Roman" w:hAnsi="Times New Roman" w:cs="Times New Roman"/>
          <w:i/>
          <w:szCs w:val="20"/>
          <w:lang w:val="en-GB"/>
        </w:rPr>
        <w:t>an</w:t>
      </w:r>
      <w:proofErr w:type="gramEnd"/>
      <w:r w:rsidRPr="00863405">
        <w:rPr>
          <w:rFonts w:ascii="Times New Roman" w:hAnsi="Times New Roman" w:cs="Times New Roman"/>
          <w:i/>
          <w:szCs w:val="20"/>
          <w:lang w:val="en-GB"/>
        </w:rPr>
        <w:t xml:space="preserve"> Hermeneutical Approach</w:t>
      </w:r>
      <w:r w:rsidR="00A4089F" w:rsidRPr="00863405">
        <w:rPr>
          <w:rFonts w:ascii="Times New Roman" w:hAnsi="Times New Roman" w:cs="Times New Roman"/>
          <w:i/>
          <w:szCs w:val="20"/>
          <w:lang w:val="en-GB"/>
        </w:rPr>
        <w:t>,</w:t>
      </w:r>
      <w:r w:rsidRPr="00863405">
        <w:rPr>
          <w:rFonts w:ascii="Times New Roman" w:hAnsi="Times New Roman" w:cs="Times New Roman"/>
          <w:szCs w:val="20"/>
          <w:lang w:val="en-GB"/>
        </w:rPr>
        <w:t xml:space="preserve"> </w:t>
      </w:r>
      <w:r w:rsidR="00A4089F" w:rsidRPr="00863405">
        <w:rPr>
          <w:rFonts w:ascii="Times New Roman" w:hAnsi="Times New Roman" w:cs="Times New Roman"/>
          <w:szCs w:val="20"/>
          <w:lang w:val="en-GB"/>
        </w:rPr>
        <w:t>"</w:t>
      </w:r>
      <w:r w:rsidRPr="00863405">
        <w:rPr>
          <w:rFonts w:ascii="Times New Roman" w:hAnsi="Times New Roman" w:cs="Times New Roman"/>
          <w:szCs w:val="20"/>
          <w:lang w:val="en-GB"/>
        </w:rPr>
        <w:t>Advances in Consumer Research</w:t>
      </w:r>
      <w:r w:rsidR="00A4089F" w:rsidRPr="00863405">
        <w:rPr>
          <w:rFonts w:ascii="Times New Roman" w:hAnsi="Times New Roman" w:cs="Times New Roman"/>
          <w:szCs w:val="20"/>
          <w:lang w:val="en-GB"/>
        </w:rPr>
        <w:t>", vol. 12</w:t>
      </w:r>
      <w:r w:rsidR="004807C9"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7" w:name="_CTVL001b7be9384377346e09d1d1d491f401b01"/>
      <w:proofErr w:type="spellStart"/>
      <w:r w:rsidRPr="00863405">
        <w:rPr>
          <w:rFonts w:ascii="Times New Roman" w:hAnsi="Times New Roman" w:cs="Times New Roman"/>
          <w:szCs w:val="20"/>
          <w:lang w:val="en-GB"/>
        </w:rPr>
        <w:t>Possel</w:t>
      </w:r>
      <w:proofErr w:type="spellEnd"/>
      <w:r w:rsidRPr="00863405">
        <w:rPr>
          <w:rFonts w:ascii="Times New Roman" w:hAnsi="Times New Roman" w:cs="Times New Roman"/>
          <w:szCs w:val="20"/>
          <w:lang w:val="en-GB"/>
        </w:rPr>
        <w:t xml:space="preserve"> S. V.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w:t>
      </w:r>
      <w:r w:rsidR="004807C9" w:rsidRPr="00863405">
        <w:rPr>
          <w:rFonts w:ascii="Times New Roman" w:hAnsi="Times New Roman" w:cs="Times New Roman"/>
          <w:szCs w:val="20"/>
          <w:lang w:val="en-GB"/>
        </w:rPr>
        <w:t>0</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7"/>
      <w:r w:rsidRPr="00863405">
        <w:rPr>
          <w:rFonts w:ascii="Times New Roman" w:hAnsi="Times New Roman" w:cs="Times New Roman"/>
          <w:i/>
          <w:szCs w:val="20"/>
          <w:lang w:val="en-GB"/>
        </w:rPr>
        <w:t>Integrating the means-end approach into the product positioning process</w:t>
      </w:r>
      <w:r w:rsidR="004807C9" w:rsidRPr="00863405">
        <w:rPr>
          <w:rFonts w:ascii="Times New Roman" w:hAnsi="Times New Roman" w:cs="Times New Roman"/>
          <w:i/>
          <w:szCs w:val="20"/>
          <w:lang w:val="en-GB"/>
        </w:rPr>
        <w:t>,</w:t>
      </w:r>
      <w:r w:rsidRPr="00863405">
        <w:rPr>
          <w:rFonts w:ascii="Times New Roman" w:hAnsi="Times New Roman" w:cs="Times New Roman"/>
          <w:szCs w:val="20"/>
          <w:lang w:val="en-GB"/>
        </w:rPr>
        <w:t xml:space="preserve"> </w:t>
      </w:r>
      <w:r w:rsidR="004807C9" w:rsidRPr="00863405">
        <w:rPr>
          <w:rFonts w:ascii="Times New Roman" w:hAnsi="Times New Roman" w:cs="Times New Roman"/>
          <w:szCs w:val="20"/>
          <w:lang w:val="en-GB"/>
        </w:rPr>
        <w:t xml:space="preserve">Diploma Thesis, </w:t>
      </w:r>
      <w:r w:rsidRPr="00863405">
        <w:rPr>
          <w:rFonts w:ascii="Times New Roman" w:hAnsi="Times New Roman" w:cs="Times New Roman"/>
          <w:szCs w:val="20"/>
          <w:lang w:val="en-GB"/>
        </w:rPr>
        <w:t>Grin Verlag.</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8" w:name="_CTVL001208474c119ff43debebc1a53d52da590"/>
      <w:r w:rsidRPr="00863405">
        <w:rPr>
          <w:rFonts w:ascii="Times New Roman" w:hAnsi="Times New Roman" w:cs="Times New Roman"/>
          <w:szCs w:val="20"/>
          <w:lang w:val="en-GB"/>
        </w:rPr>
        <w:t xml:space="preserve">Sagan A.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Structural Model of Product Meaning Using Means-End Approach</w:t>
      </w:r>
      <w:r w:rsidR="0036329A" w:rsidRPr="00863405">
        <w:rPr>
          <w:rFonts w:ascii="Times New Roman" w:hAnsi="Times New Roman" w:cs="Times New Roman"/>
          <w:i/>
          <w:szCs w:val="20"/>
          <w:lang w:val="en-GB"/>
        </w:rPr>
        <w:t>,</w:t>
      </w:r>
      <w:r w:rsidRPr="00863405">
        <w:rPr>
          <w:rFonts w:ascii="Times New Roman" w:hAnsi="Times New Roman" w:cs="Times New Roman"/>
          <w:szCs w:val="20"/>
          <w:lang w:val="en-GB"/>
        </w:rPr>
        <w:t xml:space="preserve"> </w:t>
      </w:r>
      <w:bookmarkEnd w:id="138"/>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Innovations in Classification, Data Science, and Information Systems</w:t>
      </w:r>
      <w:r w:rsidR="0036329A"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8C12CC" w:rsidRPr="00863405">
        <w:rPr>
          <w:rFonts w:ascii="Times New Roman" w:hAnsi="Times New Roman" w:cs="Times New Roman"/>
          <w:szCs w:val="20"/>
          <w:lang w:val="en-GB"/>
        </w:rPr>
        <w:t>http://doi.org/10.1007/3-540-26981-9_44</w:t>
      </w:r>
      <w:r w:rsidR="004530BB"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39" w:name="_CTVL001149f660b986e421799b723acc1f39e76"/>
      <w:proofErr w:type="spellStart"/>
      <w:r w:rsidRPr="00863405">
        <w:rPr>
          <w:rFonts w:ascii="Times New Roman" w:hAnsi="Times New Roman" w:cs="Times New Roman"/>
          <w:szCs w:val="20"/>
          <w:lang w:val="en-GB"/>
        </w:rPr>
        <w:t>Scholderer</w:t>
      </w:r>
      <w:proofErr w:type="spellEnd"/>
      <w:r w:rsidRPr="00863405">
        <w:rPr>
          <w:rFonts w:ascii="Times New Roman" w:hAnsi="Times New Roman" w:cs="Times New Roman"/>
          <w:szCs w:val="20"/>
          <w:lang w:val="en-GB"/>
        </w:rPr>
        <w:t xml:space="preserve"> J., </w:t>
      </w:r>
      <w:proofErr w:type="spellStart"/>
      <w:r w:rsidRPr="00863405">
        <w:rPr>
          <w:rFonts w:ascii="Times New Roman" w:hAnsi="Times New Roman" w:cs="Times New Roman"/>
          <w:szCs w:val="20"/>
          <w:lang w:val="en-GB"/>
        </w:rPr>
        <w:t>Brunsø</w:t>
      </w:r>
      <w:proofErr w:type="spellEnd"/>
      <w:r w:rsidRPr="00863405">
        <w:rPr>
          <w:rFonts w:ascii="Times New Roman" w:hAnsi="Times New Roman" w:cs="Times New Roman"/>
          <w:szCs w:val="20"/>
          <w:lang w:val="en-GB"/>
        </w:rPr>
        <w:t xml:space="preserve"> K.</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Grunert</w:t>
      </w:r>
      <w:proofErr w:type="spellEnd"/>
      <w:r w:rsidRPr="00863405">
        <w:rPr>
          <w:rFonts w:ascii="Times New Roman" w:hAnsi="Times New Roman" w:cs="Times New Roman"/>
          <w:szCs w:val="20"/>
          <w:lang w:val="en-GB"/>
        </w:rPr>
        <w:t xml:space="preserve"> K. G.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2002</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39"/>
      <w:r w:rsidRPr="00863405">
        <w:rPr>
          <w:rFonts w:ascii="Times New Roman" w:hAnsi="Times New Roman" w:cs="Times New Roman"/>
          <w:i/>
          <w:szCs w:val="20"/>
          <w:lang w:val="en-GB"/>
        </w:rPr>
        <w:t>Means-End Theory of Lifestyle - A Replication in the UK</w:t>
      </w:r>
      <w:r w:rsidR="0024460D"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24460D" w:rsidRPr="00863405">
        <w:rPr>
          <w:rFonts w:ascii="Times New Roman" w:hAnsi="Times New Roman" w:cs="Times New Roman"/>
          <w:szCs w:val="20"/>
          <w:lang w:val="en-GB"/>
        </w:rPr>
        <w:t>"</w:t>
      </w:r>
      <w:r w:rsidRPr="00863405">
        <w:rPr>
          <w:rFonts w:ascii="Times New Roman" w:hAnsi="Times New Roman" w:cs="Times New Roman"/>
          <w:szCs w:val="20"/>
          <w:lang w:val="en-GB"/>
        </w:rPr>
        <w:t>Advances in Consumer Research</w:t>
      </w:r>
      <w:r w:rsidR="0024460D" w:rsidRPr="00863405">
        <w:rPr>
          <w:rFonts w:ascii="Times New Roman" w:hAnsi="Times New Roman" w:cs="Times New Roman"/>
          <w:szCs w:val="20"/>
          <w:lang w:val="en-GB"/>
        </w:rPr>
        <w:t>", vol. 29</w:t>
      </w:r>
      <w:r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40" w:name="_CTVL001aaf9c1eb6e2a4e16b21404ff0ef3994c"/>
      <w:proofErr w:type="spellStart"/>
      <w:r w:rsidRPr="00863405">
        <w:rPr>
          <w:rFonts w:ascii="Times New Roman" w:hAnsi="Times New Roman" w:cs="Times New Roman"/>
          <w:szCs w:val="20"/>
          <w:lang w:val="en-GB"/>
        </w:rPr>
        <w:t>Sirgy</w:t>
      </w:r>
      <w:proofErr w:type="spellEnd"/>
      <w:r w:rsidRPr="00863405">
        <w:rPr>
          <w:rFonts w:ascii="Times New Roman" w:hAnsi="Times New Roman" w:cs="Times New Roman"/>
          <w:szCs w:val="20"/>
          <w:lang w:val="en-GB"/>
        </w:rPr>
        <w:t xml:space="preserve"> M. J., Bahn K. D.</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Erem</w:t>
      </w:r>
      <w:proofErr w:type="spellEnd"/>
      <w:r w:rsidRPr="00863405">
        <w:rPr>
          <w:rFonts w:ascii="Times New Roman" w:hAnsi="Times New Roman" w:cs="Times New Roman"/>
          <w:szCs w:val="20"/>
          <w:lang w:val="en-GB"/>
        </w:rPr>
        <w:t xml:space="preserve"> T. (eds)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2015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40"/>
      <w:r w:rsidR="004530BB" w:rsidRPr="00863405">
        <w:rPr>
          <w:rFonts w:ascii="Times New Roman" w:hAnsi="Times New Roman" w:cs="Times New Roman"/>
          <w:i/>
          <w:szCs w:val="20"/>
          <w:lang w:val="en-GB"/>
        </w:rPr>
        <w:t xml:space="preserve">Developments in Marketing Science: Proceedings of the Academy of Marketing Science, </w:t>
      </w:r>
      <w:r w:rsidR="004530BB" w:rsidRPr="00863405">
        <w:rPr>
          <w:rFonts w:ascii="Times New Roman" w:hAnsi="Times New Roman" w:cs="Times New Roman"/>
          <w:szCs w:val="20"/>
          <w:lang w:val="en-GB"/>
        </w:rPr>
        <w:t>"</w:t>
      </w:r>
      <w:r w:rsidRPr="00863405">
        <w:rPr>
          <w:rFonts w:ascii="Times New Roman" w:hAnsi="Times New Roman" w:cs="Times New Roman"/>
          <w:szCs w:val="20"/>
          <w:lang w:val="en-GB"/>
        </w:rPr>
        <w:t>Proceedings of the 1993 World Marketing Congress</w:t>
      </w:r>
      <w:r w:rsidR="004530BB"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8C12CC" w:rsidRPr="00863405">
        <w:rPr>
          <w:rFonts w:ascii="Times New Roman" w:hAnsi="Times New Roman" w:cs="Times New Roman"/>
          <w:szCs w:val="20"/>
          <w:lang w:val="en-GB"/>
        </w:rPr>
        <w:t>http://doi.org/10.1007/978-3-319-17323-8</w:t>
      </w:r>
      <w:r w:rsidR="004530BB"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41" w:name="_CTVL0015486f614909244bcaf7daa130c1c7cf9"/>
      <w:r w:rsidRPr="00863405">
        <w:rPr>
          <w:rFonts w:ascii="Times New Roman" w:hAnsi="Times New Roman" w:cs="Times New Roman"/>
          <w:szCs w:val="20"/>
          <w:lang w:val="en-GB"/>
        </w:rPr>
        <w:t xml:space="preserve">Solomon M., </w:t>
      </w:r>
      <w:proofErr w:type="spellStart"/>
      <w:r w:rsidRPr="00863405">
        <w:rPr>
          <w:rFonts w:ascii="Times New Roman" w:hAnsi="Times New Roman" w:cs="Times New Roman"/>
          <w:szCs w:val="20"/>
          <w:lang w:val="en-GB"/>
        </w:rPr>
        <w:t>Bamossy</w:t>
      </w:r>
      <w:proofErr w:type="spellEnd"/>
      <w:r w:rsidRPr="00863405">
        <w:rPr>
          <w:rFonts w:ascii="Times New Roman" w:hAnsi="Times New Roman" w:cs="Times New Roman"/>
          <w:szCs w:val="20"/>
          <w:lang w:val="en-GB"/>
        </w:rPr>
        <w:t xml:space="preserve"> G., </w:t>
      </w:r>
      <w:proofErr w:type="spellStart"/>
      <w:r w:rsidRPr="00863405">
        <w:rPr>
          <w:rFonts w:ascii="Times New Roman" w:hAnsi="Times New Roman" w:cs="Times New Roman"/>
          <w:szCs w:val="20"/>
          <w:lang w:val="en-GB"/>
        </w:rPr>
        <w:t>Askegaard</w:t>
      </w:r>
      <w:proofErr w:type="spellEnd"/>
      <w:r w:rsidRPr="00863405">
        <w:rPr>
          <w:rFonts w:ascii="Times New Roman" w:hAnsi="Times New Roman" w:cs="Times New Roman"/>
          <w:szCs w:val="20"/>
          <w:lang w:val="en-GB"/>
        </w:rPr>
        <w:t xml:space="preserve"> S.</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Hogg M. K.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2008</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41"/>
      <w:r w:rsidRPr="00863405">
        <w:rPr>
          <w:rFonts w:ascii="Times New Roman" w:hAnsi="Times New Roman" w:cs="Times New Roman"/>
          <w:i/>
          <w:szCs w:val="20"/>
          <w:lang w:val="en-GB"/>
        </w:rPr>
        <w:t>Consumer behaviour</w:t>
      </w:r>
      <w:r w:rsidR="0024460D" w:rsidRPr="00863405">
        <w:rPr>
          <w:rFonts w:ascii="Times New Roman" w:hAnsi="Times New Roman" w:cs="Times New Roman"/>
          <w:i/>
          <w:szCs w:val="20"/>
          <w:lang w:val="en-GB"/>
        </w:rPr>
        <w:t xml:space="preserve">: A European Perspective, 3 ed., </w:t>
      </w:r>
      <w:r w:rsidRPr="00863405">
        <w:rPr>
          <w:rFonts w:ascii="Times New Roman" w:hAnsi="Times New Roman" w:cs="Times New Roman"/>
          <w:szCs w:val="20"/>
          <w:lang w:val="en-GB"/>
        </w:rPr>
        <w:t>Pearson Educaci</w:t>
      </w:r>
      <w:r w:rsidR="0024460D" w:rsidRPr="00863405">
        <w:rPr>
          <w:rFonts w:ascii="Times New Roman" w:hAnsi="Times New Roman" w:cs="Times New Roman"/>
          <w:szCs w:val="20"/>
          <w:lang w:val="en-GB"/>
        </w:rPr>
        <w:t>o</w:t>
      </w:r>
      <w:r w:rsidRPr="00863405">
        <w:rPr>
          <w:rFonts w:ascii="Times New Roman" w:hAnsi="Times New Roman" w:cs="Times New Roman"/>
          <w:szCs w:val="20"/>
          <w:lang w:val="en-GB"/>
        </w:rPr>
        <w:t>n</w:t>
      </w:r>
      <w:r w:rsidR="0024460D" w:rsidRPr="00863405">
        <w:rPr>
          <w:rFonts w:ascii="Times New Roman" w:hAnsi="Times New Roman" w:cs="Times New Roman"/>
          <w:szCs w:val="20"/>
          <w:lang w:val="en-GB"/>
        </w:rPr>
        <w:t>, Harlow.</w:t>
      </w:r>
    </w:p>
    <w:p w:rsidR="00A13218" w:rsidRPr="00863405" w:rsidRDefault="00A13218" w:rsidP="00A13218">
      <w:pPr>
        <w:pStyle w:val="CitaviBibliographyEntry"/>
        <w:spacing w:after="160" w:line="360" w:lineRule="auto"/>
        <w:ind w:left="284" w:hanging="284"/>
        <w:jc w:val="both"/>
        <w:rPr>
          <w:rFonts w:ascii="Times New Roman" w:hAnsi="Times New Roman" w:cs="Times New Roman"/>
          <w:szCs w:val="20"/>
          <w:lang w:val="en-GB"/>
        </w:rPr>
      </w:pPr>
      <w:bookmarkStart w:id="142" w:name="_CTVL001df3187587e7949df82a3212ac0db520b"/>
      <w:bookmarkStart w:id="143" w:name="_CTVL001575533060a084680961c9b41cfe77619"/>
      <w:r w:rsidRPr="00863405">
        <w:rPr>
          <w:rFonts w:ascii="Times New Roman" w:hAnsi="Times New Roman" w:cs="Times New Roman"/>
          <w:szCs w:val="20"/>
          <w:lang w:val="en-GB"/>
        </w:rPr>
        <w:t xml:space="preserve">Søndergaard A. H. [2005], </w:t>
      </w:r>
      <w:r w:rsidRPr="00863405">
        <w:rPr>
          <w:rFonts w:ascii="Times New Roman" w:hAnsi="Times New Roman" w:cs="Times New Roman"/>
          <w:i/>
          <w:szCs w:val="20"/>
          <w:lang w:val="en-GB"/>
        </w:rPr>
        <w:t>Market‐oriented new product development: How can a means‐end chain approach affect the process?,</w:t>
      </w:r>
      <w:r w:rsidRPr="00863405">
        <w:rPr>
          <w:rFonts w:ascii="Times New Roman" w:hAnsi="Times New Roman" w:cs="Times New Roman"/>
          <w:szCs w:val="20"/>
          <w:lang w:val="en-GB"/>
        </w:rPr>
        <w:t xml:space="preserve"> </w:t>
      </w:r>
      <w:bookmarkEnd w:id="142"/>
      <w:r w:rsidRPr="00863405">
        <w:rPr>
          <w:rFonts w:ascii="Times New Roman" w:hAnsi="Times New Roman" w:cs="Times New Roman"/>
          <w:szCs w:val="20"/>
          <w:lang w:val="en-GB"/>
        </w:rPr>
        <w:t>"European Journal of Innovation Management", vol. 8, iss. 1, https://doi.org/10.1108/14601060510578583.</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proofErr w:type="spellStart"/>
      <w:r w:rsidRPr="00863405">
        <w:rPr>
          <w:rFonts w:ascii="Times New Roman" w:hAnsi="Times New Roman" w:cs="Times New Roman"/>
          <w:szCs w:val="20"/>
          <w:lang w:val="en-GB"/>
        </w:rPr>
        <w:t>Uleman</w:t>
      </w:r>
      <w:proofErr w:type="spellEnd"/>
      <w:r w:rsidRPr="00863405">
        <w:rPr>
          <w:rFonts w:ascii="Times New Roman" w:hAnsi="Times New Roman" w:cs="Times New Roman"/>
          <w:szCs w:val="20"/>
          <w:lang w:val="en-GB"/>
        </w:rPr>
        <w:t xml:space="preserve"> J. S.</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Bargh</w:t>
      </w:r>
      <w:proofErr w:type="spellEnd"/>
      <w:r w:rsidRPr="00863405">
        <w:rPr>
          <w:rFonts w:ascii="Times New Roman" w:hAnsi="Times New Roman" w:cs="Times New Roman"/>
          <w:szCs w:val="20"/>
          <w:lang w:val="en-GB"/>
        </w:rPr>
        <w:t xml:space="preserve"> J. A.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1989</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bookmarkEnd w:id="143"/>
      <w:r w:rsidRPr="00863405">
        <w:rPr>
          <w:rFonts w:ascii="Times New Roman" w:hAnsi="Times New Roman" w:cs="Times New Roman"/>
          <w:i/>
          <w:szCs w:val="20"/>
          <w:lang w:val="en-GB"/>
        </w:rPr>
        <w:t>Unintended thought</w:t>
      </w:r>
      <w:r w:rsidR="00DE3979" w:rsidRPr="00863405">
        <w:rPr>
          <w:rFonts w:ascii="Times New Roman" w:hAnsi="Times New Roman" w:cs="Times New Roman"/>
          <w:szCs w:val="20"/>
          <w:lang w:val="en-GB"/>
        </w:rPr>
        <w:t>, "Psychology &amp; Marketing", https://doi.org/10.1002/mar.4220110109</w:t>
      </w:r>
      <w:r w:rsid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44" w:name="_CTVL0016ba94ffc3342415585e2c3e531bb4e6a"/>
      <w:r w:rsidRPr="00863405">
        <w:rPr>
          <w:rFonts w:ascii="Times New Roman" w:hAnsi="Times New Roman" w:cs="Times New Roman"/>
          <w:szCs w:val="20"/>
          <w:lang w:val="en-GB"/>
        </w:rPr>
        <w:t xml:space="preserve">van </w:t>
      </w:r>
      <w:proofErr w:type="spellStart"/>
      <w:r w:rsidRPr="00863405">
        <w:rPr>
          <w:rFonts w:ascii="Times New Roman" w:hAnsi="Times New Roman" w:cs="Times New Roman"/>
          <w:szCs w:val="20"/>
          <w:lang w:val="en-GB"/>
        </w:rPr>
        <w:t>Rekom</w:t>
      </w:r>
      <w:proofErr w:type="spellEnd"/>
      <w:r w:rsidRPr="00863405">
        <w:rPr>
          <w:rFonts w:ascii="Times New Roman" w:hAnsi="Times New Roman" w:cs="Times New Roman"/>
          <w:szCs w:val="20"/>
          <w:lang w:val="en-GB"/>
        </w:rPr>
        <w:t xml:space="preserve"> J.</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Wierenga</w:t>
      </w:r>
      <w:proofErr w:type="spellEnd"/>
      <w:r w:rsidRPr="00863405">
        <w:rPr>
          <w:rFonts w:ascii="Times New Roman" w:hAnsi="Times New Roman" w:cs="Times New Roman"/>
          <w:szCs w:val="20"/>
          <w:lang w:val="en-GB"/>
        </w:rPr>
        <w:t xml:space="preserve"> B.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i/>
          <w:szCs w:val="20"/>
          <w:lang w:val="en-GB"/>
        </w:rPr>
        <w:t xml:space="preserve"> On the hierarchical nature of means–end relationships in laddering data</w:t>
      </w:r>
      <w:r w:rsidRPr="00863405">
        <w:rPr>
          <w:rFonts w:ascii="Times New Roman" w:hAnsi="Times New Roman" w:cs="Times New Roman"/>
          <w:szCs w:val="20"/>
          <w:lang w:val="en-GB"/>
        </w:rPr>
        <w:t xml:space="preserve">, </w:t>
      </w:r>
      <w:bookmarkEnd w:id="144"/>
      <w:r w:rsidR="004530BB" w:rsidRPr="00863405">
        <w:rPr>
          <w:rFonts w:ascii="Times New Roman" w:hAnsi="Times New Roman" w:cs="Times New Roman"/>
          <w:szCs w:val="20"/>
          <w:lang w:val="en-GB"/>
        </w:rPr>
        <w:t>"</w:t>
      </w:r>
      <w:r w:rsidRPr="00863405">
        <w:rPr>
          <w:rFonts w:ascii="Times New Roman" w:hAnsi="Times New Roman" w:cs="Times New Roman"/>
          <w:szCs w:val="20"/>
          <w:lang w:val="en-GB"/>
        </w:rPr>
        <w:t>Journal of Business Research</w:t>
      </w:r>
      <w:r w:rsidR="004530BB"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002E7945" w:rsidRPr="00863405">
        <w:rPr>
          <w:rFonts w:ascii="Times New Roman" w:hAnsi="Times New Roman" w:cs="Times New Roman"/>
          <w:szCs w:val="20"/>
          <w:lang w:val="en-GB"/>
        </w:rPr>
        <w:t xml:space="preserve">vol. 60, iss. 4, </w:t>
      </w:r>
      <w:r w:rsidR="008C12CC" w:rsidRPr="00863405">
        <w:rPr>
          <w:rFonts w:ascii="Times New Roman" w:hAnsi="Times New Roman" w:cs="Times New Roman"/>
          <w:szCs w:val="20"/>
          <w:lang w:val="en-GB"/>
        </w:rPr>
        <w:t>http://doi.org/10.1016/j.jbusres.2006.10.004</w:t>
      </w:r>
      <w:r w:rsidR="002E7945" w:rsidRPr="00863405">
        <w:rPr>
          <w:rFonts w:ascii="Times New Roman" w:hAnsi="Times New Roman" w:cs="Times New Roman"/>
          <w:szCs w:val="20"/>
          <w:lang w:val="en-GB"/>
        </w:rPr>
        <w:t>.</w:t>
      </w:r>
    </w:p>
    <w:p w:rsidR="008D148E" w:rsidRPr="00863405" w:rsidRDefault="008D148E" w:rsidP="008D148E">
      <w:pPr>
        <w:pStyle w:val="CitaviBibliographyEntry"/>
        <w:spacing w:after="160" w:line="360" w:lineRule="auto"/>
        <w:ind w:left="284" w:hanging="284"/>
        <w:jc w:val="both"/>
        <w:rPr>
          <w:rFonts w:ascii="Times New Roman" w:hAnsi="Times New Roman" w:cs="Times New Roman"/>
          <w:szCs w:val="20"/>
          <w:lang w:val="en-GB"/>
        </w:rPr>
      </w:pPr>
      <w:bookmarkStart w:id="145" w:name="_CTVL001510c28344b414eeebaed6ccff4c2fdb0"/>
      <w:proofErr w:type="spellStart"/>
      <w:r w:rsidRPr="00863405">
        <w:rPr>
          <w:rFonts w:ascii="Times New Roman" w:hAnsi="Times New Roman" w:cs="Times New Roman"/>
          <w:szCs w:val="20"/>
          <w:lang w:val="en-GB"/>
        </w:rPr>
        <w:t>Wansink</w:t>
      </w:r>
      <w:proofErr w:type="spellEnd"/>
      <w:r w:rsidRPr="00863405">
        <w:rPr>
          <w:rFonts w:ascii="Times New Roman" w:hAnsi="Times New Roman" w:cs="Times New Roman"/>
          <w:szCs w:val="20"/>
          <w:lang w:val="en-GB"/>
        </w:rPr>
        <w:t xml:space="preserve"> B.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200</w:t>
      </w:r>
      <w:r w:rsidR="004530BB" w:rsidRPr="00863405">
        <w:rPr>
          <w:rFonts w:ascii="Times New Roman" w:hAnsi="Times New Roman" w:cs="Times New Roman"/>
          <w:szCs w:val="20"/>
          <w:lang w:val="en-GB"/>
        </w:rPr>
        <w:t>7</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Using laddering to understand and leverage a brand’s equity</w:t>
      </w:r>
      <w:r w:rsidRPr="00863405">
        <w:rPr>
          <w:rFonts w:ascii="Times New Roman" w:hAnsi="Times New Roman" w:cs="Times New Roman"/>
          <w:szCs w:val="20"/>
          <w:lang w:val="en-GB"/>
        </w:rPr>
        <w:t xml:space="preserve">, </w:t>
      </w:r>
      <w:bookmarkEnd w:id="145"/>
      <w:r w:rsidRPr="00863405">
        <w:rPr>
          <w:rFonts w:ascii="Times New Roman" w:hAnsi="Times New Roman" w:cs="Times New Roman"/>
          <w:szCs w:val="20"/>
          <w:lang w:val="en-GB"/>
        </w:rPr>
        <w:t>Qualitative Market Research: An International Journal,</w:t>
      </w:r>
      <w:r w:rsidR="001678CF" w:rsidRPr="00863405">
        <w:rPr>
          <w:rFonts w:ascii="Times New Roman" w:hAnsi="Times New Roman" w:cs="Times New Roman"/>
          <w:szCs w:val="20"/>
          <w:lang w:val="en-GB"/>
        </w:rPr>
        <w:t xml:space="preserve"> </w:t>
      </w:r>
      <w:r w:rsidR="004530BB" w:rsidRPr="00863405">
        <w:rPr>
          <w:rFonts w:ascii="Times New Roman" w:hAnsi="Times New Roman" w:cs="Times New Roman"/>
          <w:szCs w:val="20"/>
          <w:lang w:val="en-GB"/>
        </w:rPr>
        <w:t xml:space="preserve">vol. 60, iss. 4, </w:t>
      </w:r>
      <w:r w:rsidR="008C12CC" w:rsidRPr="00863405">
        <w:rPr>
          <w:rFonts w:ascii="Times New Roman" w:hAnsi="Times New Roman" w:cs="Times New Roman"/>
          <w:szCs w:val="20"/>
          <w:lang w:val="en-GB"/>
        </w:rPr>
        <w:t>http://doi.org/10.1108/13522750310470118</w:t>
      </w:r>
      <w:r w:rsidR="004530BB" w:rsidRPr="00863405">
        <w:rPr>
          <w:rFonts w:ascii="Times New Roman" w:hAnsi="Times New Roman" w:cs="Times New Roman"/>
          <w:szCs w:val="20"/>
          <w:lang w:val="en-GB"/>
        </w:rPr>
        <w:t>.</w:t>
      </w:r>
    </w:p>
    <w:p w:rsidR="00B80BF3" w:rsidRPr="00CF0D60" w:rsidRDefault="008D148E" w:rsidP="008D148E">
      <w:pPr>
        <w:pStyle w:val="CitaviBibliographyEntry"/>
        <w:spacing w:after="160" w:line="360" w:lineRule="auto"/>
        <w:ind w:left="284" w:hanging="284"/>
        <w:jc w:val="both"/>
        <w:rPr>
          <w:lang w:val="en-GB"/>
        </w:rPr>
      </w:pPr>
      <w:bookmarkStart w:id="146" w:name="_CTVL00127e5e5cfee144c3985c275732267ed4b"/>
      <w:r w:rsidRPr="00863405">
        <w:rPr>
          <w:rFonts w:ascii="Times New Roman" w:hAnsi="Times New Roman" w:cs="Times New Roman"/>
          <w:szCs w:val="20"/>
          <w:lang w:val="en-GB"/>
        </w:rPr>
        <w:t>Young S.</w:t>
      </w:r>
      <w:r w:rsidR="00781444"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proofErr w:type="spellStart"/>
      <w:r w:rsidRPr="00863405">
        <w:rPr>
          <w:rFonts w:ascii="Times New Roman" w:hAnsi="Times New Roman" w:cs="Times New Roman"/>
          <w:szCs w:val="20"/>
          <w:lang w:val="en-GB"/>
        </w:rPr>
        <w:t>F</w:t>
      </w:r>
      <w:r w:rsidR="00E46744" w:rsidRPr="00863405">
        <w:rPr>
          <w:rFonts w:ascii="Times New Roman" w:hAnsi="Times New Roman" w:cs="Times New Roman"/>
          <w:szCs w:val="20"/>
          <w:lang w:val="en-GB"/>
        </w:rPr>
        <w:t>eigin</w:t>
      </w:r>
      <w:proofErr w:type="spellEnd"/>
      <w:r w:rsidRPr="00863405">
        <w:rPr>
          <w:rFonts w:ascii="Times New Roman" w:hAnsi="Times New Roman" w:cs="Times New Roman"/>
          <w:szCs w:val="20"/>
          <w:lang w:val="en-GB"/>
        </w:rPr>
        <w:t xml:space="preserve"> B. </w:t>
      </w:r>
      <w:r w:rsidR="003A10D4" w:rsidRPr="00863405">
        <w:rPr>
          <w:rFonts w:ascii="Times New Roman" w:hAnsi="Times New Roman" w:cs="Times New Roman"/>
          <w:szCs w:val="20"/>
          <w:lang w:val="en-GB"/>
        </w:rPr>
        <w:t>[</w:t>
      </w:r>
      <w:r w:rsidRPr="00863405">
        <w:rPr>
          <w:rFonts w:ascii="Times New Roman" w:hAnsi="Times New Roman" w:cs="Times New Roman"/>
          <w:szCs w:val="20"/>
          <w:lang w:val="en-GB"/>
        </w:rPr>
        <w:t>1975</w:t>
      </w:r>
      <w:r w:rsidR="003A10D4" w:rsidRPr="00863405">
        <w:rPr>
          <w:rFonts w:ascii="Times New Roman" w:hAnsi="Times New Roman" w:cs="Times New Roman"/>
          <w:szCs w:val="20"/>
          <w:lang w:val="en-GB"/>
        </w:rPr>
        <w:t>]</w:t>
      </w:r>
      <w:r w:rsidR="001678CF" w:rsidRPr="00863405">
        <w:rPr>
          <w:rFonts w:ascii="Times New Roman" w:hAnsi="Times New Roman" w:cs="Times New Roman"/>
          <w:szCs w:val="20"/>
          <w:lang w:val="en-GB"/>
        </w:rPr>
        <w:t>,</w:t>
      </w:r>
      <w:r w:rsidRPr="00863405">
        <w:rPr>
          <w:rFonts w:ascii="Times New Roman" w:hAnsi="Times New Roman" w:cs="Times New Roman"/>
          <w:szCs w:val="20"/>
          <w:lang w:val="en-GB"/>
        </w:rPr>
        <w:t xml:space="preserve"> </w:t>
      </w:r>
      <w:r w:rsidRPr="00863405">
        <w:rPr>
          <w:rFonts w:ascii="Times New Roman" w:hAnsi="Times New Roman" w:cs="Times New Roman"/>
          <w:i/>
          <w:szCs w:val="20"/>
          <w:lang w:val="en-GB"/>
        </w:rPr>
        <w:t>Using the Benefit Chain for Improved Strategy Formulation</w:t>
      </w:r>
      <w:r w:rsidRPr="00863405">
        <w:rPr>
          <w:rFonts w:ascii="Times New Roman" w:hAnsi="Times New Roman" w:cs="Times New Roman"/>
          <w:szCs w:val="20"/>
          <w:lang w:val="en-GB"/>
        </w:rPr>
        <w:t xml:space="preserve">, </w:t>
      </w:r>
      <w:bookmarkEnd w:id="146"/>
      <w:r w:rsidR="00CF0D60" w:rsidRPr="00863405">
        <w:rPr>
          <w:rFonts w:ascii="Times New Roman" w:hAnsi="Times New Roman" w:cs="Times New Roman"/>
          <w:szCs w:val="20"/>
          <w:lang w:val="en-GB"/>
        </w:rPr>
        <w:t>"</w:t>
      </w:r>
      <w:r w:rsidRPr="00863405">
        <w:rPr>
          <w:rFonts w:ascii="Times New Roman" w:hAnsi="Times New Roman" w:cs="Times New Roman"/>
          <w:szCs w:val="20"/>
          <w:lang w:val="en-GB"/>
        </w:rPr>
        <w:t>Journal</w:t>
      </w:r>
      <w:r w:rsidRPr="00863405">
        <w:rPr>
          <w:rFonts w:ascii="Times New Roman" w:hAnsi="Times New Roman" w:cs="Times New Roman"/>
          <w:i/>
          <w:szCs w:val="20"/>
          <w:lang w:val="en-GB"/>
        </w:rPr>
        <w:t xml:space="preserve"> </w:t>
      </w:r>
      <w:r w:rsidRPr="00863405">
        <w:rPr>
          <w:rFonts w:ascii="Times New Roman" w:hAnsi="Times New Roman" w:cs="Times New Roman"/>
          <w:szCs w:val="20"/>
          <w:lang w:val="en-GB"/>
        </w:rPr>
        <w:t>of</w:t>
      </w:r>
      <w:r w:rsidRPr="00863405">
        <w:rPr>
          <w:rFonts w:ascii="Times New Roman" w:hAnsi="Times New Roman" w:cs="Times New Roman"/>
          <w:i/>
          <w:szCs w:val="20"/>
          <w:lang w:val="en-GB"/>
        </w:rPr>
        <w:t xml:space="preserve"> </w:t>
      </w:r>
      <w:r w:rsidRPr="00863405">
        <w:rPr>
          <w:rFonts w:ascii="Times New Roman" w:hAnsi="Times New Roman" w:cs="Times New Roman"/>
          <w:szCs w:val="20"/>
          <w:lang w:val="en-GB"/>
        </w:rPr>
        <w:t>Marketing</w:t>
      </w:r>
      <w:r w:rsidR="00CF0D60" w:rsidRPr="00863405">
        <w:rPr>
          <w:rFonts w:ascii="Times New Roman" w:hAnsi="Times New Roman" w:cs="Times New Roman"/>
          <w:szCs w:val="20"/>
          <w:lang w:val="en-GB"/>
        </w:rPr>
        <w:t>"</w:t>
      </w:r>
      <w:r w:rsidR="00CF0D60" w:rsidRPr="00CF0D60">
        <w:rPr>
          <w:rFonts w:ascii="Times New Roman" w:hAnsi="Times New Roman" w:cs="Times New Roman"/>
          <w:szCs w:val="20"/>
          <w:lang w:val="en-GB"/>
        </w:rPr>
        <w:t>.</w:t>
      </w:r>
      <w:r w:rsidR="00B80BF3" w:rsidRPr="00CF0D60">
        <w:fldChar w:fldCharType="end"/>
      </w:r>
    </w:p>
    <w:sectPr w:rsidR="00B80BF3" w:rsidRPr="00CF0D60" w:rsidSect="001A221A">
      <w:footerReference w:type="default" r:id="rId8"/>
      <w:pgSz w:w="11906" w:h="16838"/>
      <w:pgMar w:top="1418" w:right="1983" w:bottom="1560" w:left="1418" w:header="850" w:footer="85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BD4" w:rsidRDefault="001D0BD4" w:rsidP="002E6F0E">
      <w:r>
        <w:separator/>
      </w:r>
    </w:p>
  </w:endnote>
  <w:endnote w:type="continuationSeparator" w:id="0">
    <w:p w:rsidR="001D0BD4" w:rsidRDefault="001D0BD4" w:rsidP="002E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75550"/>
      <w:docPartObj>
        <w:docPartGallery w:val="Page Numbers (Bottom of Page)"/>
        <w:docPartUnique/>
      </w:docPartObj>
    </w:sdtPr>
    <w:sdtEndPr>
      <w:rPr>
        <w:rFonts w:asciiTheme="minorHAnsi" w:eastAsiaTheme="minorHAnsi" w:hAnsiTheme="minorHAnsi" w:cstheme="minorBidi"/>
        <w:caps/>
        <w:noProof/>
        <w:sz w:val="22"/>
        <w:szCs w:val="22"/>
        <w:lang w:eastAsia="en-US"/>
      </w:rPr>
    </w:sdtEndPr>
    <w:sdtContent>
      <w:p w:rsidR="00360D39" w:rsidRPr="005D3DAE" w:rsidRDefault="00360D39" w:rsidP="005D3DAE">
        <w:pPr>
          <w:pStyle w:val="Fuzeile"/>
          <w:jc w:val="center"/>
          <w:rPr>
            <w:rFonts w:asciiTheme="minorHAnsi" w:eastAsiaTheme="minorHAnsi" w:hAnsiTheme="minorHAnsi" w:cstheme="minorBidi"/>
            <w:caps/>
            <w:noProof/>
            <w:sz w:val="22"/>
            <w:szCs w:val="22"/>
            <w:lang w:eastAsia="en-US"/>
          </w:rPr>
        </w:pPr>
        <w:r w:rsidRPr="005D3DAE">
          <w:rPr>
            <w:rFonts w:asciiTheme="minorHAnsi" w:eastAsiaTheme="minorHAnsi" w:hAnsiTheme="minorHAnsi" w:cstheme="minorBidi"/>
            <w:caps/>
            <w:noProof/>
            <w:sz w:val="22"/>
            <w:szCs w:val="22"/>
            <w:lang w:eastAsia="en-US"/>
          </w:rPr>
          <w:fldChar w:fldCharType="begin"/>
        </w:r>
        <w:r w:rsidRPr="005D3DAE">
          <w:rPr>
            <w:rFonts w:asciiTheme="minorHAnsi" w:eastAsiaTheme="minorHAnsi" w:hAnsiTheme="minorHAnsi" w:cstheme="minorBidi"/>
            <w:caps/>
            <w:noProof/>
            <w:sz w:val="22"/>
            <w:szCs w:val="22"/>
            <w:lang w:eastAsia="en-US"/>
          </w:rPr>
          <w:instrText>PAGE   \* MERGEFORMAT</w:instrText>
        </w:r>
        <w:r w:rsidRPr="005D3DAE">
          <w:rPr>
            <w:rFonts w:asciiTheme="minorHAnsi" w:eastAsiaTheme="minorHAnsi" w:hAnsiTheme="minorHAnsi" w:cstheme="minorBidi"/>
            <w:caps/>
            <w:noProof/>
            <w:sz w:val="22"/>
            <w:szCs w:val="22"/>
            <w:lang w:eastAsia="en-US"/>
          </w:rPr>
          <w:fldChar w:fldCharType="separate"/>
        </w:r>
        <w:r>
          <w:rPr>
            <w:rFonts w:asciiTheme="minorHAnsi" w:eastAsiaTheme="minorHAnsi" w:hAnsiTheme="minorHAnsi" w:cstheme="minorBidi"/>
            <w:caps/>
            <w:noProof/>
            <w:sz w:val="22"/>
            <w:szCs w:val="22"/>
            <w:lang w:eastAsia="en-US"/>
          </w:rPr>
          <w:t>0</w:t>
        </w:r>
        <w:r w:rsidRPr="005D3DAE">
          <w:rPr>
            <w:rFonts w:asciiTheme="minorHAnsi" w:eastAsiaTheme="minorHAnsi" w:hAnsiTheme="minorHAnsi" w:cstheme="minorBidi"/>
            <w:caps/>
            <w:noProof/>
            <w:sz w:val="22"/>
            <w:szCs w:val="22"/>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BD4" w:rsidRDefault="001D0BD4" w:rsidP="002E6F0E">
      <w:r>
        <w:separator/>
      </w:r>
    </w:p>
  </w:footnote>
  <w:footnote w:type="continuationSeparator" w:id="0">
    <w:p w:rsidR="001D0BD4" w:rsidRDefault="001D0BD4" w:rsidP="002E6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5687F9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A82EC0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D3E0D4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294BD4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8A6898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C0A46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1629A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82A77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7480E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608862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pStyle w:val="berschrift1"/>
      <w:lvlText w:val="%1."/>
      <w:lvlJc w:val="left"/>
      <w:pPr>
        <w:tabs>
          <w:tab w:val="num" w:pos="850"/>
        </w:tabs>
        <w:ind w:left="850" w:hanging="850"/>
      </w:pPr>
    </w:lvl>
    <w:lvl w:ilvl="1">
      <w:start w:val="1"/>
      <w:numFmt w:val="decimal"/>
      <w:pStyle w:val="berschrift2"/>
      <w:lvlText w:val="%1.%2."/>
      <w:lvlJc w:val="left"/>
      <w:pPr>
        <w:tabs>
          <w:tab w:val="num" w:pos="850"/>
        </w:tabs>
        <w:ind w:left="850" w:hanging="850"/>
      </w:pPr>
    </w:lvl>
    <w:lvl w:ilvl="2">
      <w:start w:val="1"/>
      <w:numFmt w:val="decimal"/>
      <w:pStyle w:val="berschrift3"/>
      <w:lvlText w:val="%1.%2.%3."/>
      <w:lvlJc w:val="left"/>
      <w:pPr>
        <w:tabs>
          <w:tab w:val="num" w:pos="850"/>
        </w:tabs>
        <w:ind w:left="850" w:hanging="850"/>
      </w:pPr>
    </w:lvl>
    <w:lvl w:ilvl="3">
      <w:start w:val="1"/>
      <w:numFmt w:val="decimal"/>
      <w:pStyle w:val="berschrift4"/>
      <w:lvlText w:val="%1.%2.%3.%4."/>
      <w:lvlJc w:val="left"/>
      <w:pPr>
        <w:tabs>
          <w:tab w:val="num" w:pos="850"/>
        </w:tabs>
        <w:ind w:left="850" w:hanging="850"/>
      </w:pPr>
    </w:lvl>
    <w:lvl w:ilvl="4">
      <w:start w:val="1"/>
      <w:numFmt w:val="decimal"/>
      <w:pStyle w:val="berschrift5"/>
      <w:lvlText w:val="%1.%2.%3.%4.%5."/>
      <w:lvlJc w:val="left"/>
      <w:pPr>
        <w:tabs>
          <w:tab w:val="num" w:pos="850"/>
        </w:tabs>
        <w:ind w:left="850" w:hanging="850"/>
      </w:pPr>
    </w:lvl>
    <w:lvl w:ilvl="5">
      <w:start w:val="1"/>
      <w:numFmt w:val="decimal"/>
      <w:pStyle w:val="berschrift6"/>
      <w:lvlText w:val="%1.%2.%3.%4.%5.%6."/>
      <w:lvlJc w:val="left"/>
      <w:pPr>
        <w:tabs>
          <w:tab w:val="num" w:pos="850"/>
        </w:tabs>
        <w:ind w:left="850" w:hanging="850"/>
      </w:pPr>
    </w:lvl>
    <w:lvl w:ilvl="6">
      <w:start w:val="1"/>
      <w:numFmt w:val="decimal"/>
      <w:pStyle w:val="berschrift7"/>
      <w:lvlText w:val="%1.%2.%3.%4.%5.%6.%7."/>
      <w:lvlJc w:val="left"/>
      <w:pPr>
        <w:tabs>
          <w:tab w:val="num" w:pos="850"/>
        </w:tabs>
        <w:ind w:left="850" w:hanging="850"/>
      </w:pPr>
    </w:lvl>
    <w:lvl w:ilvl="7">
      <w:start w:val="1"/>
      <w:numFmt w:val="decimal"/>
      <w:pStyle w:val="berschrift8"/>
      <w:lvlText w:val="%1.%2.%3.%4.%5.%6.%7.%8."/>
      <w:lvlJc w:val="left"/>
      <w:pPr>
        <w:tabs>
          <w:tab w:val="num" w:pos="850"/>
        </w:tabs>
        <w:ind w:left="850" w:hanging="850"/>
      </w:pPr>
    </w:lvl>
    <w:lvl w:ilvl="8">
      <w:start w:val="1"/>
      <w:numFmt w:val="decimal"/>
      <w:pStyle w:val="berschrift9"/>
      <w:lvlText w:val="%1.%2.%3.%4.%5.%6.%7.%8.%9."/>
      <w:lvlJc w:val="left"/>
      <w:pPr>
        <w:tabs>
          <w:tab w:val="num" w:pos="850"/>
        </w:tabs>
        <w:ind w:left="850" w:hanging="850"/>
      </w:pPr>
    </w:lvl>
  </w:abstractNum>
  <w:abstractNum w:abstractNumId="11" w15:restartNumberingAfterBreak="0">
    <w:nsid w:val="074F0082"/>
    <w:multiLevelType w:val="multilevel"/>
    <w:tmpl w:val="38406DA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2" w15:restartNumberingAfterBreak="0">
    <w:nsid w:val="16F03921"/>
    <w:multiLevelType w:val="multilevel"/>
    <w:tmpl w:val="B022AA10"/>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3" w15:restartNumberingAfterBreak="0">
    <w:nsid w:val="2EFC22FE"/>
    <w:multiLevelType w:val="hybridMultilevel"/>
    <w:tmpl w:val="34BC8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D31BF5"/>
    <w:multiLevelType w:val="multilevel"/>
    <w:tmpl w:val="9AC2A2C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5" w15:restartNumberingAfterBreak="0">
    <w:nsid w:val="57453B06"/>
    <w:multiLevelType w:val="hybridMultilevel"/>
    <w:tmpl w:val="27BC9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0753A30"/>
    <w:multiLevelType w:val="multilevel"/>
    <w:tmpl w:val="9AC2A2C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7" w15:restartNumberingAfterBreak="0">
    <w:nsid w:val="60AB4D1E"/>
    <w:multiLevelType w:val="hybridMultilevel"/>
    <w:tmpl w:val="7CC40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C92602"/>
    <w:multiLevelType w:val="multilevel"/>
    <w:tmpl w:val="B022AA10"/>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9" w15:restartNumberingAfterBreak="0">
    <w:nsid w:val="66AA5021"/>
    <w:multiLevelType w:val="hybridMultilevel"/>
    <w:tmpl w:val="756AC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AB01BC"/>
    <w:multiLevelType w:val="multilevel"/>
    <w:tmpl w:val="38406DA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1"/>
  </w:num>
  <w:num w:numId="13">
    <w:abstractNumId w:val="20"/>
  </w:num>
  <w:num w:numId="14">
    <w:abstractNumId w:val="19"/>
  </w:num>
  <w:num w:numId="15">
    <w:abstractNumId w:val="10"/>
  </w:num>
  <w:num w:numId="16">
    <w:abstractNumId w:val="10"/>
    <w:lvlOverride w:ilvl="0">
      <w:startOverride w:val="3"/>
    </w:lvlOverride>
    <w:lvlOverride w:ilvl="1">
      <w:startOverride w:val="2"/>
    </w:lvlOverride>
  </w:num>
  <w:num w:numId="17">
    <w:abstractNumId w:val="10"/>
    <w:lvlOverride w:ilvl="0">
      <w:startOverride w:val="3"/>
    </w:lvlOverride>
    <w:lvlOverride w:ilvl="1">
      <w:startOverride w:val="3"/>
    </w:lvlOverride>
  </w:num>
  <w:num w:numId="18">
    <w:abstractNumId w:val="10"/>
    <w:lvlOverride w:ilvl="0">
      <w:startOverride w:val="3"/>
    </w:lvlOverride>
    <w:lvlOverride w:ilvl="1">
      <w:startOverride w:val="3"/>
    </w:lvlOverride>
  </w:num>
  <w:num w:numId="19">
    <w:abstractNumId w:val="10"/>
    <w:lvlOverride w:ilvl="0">
      <w:startOverride w:val="3"/>
    </w:lvlOverride>
    <w:lvlOverride w:ilvl="1">
      <w:startOverride w:val="3"/>
    </w:lvlOverride>
  </w:num>
  <w:num w:numId="20">
    <w:abstractNumId w:val="14"/>
  </w:num>
  <w:num w:numId="21">
    <w:abstractNumId w:val="16"/>
  </w:num>
  <w:num w:numId="22">
    <w:abstractNumId w:val="15"/>
  </w:num>
  <w:num w:numId="23">
    <w:abstractNumId w:val="17"/>
  </w:num>
  <w:num w:numId="24">
    <w:abstractNumId w:val="12"/>
  </w:num>
  <w:num w:numId="25">
    <w:abstractNumId w:val="18"/>
  </w:num>
  <w:num w:numId="26">
    <w:abstractNumId w:val="10"/>
    <w:lvlOverride w:ilvl="0">
      <w:startOverride w:val="3"/>
    </w:lvlOverride>
    <w:lvlOverride w:ilvl="1">
      <w:startOverride w:val="3"/>
    </w:lvlOverride>
  </w:num>
  <w:num w:numId="27">
    <w:abstractNumId w:val="1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F3"/>
    <w:rsid w:val="0000312F"/>
    <w:rsid w:val="000039C9"/>
    <w:rsid w:val="0000708A"/>
    <w:rsid w:val="0000722E"/>
    <w:rsid w:val="000074F0"/>
    <w:rsid w:val="00012339"/>
    <w:rsid w:val="00016472"/>
    <w:rsid w:val="00021298"/>
    <w:rsid w:val="00021B1E"/>
    <w:rsid w:val="000236CE"/>
    <w:rsid w:val="00023EBC"/>
    <w:rsid w:val="000248E6"/>
    <w:rsid w:val="0003017E"/>
    <w:rsid w:val="00033697"/>
    <w:rsid w:val="00034C14"/>
    <w:rsid w:val="00035455"/>
    <w:rsid w:val="000426A9"/>
    <w:rsid w:val="00046C09"/>
    <w:rsid w:val="0005063B"/>
    <w:rsid w:val="00053B98"/>
    <w:rsid w:val="00056189"/>
    <w:rsid w:val="00083513"/>
    <w:rsid w:val="00084260"/>
    <w:rsid w:val="00086E3F"/>
    <w:rsid w:val="00093D5D"/>
    <w:rsid w:val="000A53D8"/>
    <w:rsid w:val="000A6047"/>
    <w:rsid w:val="000A68AA"/>
    <w:rsid w:val="000A6D7F"/>
    <w:rsid w:val="000B06AC"/>
    <w:rsid w:val="000B29BF"/>
    <w:rsid w:val="000B420B"/>
    <w:rsid w:val="000B4B26"/>
    <w:rsid w:val="000B79DA"/>
    <w:rsid w:val="000C03E5"/>
    <w:rsid w:val="000C0D2B"/>
    <w:rsid w:val="000C6BBE"/>
    <w:rsid w:val="000D1370"/>
    <w:rsid w:val="000D24B3"/>
    <w:rsid w:val="000D7D74"/>
    <w:rsid w:val="000E190F"/>
    <w:rsid w:val="000E20F8"/>
    <w:rsid w:val="000E4BD8"/>
    <w:rsid w:val="000E7CC8"/>
    <w:rsid w:val="000F238A"/>
    <w:rsid w:val="000F40DC"/>
    <w:rsid w:val="000F446E"/>
    <w:rsid w:val="000F5383"/>
    <w:rsid w:val="000F6184"/>
    <w:rsid w:val="000F7AD1"/>
    <w:rsid w:val="00100569"/>
    <w:rsid w:val="00101B25"/>
    <w:rsid w:val="00103951"/>
    <w:rsid w:val="00105C6B"/>
    <w:rsid w:val="00107EAB"/>
    <w:rsid w:val="00116977"/>
    <w:rsid w:val="00121A35"/>
    <w:rsid w:val="0013114E"/>
    <w:rsid w:val="00136332"/>
    <w:rsid w:val="0013684F"/>
    <w:rsid w:val="00140EFC"/>
    <w:rsid w:val="001678CF"/>
    <w:rsid w:val="00177638"/>
    <w:rsid w:val="001837F9"/>
    <w:rsid w:val="00184394"/>
    <w:rsid w:val="00184586"/>
    <w:rsid w:val="00184D99"/>
    <w:rsid w:val="001929ED"/>
    <w:rsid w:val="001A0F7F"/>
    <w:rsid w:val="001A221A"/>
    <w:rsid w:val="001A5956"/>
    <w:rsid w:val="001B7585"/>
    <w:rsid w:val="001C38F7"/>
    <w:rsid w:val="001C3BA4"/>
    <w:rsid w:val="001C46EC"/>
    <w:rsid w:val="001C7C5D"/>
    <w:rsid w:val="001D0BD4"/>
    <w:rsid w:val="001E0D63"/>
    <w:rsid w:val="001F1863"/>
    <w:rsid w:val="001F45CA"/>
    <w:rsid w:val="0020064A"/>
    <w:rsid w:val="00213FEA"/>
    <w:rsid w:val="002244AE"/>
    <w:rsid w:val="002313B7"/>
    <w:rsid w:val="002313C8"/>
    <w:rsid w:val="00233A4A"/>
    <w:rsid w:val="00233D80"/>
    <w:rsid w:val="0023605F"/>
    <w:rsid w:val="00236C2E"/>
    <w:rsid w:val="00241830"/>
    <w:rsid w:val="00243D3B"/>
    <w:rsid w:val="0024460D"/>
    <w:rsid w:val="0025441C"/>
    <w:rsid w:val="002614BC"/>
    <w:rsid w:val="00262BD2"/>
    <w:rsid w:val="00272F83"/>
    <w:rsid w:val="0027342C"/>
    <w:rsid w:val="00274CE7"/>
    <w:rsid w:val="00276BF0"/>
    <w:rsid w:val="002922E8"/>
    <w:rsid w:val="0029718F"/>
    <w:rsid w:val="002A2D0F"/>
    <w:rsid w:val="002A582E"/>
    <w:rsid w:val="002B10B3"/>
    <w:rsid w:val="002B3C67"/>
    <w:rsid w:val="002B4B56"/>
    <w:rsid w:val="002C1321"/>
    <w:rsid w:val="002D6E2E"/>
    <w:rsid w:val="002E6F0E"/>
    <w:rsid w:val="002E7945"/>
    <w:rsid w:val="002F1131"/>
    <w:rsid w:val="002F709C"/>
    <w:rsid w:val="002F78E7"/>
    <w:rsid w:val="00301D71"/>
    <w:rsid w:val="00306689"/>
    <w:rsid w:val="00310C2D"/>
    <w:rsid w:val="00312AEA"/>
    <w:rsid w:val="00315CF1"/>
    <w:rsid w:val="00316BDD"/>
    <w:rsid w:val="00323757"/>
    <w:rsid w:val="00324523"/>
    <w:rsid w:val="00325499"/>
    <w:rsid w:val="003257F8"/>
    <w:rsid w:val="0032655A"/>
    <w:rsid w:val="00330587"/>
    <w:rsid w:val="0033665E"/>
    <w:rsid w:val="003369B8"/>
    <w:rsid w:val="00342F08"/>
    <w:rsid w:val="00347ED5"/>
    <w:rsid w:val="003525EC"/>
    <w:rsid w:val="003536CD"/>
    <w:rsid w:val="0035495B"/>
    <w:rsid w:val="00354EA2"/>
    <w:rsid w:val="00360D39"/>
    <w:rsid w:val="003629C7"/>
    <w:rsid w:val="0036329A"/>
    <w:rsid w:val="003802E2"/>
    <w:rsid w:val="00380FFB"/>
    <w:rsid w:val="003815D2"/>
    <w:rsid w:val="00382917"/>
    <w:rsid w:val="00384AA7"/>
    <w:rsid w:val="00391121"/>
    <w:rsid w:val="003946B3"/>
    <w:rsid w:val="00395FAC"/>
    <w:rsid w:val="003A0B7D"/>
    <w:rsid w:val="003A10D4"/>
    <w:rsid w:val="003A3705"/>
    <w:rsid w:val="003A5233"/>
    <w:rsid w:val="003A74D9"/>
    <w:rsid w:val="003C0778"/>
    <w:rsid w:val="003C4C54"/>
    <w:rsid w:val="003C6890"/>
    <w:rsid w:val="003D47F9"/>
    <w:rsid w:val="003D5F89"/>
    <w:rsid w:val="003D676F"/>
    <w:rsid w:val="003D7C6D"/>
    <w:rsid w:val="003E4608"/>
    <w:rsid w:val="003E56F5"/>
    <w:rsid w:val="003F00EA"/>
    <w:rsid w:val="003F319D"/>
    <w:rsid w:val="0040310E"/>
    <w:rsid w:val="00403126"/>
    <w:rsid w:val="004055E0"/>
    <w:rsid w:val="00416159"/>
    <w:rsid w:val="0042337A"/>
    <w:rsid w:val="00426C68"/>
    <w:rsid w:val="00435807"/>
    <w:rsid w:val="004370E6"/>
    <w:rsid w:val="004375C9"/>
    <w:rsid w:val="00444F9B"/>
    <w:rsid w:val="004503C6"/>
    <w:rsid w:val="004530BB"/>
    <w:rsid w:val="004545DD"/>
    <w:rsid w:val="00454602"/>
    <w:rsid w:val="004671C2"/>
    <w:rsid w:val="00470A70"/>
    <w:rsid w:val="00472B47"/>
    <w:rsid w:val="00475986"/>
    <w:rsid w:val="00476092"/>
    <w:rsid w:val="004807C9"/>
    <w:rsid w:val="004836D1"/>
    <w:rsid w:val="00483D2B"/>
    <w:rsid w:val="00490BEB"/>
    <w:rsid w:val="004A1F27"/>
    <w:rsid w:val="004A65B2"/>
    <w:rsid w:val="004B0639"/>
    <w:rsid w:val="004B6AED"/>
    <w:rsid w:val="004C0064"/>
    <w:rsid w:val="004C1FE5"/>
    <w:rsid w:val="004D1370"/>
    <w:rsid w:val="004D320A"/>
    <w:rsid w:val="004E24EE"/>
    <w:rsid w:val="004E2ED6"/>
    <w:rsid w:val="004E3E48"/>
    <w:rsid w:val="004F23EA"/>
    <w:rsid w:val="004F27EF"/>
    <w:rsid w:val="005026C5"/>
    <w:rsid w:val="0050364E"/>
    <w:rsid w:val="0050432B"/>
    <w:rsid w:val="00510ACB"/>
    <w:rsid w:val="0051105B"/>
    <w:rsid w:val="005147A3"/>
    <w:rsid w:val="00516B61"/>
    <w:rsid w:val="00517602"/>
    <w:rsid w:val="005201D5"/>
    <w:rsid w:val="00524CC8"/>
    <w:rsid w:val="0052591B"/>
    <w:rsid w:val="00530963"/>
    <w:rsid w:val="00534844"/>
    <w:rsid w:val="00541748"/>
    <w:rsid w:val="00542CA5"/>
    <w:rsid w:val="0054609E"/>
    <w:rsid w:val="00552815"/>
    <w:rsid w:val="00553165"/>
    <w:rsid w:val="00555671"/>
    <w:rsid w:val="005678B6"/>
    <w:rsid w:val="00571182"/>
    <w:rsid w:val="00571586"/>
    <w:rsid w:val="00573291"/>
    <w:rsid w:val="00575478"/>
    <w:rsid w:val="00581479"/>
    <w:rsid w:val="00586C45"/>
    <w:rsid w:val="00590523"/>
    <w:rsid w:val="005913E1"/>
    <w:rsid w:val="0059277C"/>
    <w:rsid w:val="005964A5"/>
    <w:rsid w:val="0059653A"/>
    <w:rsid w:val="005965EC"/>
    <w:rsid w:val="005A3AE4"/>
    <w:rsid w:val="005B3DC1"/>
    <w:rsid w:val="005B5873"/>
    <w:rsid w:val="005C12D0"/>
    <w:rsid w:val="005C2139"/>
    <w:rsid w:val="005C4EFB"/>
    <w:rsid w:val="005C692F"/>
    <w:rsid w:val="005D3DAE"/>
    <w:rsid w:val="005D6DB5"/>
    <w:rsid w:val="005D76EA"/>
    <w:rsid w:val="005E25EF"/>
    <w:rsid w:val="005E26BB"/>
    <w:rsid w:val="005F0CA1"/>
    <w:rsid w:val="005F65CB"/>
    <w:rsid w:val="005F6831"/>
    <w:rsid w:val="00603775"/>
    <w:rsid w:val="00605B0B"/>
    <w:rsid w:val="00606E94"/>
    <w:rsid w:val="0061499E"/>
    <w:rsid w:val="00623D11"/>
    <w:rsid w:val="0062566D"/>
    <w:rsid w:val="00626F14"/>
    <w:rsid w:val="00627345"/>
    <w:rsid w:val="00627E0D"/>
    <w:rsid w:val="00635D5F"/>
    <w:rsid w:val="006478F0"/>
    <w:rsid w:val="006528D8"/>
    <w:rsid w:val="00655185"/>
    <w:rsid w:val="0067231E"/>
    <w:rsid w:val="0067575F"/>
    <w:rsid w:val="00682144"/>
    <w:rsid w:val="00684E4E"/>
    <w:rsid w:val="006923A1"/>
    <w:rsid w:val="006925F4"/>
    <w:rsid w:val="00696F8C"/>
    <w:rsid w:val="00697849"/>
    <w:rsid w:val="006A1EF8"/>
    <w:rsid w:val="006B499F"/>
    <w:rsid w:val="006B6931"/>
    <w:rsid w:val="006C03C0"/>
    <w:rsid w:val="006D013D"/>
    <w:rsid w:val="006D046B"/>
    <w:rsid w:val="006D1C26"/>
    <w:rsid w:val="006D2895"/>
    <w:rsid w:val="006D29F6"/>
    <w:rsid w:val="006D40A2"/>
    <w:rsid w:val="006D42E0"/>
    <w:rsid w:val="006D75B3"/>
    <w:rsid w:val="006E00EB"/>
    <w:rsid w:val="006E0A99"/>
    <w:rsid w:val="006E22CC"/>
    <w:rsid w:val="006F2677"/>
    <w:rsid w:val="00700DC1"/>
    <w:rsid w:val="00707B9C"/>
    <w:rsid w:val="0071538F"/>
    <w:rsid w:val="0072035F"/>
    <w:rsid w:val="007214D7"/>
    <w:rsid w:val="00724563"/>
    <w:rsid w:val="007322B6"/>
    <w:rsid w:val="00740E7A"/>
    <w:rsid w:val="00747984"/>
    <w:rsid w:val="00747DAF"/>
    <w:rsid w:val="00754418"/>
    <w:rsid w:val="00765D04"/>
    <w:rsid w:val="00765E4B"/>
    <w:rsid w:val="007745C5"/>
    <w:rsid w:val="00777117"/>
    <w:rsid w:val="00777214"/>
    <w:rsid w:val="00780609"/>
    <w:rsid w:val="00781444"/>
    <w:rsid w:val="00782055"/>
    <w:rsid w:val="007823E4"/>
    <w:rsid w:val="007925A5"/>
    <w:rsid w:val="00792DB1"/>
    <w:rsid w:val="007A014C"/>
    <w:rsid w:val="007A07C4"/>
    <w:rsid w:val="007A151A"/>
    <w:rsid w:val="007B1C1A"/>
    <w:rsid w:val="007B73CC"/>
    <w:rsid w:val="007C073F"/>
    <w:rsid w:val="007C1F6F"/>
    <w:rsid w:val="007D1EA8"/>
    <w:rsid w:val="007D6D5C"/>
    <w:rsid w:val="007E24DD"/>
    <w:rsid w:val="007E2F35"/>
    <w:rsid w:val="007F0650"/>
    <w:rsid w:val="007F0DAB"/>
    <w:rsid w:val="007F53EA"/>
    <w:rsid w:val="008000EE"/>
    <w:rsid w:val="00800DDF"/>
    <w:rsid w:val="008020A4"/>
    <w:rsid w:val="00802182"/>
    <w:rsid w:val="00804E22"/>
    <w:rsid w:val="00810FCC"/>
    <w:rsid w:val="00814DA8"/>
    <w:rsid w:val="00835A21"/>
    <w:rsid w:val="008437B8"/>
    <w:rsid w:val="00844CD7"/>
    <w:rsid w:val="008478E9"/>
    <w:rsid w:val="008516EA"/>
    <w:rsid w:val="00856072"/>
    <w:rsid w:val="008568A4"/>
    <w:rsid w:val="00857FCE"/>
    <w:rsid w:val="00863405"/>
    <w:rsid w:val="008641A5"/>
    <w:rsid w:val="00865EFB"/>
    <w:rsid w:val="008675F8"/>
    <w:rsid w:val="00867C7E"/>
    <w:rsid w:val="0087209C"/>
    <w:rsid w:val="00876237"/>
    <w:rsid w:val="008808F3"/>
    <w:rsid w:val="00881BAC"/>
    <w:rsid w:val="008848CB"/>
    <w:rsid w:val="008947EA"/>
    <w:rsid w:val="008959D1"/>
    <w:rsid w:val="008967A0"/>
    <w:rsid w:val="008A32AE"/>
    <w:rsid w:val="008A7BE2"/>
    <w:rsid w:val="008B1045"/>
    <w:rsid w:val="008B4BFC"/>
    <w:rsid w:val="008C12CC"/>
    <w:rsid w:val="008C2F67"/>
    <w:rsid w:val="008C37BF"/>
    <w:rsid w:val="008D121B"/>
    <w:rsid w:val="008D148E"/>
    <w:rsid w:val="008D7B94"/>
    <w:rsid w:val="008E0740"/>
    <w:rsid w:val="008E76EB"/>
    <w:rsid w:val="00901A4A"/>
    <w:rsid w:val="00911DF7"/>
    <w:rsid w:val="009132E5"/>
    <w:rsid w:val="009174C6"/>
    <w:rsid w:val="00921FE8"/>
    <w:rsid w:val="00936E60"/>
    <w:rsid w:val="00937547"/>
    <w:rsid w:val="00942CEB"/>
    <w:rsid w:val="0094636D"/>
    <w:rsid w:val="00955FDB"/>
    <w:rsid w:val="00957C4B"/>
    <w:rsid w:val="009679C8"/>
    <w:rsid w:val="00971B6C"/>
    <w:rsid w:val="009801E6"/>
    <w:rsid w:val="0099030C"/>
    <w:rsid w:val="0099238D"/>
    <w:rsid w:val="00995B55"/>
    <w:rsid w:val="009B1AF7"/>
    <w:rsid w:val="009B1E7D"/>
    <w:rsid w:val="009B5C70"/>
    <w:rsid w:val="009C34E1"/>
    <w:rsid w:val="009C50A1"/>
    <w:rsid w:val="009D226A"/>
    <w:rsid w:val="009D784A"/>
    <w:rsid w:val="009E32FC"/>
    <w:rsid w:val="009E5EE3"/>
    <w:rsid w:val="009E5FFF"/>
    <w:rsid w:val="009E6F23"/>
    <w:rsid w:val="009E7C09"/>
    <w:rsid w:val="009F1465"/>
    <w:rsid w:val="009F1B90"/>
    <w:rsid w:val="009F28E8"/>
    <w:rsid w:val="009F76EC"/>
    <w:rsid w:val="00A10EED"/>
    <w:rsid w:val="00A11610"/>
    <w:rsid w:val="00A13218"/>
    <w:rsid w:val="00A13651"/>
    <w:rsid w:val="00A22BE9"/>
    <w:rsid w:val="00A23DEC"/>
    <w:rsid w:val="00A341A0"/>
    <w:rsid w:val="00A36672"/>
    <w:rsid w:val="00A40577"/>
    <w:rsid w:val="00A4089F"/>
    <w:rsid w:val="00A41055"/>
    <w:rsid w:val="00A42122"/>
    <w:rsid w:val="00A452B6"/>
    <w:rsid w:val="00A50BC7"/>
    <w:rsid w:val="00A64C69"/>
    <w:rsid w:val="00A64C7F"/>
    <w:rsid w:val="00A735D4"/>
    <w:rsid w:val="00A7607F"/>
    <w:rsid w:val="00A87FED"/>
    <w:rsid w:val="00A91FF0"/>
    <w:rsid w:val="00AA10E0"/>
    <w:rsid w:val="00AB2998"/>
    <w:rsid w:val="00AB2A14"/>
    <w:rsid w:val="00AC2D6E"/>
    <w:rsid w:val="00AD7BCB"/>
    <w:rsid w:val="00AE0BD5"/>
    <w:rsid w:val="00AE391C"/>
    <w:rsid w:val="00AE3C1B"/>
    <w:rsid w:val="00AE3F6E"/>
    <w:rsid w:val="00AE7643"/>
    <w:rsid w:val="00AF1538"/>
    <w:rsid w:val="00AF62B5"/>
    <w:rsid w:val="00B06825"/>
    <w:rsid w:val="00B12BF0"/>
    <w:rsid w:val="00B23AC5"/>
    <w:rsid w:val="00B249F9"/>
    <w:rsid w:val="00B413D8"/>
    <w:rsid w:val="00B42C32"/>
    <w:rsid w:val="00B533CB"/>
    <w:rsid w:val="00B5769B"/>
    <w:rsid w:val="00B60854"/>
    <w:rsid w:val="00B64649"/>
    <w:rsid w:val="00B66D7F"/>
    <w:rsid w:val="00B67EAE"/>
    <w:rsid w:val="00B73886"/>
    <w:rsid w:val="00B80BF3"/>
    <w:rsid w:val="00B91929"/>
    <w:rsid w:val="00BA5A97"/>
    <w:rsid w:val="00BA6872"/>
    <w:rsid w:val="00BB25E1"/>
    <w:rsid w:val="00BD1A5B"/>
    <w:rsid w:val="00BD4156"/>
    <w:rsid w:val="00BD7C62"/>
    <w:rsid w:val="00BE68A4"/>
    <w:rsid w:val="00BE70C8"/>
    <w:rsid w:val="00C004E2"/>
    <w:rsid w:val="00C1191F"/>
    <w:rsid w:val="00C12003"/>
    <w:rsid w:val="00C20ED7"/>
    <w:rsid w:val="00C21DDC"/>
    <w:rsid w:val="00C22461"/>
    <w:rsid w:val="00C2489A"/>
    <w:rsid w:val="00C30A21"/>
    <w:rsid w:val="00C44244"/>
    <w:rsid w:val="00C45791"/>
    <w:rsid w:val="00C54ACF"/>
    <w:rsid w:val="00C5689A"/>
    <w:rsid w:val="00C6242E"/>
    <w:rsid w:val="00C65CFD"/>
    <w:rsid w:val="00C65EDC"/>
    <w:rsid w:val="00C74CB6"/>
    <w:rsid w:val="00C75604"/>
    <w:rsid w:val="00C85CE4"/>
    <w:rsid w:val="00C95A09"/>
    <w:rsid w:val="00CA11DB"/>
    <w:rsid w:val="00CA6AAB"/>
    <w:rsid w:val="00CB6FC6"/>
    <w:rsid w:val="00CC003C"/>
    <w:rsid w:val="00CC02D6"/>
    <w:rsid w:val="00CC0455"/>
    <w:rsid w:val="00CC1D1E"/>
    <w:rsid w:val="00CC3645"/>
    <w:rsid w:val="00CC3E1C"/>
    <w:rsid w:val="00CC694A"/>
    <w:rsid w:val="00CD085B"/>
    <w:rsid w:val="00CE0204"/>
    <w:rsid w:val="00CE1166"/>
    <w:rsid w:val="00CE44B2"/>
    <w:rsid w:val="00CF0D60"/>
    <w:rsid w:val="00CF4D40"/>
    <w:rsid w:val="00CF4EB7"/>
    <w:rsid w:val="00CF6178"/>
    <w:rsid w:val="00D153D2"/>
    <w:rsid w:val="00D21FFC"/>
    <w:rsid w:val="00D2655D"/>
    <w:rsid w:val="00D342BC"/>
    <w:rsid w:val="00D3671A"/>
    <w:rsid w:val="00D37825"/>
    <w:rsid w:val="00D43934"/>
    <w:rsid w:val="00D44B4E"/>
    <w:rsid w:val="00D50ECC"/>
    <w:rsid w:val="00D514F4"/>
    <w:rsid w:val="00D670BD"/>
    <w:rsid w:val="00D7088E"/>
    <w:rsid w:val="00D71E54"/>
    <w:rsid w:val="00D7383C"/>
    <w:rsid w:val="00D742CB"/>
    <w:rsid w:val="00D826C9"/>
    <w:rsid w:val="00D84E3C"/>
    <w:rsid w:val="00D900FB"/>
    <w:rsid w:val="00D916D4"/>
    <w:rsid w:val="00D919FC"/>
    <w:rsid w:val="00D91FB3"/>
    <w:rsid w:val="00D92B41"/>
    <w:rsid w:val="00D95B3D"/>
    <w:rsid w:val="00DA571F"/>
    <w:rsid w:val="00DC1D4E"/>
    <w:rsid w:val="00DD1472"/>
    <w:rsid w:val="00DE2D45"/>
    <w:rsid w:val="00DE3235"/>
    <w:rsid w:val="00DE3979"/>
    <w:rsid w:val="00DE43B3"/>
    <w:rsid w:val="00DF06F1"/>
    <w:rsid w:val="00DF2E21"/>
    <w:rsid w:val="00DF4D09"/>
    <w:rsid w:val="00DF7A49"/>
    <w:rsid w:val="00E05CE3"/>
    <w:rsid w:val="00E137D2"/>
    <w:rsid w:val="00E17A31"/>
    <w:rsid w:val="00E34C12"/>
    <w:rsid w:val="00E40324"/>
    <w:rsid w:val="00E40E75"/>
    <w:rsid w:val="00E424F7"/>
    <w:rsid w:val="00E42C36"/>
    <w:rsid w:val="00E46744"/>
    <w:rsid w:val="00E46C6A"/>
    <w:rsid w:val="00E50459"/>
    <w:rsid w:val="00E54718"/>
    <w:rsid w:val="00E56FB1"/>
    <w:rsid w:val="00E5764B"/>
    <w:rsid w:val="00E65ED2"/>
    <w:rsid w:val="00E67978"/>
    <w:rsid w:val="00E71A1C"/>
    <w:rsid w:val="00E76B1C"/>
    <w:rsid w:val="00E80116"/>
    <w:rsid w:val="00E8051B"/>
    <w:rsid w:val="00E87805"/>
    <w:rsid w:val="00E96458"/>
    <w:rsid w:val="00E968CC"/>
    <w:rsid w:val="00E97E5A"/>
    <w:rsid w:val="00EA00B7"/>
    <w:rsid w:val="00EA3289"/>
    <w:rsid w:val="00EA44F9"/>
    <w:rsid w:val="00EA687C"/>
    <w:rsid w:val="00EA7720"/>
    <w:rsid w:val="00EB2D8D"/>
    <w:rsid w:val="00EB6FD8"/>
    <w:rsid w:val="00EC3EAB"/>
    <w:rsid w:val="00ED051A"/>
    <w:rsid w:val="00ED786C"/>
    <w:rsid w:val="00EE169F"/>
    <w:rsid w:val="00EE2641"/>
    <w:rsid w:val="00EE6A52"/>
    <w:rsid w:val="00EF5BF8"/>
    <w:rsid w:val="00F04E20"/>
    <w:rsid w:val="00F06F57"/>
    <w:rsid w:val="00F1587C"/>
    <w:rsid w:val="00F17BDB"/>
    <w:rsid w:val="00F203CA"/>
    <w:rsid w:val="00F20737"/>
    <w:rsid w:val="00F2194B"/>
    <w:rsid w:val="00F31DD0"/>
    <w:rsid w:val="00F36F6B"/>
    <w:rsid w:val="00F3796B"/>
    <w:rsid w:val="00F41A9F"/>
    <w:rsid w:val="00F44326"/>
    <w:rsid w:val="00F5008D"/>
    <w:rsid w:val="00F526C4"/>
    <w:rsid w:val="00F53823"/>
    <w:rsid w:val="00F547E1"/>
    <w:rsid w:val="00F55207"/>
    <w:rsid w:val="00F81FA8"/>
    <w:rsid w:val="00F83F61"/>
    <w:rsid w:val="00F86B43"/>
    <w:rsid w:val="00F93738"/>
    <w:rsid w:val="00F95C46"/>
    <w:rsid w:val="00FA0408"/>
    <w:rsid w:val="00FA2017"/>
    <w:rsid w:val="00FA3C8B"/>
    <w:rsid w:val="00FA469B"/>
    <w:rsid w:val="00FA4F33"/>
    <w:rsid w:val="00FA63F2"/>
    <w:rsid w:val="00FA66EC"/>
    <w:rsid w:val="00FB0FC0"/>
    <w:rsid w:val="00FC2011"/>
    <w:rsid w:val="00FD662A"/>
    <w:rsid w:val="00FE01E1"/>
    <w:rsid w:val="00FE0C07"/>
    <w:rsid w:val="00FF1BB3"/>
    <w:rsid w:val="00FF2C53"/>
    <w:rsid w:val="00FF54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975A5"/>
  <w15:docId w15:val="{C3590D7F-0D33-4851-96F7-CC64CA90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Segoe UI" w:eastAsia="Segoe UI" w:hAnsi="Segoe UI" w:cs="Segoe UI"/>
      <w:szCs w:val="18"/>
    </w:rPr>
  </w:style>
  <w:style w:type="paragraph" w:styleId="berschrift1">
    <w:name w:val="heading 1"/>
    <w:basedOn w:val="Standard"/>
    <w:next w:val="Standard"/>
    <w:qFormat/>
    <w:rsid w:val="00EF7B96"/>
    <w:pPr>
      <w:keepNext/>
      <w:keepLines/>
      <w:numPr>
        <w:numId w:val="1"/>
      </w:numPr>
      <w:suppressAutoHyphens/>
      <w:spacing w:before="1200" w:after="720"/>
      <w:outlineLvl w:val="0"/>
    </w:pPr>
    <w:rPr>
      <w:b/>
      <w:bCs/>
      <w:kern w:val="32"/>
      <w:sz w:val="30"/>
      <w:szCs w:val="32"/>
    </w:rPr>
  </w:style>
  <w:style w:type="paragraph" w:styleId="berschrift2">
    <w:name w:val="heading 2"/>
    <w:basedOn w:val="Standard"/>
    <w:next w:val="Standard"/>
    <w:qFormat/>
    <w:rsid w:val="00EF7B96"/>
    <w:pPr>
      <w:keepNext/>
      <w:keepLines/>
      <w:numPr>
        <w:ilvl w:val="1"/>
        <w:numId w:val="1"/>
      </w:numPr>
      <w:suppressAutoHyphens/>
      <w:spacing w:before="720" w:after="480"/>
      <w:outlineLvl w:val="1"/>
    </w:pPr>
    <w:rPr>
      <w:b/>
      <w:bCs/>
      <w:iCs/>
      <w:sz w:val="24"/>
      <w:szCs w:val="28"/>
    </w:rPr>
  </w:style>
  <w:style w:type="paragraph" w:styleId="berschrift3">
    <w:name w:val="heading 3"/>
    <w:basedOn w:val="Standard"/>
    <w:next w:val="Standard"/>
    <w:qFormat/>
    <w:rsid w:val="00EF7B96"/>
    <w:pPr>
      <w:keepNext/>
      <w:keepLines/>
      <w:numPr>
        <w:ilvl w:val="2"/>
        <w:numId w:val="1"/>
      </w:numPr>
      <w:suppressAutoHyphens/>
      <w:spacing w:before="480" w:after="120"/>
      <w:outlineLvl w:val="2"/>
    </w:pPr>
    <w:rPr>
      <w:b/>
      <w:bCs/>
      <w:i/>
      <w:szCs w:val="26"/>
    </w:rPr>
  </w:style>
  <w:style w:type="paragraph" w:styleId="berschrift4">
    <w:name w:val="heading 4"/>
    <w:basedOn w:val="Standard"/>
    <w:next w:val="Standard"/>
    <w:qFormat/>
    <w:rsid w:val="00EF7B96"/>
    <w:pPr>
      <w:keepNext/>
      <w:keepLines/>
      <w:numPr>
        <w:ilvl w:val="3"/>
        <w:numId w:val="1"/>
      </w:numPr>
      <w:suppressAutoHyphens/>
      <w:spacing w:before="480"/>
      <w:outlineLvl w:val="3"/>
    </w:pPr>
    <w:rPr>
      <w:bCs/>
      <w:i/>
      <w:szCs w:val="28"/>
    </w:rPr>
  </w:style>
  <w:style w:type="paragraph" w:styleId="berschrift5">
    <w:name w:val="heading 5"/>
    <w:basedOn w:val="Standard"/>
    <w:next w:val="Standard"/>
    <w:qFormat/>
    <w:rsid w:val="00EF7B96"/>
    <w:pPr>
      <w:keepNext/>
      <w:keepLines/>
      <w:numPr>
        <w:ilvl w:val="4"/>
        <w:numId w:val="1"/>
      </w:numPr>
      <w:suppressAutoHyphens/>
      <w:spacing w:before="480"/>
      <w:outlineLvl w:val="4"/>
    </w:pPr>
    <w:rPr>
      <w:bCs/>
      <w:i/>
      <w:iCs/>
      <w:szCs w:val="26"/>
    </w:rPr>
  </w:style>
  <w:style w:type="paragraph" w:styleId="berschrift6">
    <w:name w:val="heading 6"/>
    <w:basedOn w:val="Standard"/>
    <w:next w:val="Standard"/>
    <w:qFormat/>
    <w:rsid w:val="00EF7B96"/>
    <w:pPr>
      <w:keepNext/>
      <w:keepLines/>
      <w:numPr>
        <w:ilvl w:val="5"/>
        <w:numId w:val="1"/>
      </w:numPr>
      <w:suppressAutoHyphens/>
      <w:spacing w:before="480"/>
      <w:outlineLvl w:val="5"/>
    </w:pPr>
    <w:rPr>
      <w:bCs/>
      <w:i/>
      <w:szCs w:val="22"/>
    </w:rPr>
  </w:style>
  <w:style w:type="paragraph" w:styleId="berschrift7">
    <w:name w:val="heading 7"/>
    <w:basedOn w:val="Standard"/>
    <w:next w:val="Standard"/>
    <w:qFormat/>
    <w:rsid w:val="00EF7B96"/>
    <w:pPr>
      <w:keepNext/>
      <w:keepLines/>
      <w:numPr>
        <w:ilvl w:val="6"/>
        <w:numId w:val="1"/>
      </w:numPr>
      <w:suppressAutoHyphens/>
      <w:spacing w:before="480"/>
      <w:outlineLvl w:val="6"/>
    </w:pPr>
    <w:rPr>
      <w:i/>
    </w:rPr>
  </w:style>
  <w:style w:type="paragraph" w:styleId="berschrift8">
    <w:name w:val="heading 8"/>
    <w:basedOn w:val="Standard"/>
    <w:next w:val="Standard"/>
    <w:qFormat/>
    <w:rsid w:val="00EF7B96"/>
    <w:pPr>
      <w:keepNext/>
      <w:keepLines/>
      <w:numPr>
        <w:ilvl w:val="7"/>
        <w:numId w:val="1"/>
      </w:numPr>
      <w:suppressAutoHyphens/>
      <w:spacing w:before="480"/>
      <w:outlineLvl w:val="7"/>
    </w:pPr>
    <w:rPr>
      <w:i/>
      <w:iCs/>
    </w:rPr>
  </w:style>
  <w:style w:type="paragraph" w:styleId="berschrift9">
    <w:name w:val="heading 9"/>
    <w:basedOn w:val="Standard"/>
    <w:next w:val="Standard"/>
    <w:qFormat/>
    <w:rsid w:val="00EF7B96"/>
    <w:pPr>
      <w:keepNext/>
      <w:keepLines/>
      <w:numPr>
        <w:ilvl w:val="8"/>
        <w:numId w:val="1"/>
      </w:numPr>
      <w:suppressAutoHyphens/>
      <w:spacing w:before="480"/>
      <w:outlineLvl w:val="8"/>
    </w:pPr>
    <w:rPr>
      <w: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80BF3"/>
    <w:rPr>
      <w:rFonts w:ascii="Segoe UI" w:eastAsia="Segoe UI" w:hAnsi="Segoe UI" w:cs="Segoe UI"/>
      <w:szCs w:val="18"/>
    </w:rPr>
  </w:style>
  <w:style w:type="paragraph" w:customStyle="1" w:styleId="CitaviBibliographyEntry">
    <w:name w:val="Citavi Bibliography Entry"/>
    <w:basedOn w:val="Standard"/>
    <w:link w:val="CitaviBibliographyEntryZchn"/>
    <w:rsid w:val="00B80BF3"/>
    <w:pPr>
      <w:tabs>
        <w:tab w:val="left" w:pos="283"/>
      </w:tabs>
      <w:ind w:left="283" w:hanging="283"/>
    </w:pPr>
  </w:style>
  <w:style w:type="character" w:customStyle="1" w:styleId="CitaviBibliographyEntryZchn">
    <w:name w:val="Citavi Bibliography Entry Zchn"/>
    <w:basedOn w:val="Absatz-Standardschriftart"/>
    <w:link w:val="CitaviBibliographyEntry"/>
    <w:rsid w:val="00B80BF3"/>
    <w:rPr>
      <w:rFonts w:ascii="Segoe UI" w:eastAsia="Segoe UI" w:hAnsi="Segoe UI" w:cs="Segoe UI"/>
      <w:szCs w:val="18"/>
    </w:rPr>
  </w:style>
  <w:style w:type="paragraph" w:customStyle="1" w:styleId="CitaviBibliographyHeading">
    <w:name w:val="Citavi Bibliography Heading"/>
    <w:basedOn w:val="berschrift1"/>
    <w:link w:val="CitaviBibliographyHeadingZchn"/>
    <w:rsid w:val="00B80BF3"/>
  </w:style>
  <w:style w:type="character" w:customStyle="1" w:styleId="CitaviBibliographyHeadingZchn">
    <w:name w:val="Citavi Bibliography Heading Zchn"/>
    <w:basedOn w:val="Absatz-Standardschriftart"/>
    <w:link w:val="CitaviBibliographyHeading"/>
    <w:rsid w:val="00B80BF3"/>
    <w:rPr>
      <w:rFonts w:ascii="Segoe UI" w:eastAsia="Segoe UI" w:hAnsi="Segoe UI" w:cs="Segoe UI"/>
      <w:b/>
      <w:bCs/>
      <w:kern w:val="32"/>
      <w:sz w:val="30"/>
      <w:szCs w:val="32"/>
    </w:rPr>
  </w:style>
  <w:style w:type="paragraph" w:customStyle="1" w:styleId="CitaviBibliographySubheading1">
    <w:name w:val="Citavi Bibliography Subheading 1"/>
    <w:basedOn w:val="berschrift2"/>
    <w:link w:val="CitaviBibliographySubheading1Zchn"/>
    <w:rsid w:val="00B80BF3"/>
    <w:pPr>
      <w:outlineLvl w:val="9"/>
    </w:pPr>
  </w:style>
  <w:style w:type="character" w:customStyle="1" w:styleId="CitaviBibliographySubheading1Zchn">
    <w:name w:val="Citavi Bibliography Subheading 1 Zchn"/>
    <w:basedOn w:val="Absatz-Standardschriftart"/>
    <w:link w:val="CitaviBibliographySubheading1"/>
    <w:rsid w:val="00B80BF3"/>
    <w:rPr>
      <w:rFonts w:ascii="Segoe UI" w:eastAsia="Segoe UI" w:hAnsi="Segoe UI" w:cs="Segoe UI"/>
      <w:b/>
      <w:bCs/>
      <w:iCs/>
      <w:sz w:val="24"/>
      <w:szCs w:val="28"/>
    </w:rPr>
  </w:style>
  <w:style w:type="paragraph" w:customStyle="1" w:styleId="CitaviBibliographySubheading2">
    <w:name w:val="Citavi Bibliography Subheading 2"/>
    <w:basedOn w:val="berschrift3"/>
    <w:link w:val="CitaviBibliographySubheading2Zchn"/>
    <w:rsid w:val="00B80BF3"/>
    <w:pPr>
      <w:outlineLvl w:val="9"/>
    </w:pPr>
  </w:style>
  <w:style w:type="character" w:customStyle="1" w:styleId="CitaviBibliographySubheading2Zchn">
    <w:name w:val="Citavi Bibliography Subheading 2 Zchn"/>
    <w:basedOn w:val="Absatz-Standardschriftart"/>
    <w:link w:val="CitaviBibliographySubheading2"/>
    <w:rsid w:val="00B80BF3"/>
    <w:rPr>
      <w:rFonts w:ascii="Segoe UI" w:eastAsia="Segoe UI" w:hAnsi="Segoe UI" w:cs="Segoe UI"/>
      <w:b/>
      <w:bCs/>
      <w:i/>
      <w:szCs w:val="26"/>
    </w:rPr>
  </w:style>
  <w:style w:type="paragraph" w:customStyle="1" w:styleId="CitaviBibliographySubheading3">
    <w:name w:val="Citavi Bibliography Subheading 3"/>
    <w:basedOn w:val="berschrift4"/>
    <w:link w:val="CitaviBibliographySubheading3Zchn"/>
    <w:rsid w:val="00B80BF3"/>
    <w:pPr>
      <w:outlineLvl w:val="9"/>
    </w:pPr>
  </w:style>
  <w:style w:type="character" w:customStyle="1" w:styleId="CitaviBibliographySubheading3Zchn">
    <w:name w:val="Citavi Bibliography Subheading 3 Zchn"/>
    <w:basedOn w:val="Absatz-Standardschriftart"/>
    <w:link w:val="CitaviBibliographySubheading3"/>
    <w:rsid w:val="00B80BF3"/>
    <w:rPr>
      <w:rFonts w:ascii="Segoe UI" w:eastAsia="Segoe UI" w:hAnsi="Segoe UI" w:cs="Segoe UI"/>
      <w:bCs/>
      <w:i/>
      <w:szCs w:val="28"/>
    </w:rPr>
  </w:style>
  <w:style w:type="paragraph" w:customStyle="1" w:styleId="CitaviBibliographySubheading4">
    <w:name w:val="Citavi Bibliography Subheading 4"/>
    <w:basedOn w:val="berschrift5"/>
    <w:link w:val="CitaviBibliographySubheading4Zchn"/>
    <w:rsid w:val="00B80BF3"/>
    <w:pPr>
      <w:outlineLvl w:val="9"/>
    </w:pPr>
  </w:style>
  <w:style w:type="character" w:customStyle="1" w:styleId="CitaviBibliographySubheading4Zchn">
    <w:name w:val="Citavi Bibliography Subheading 4 Zchn"/>
    <w:basedOn w:val="Absatz-Standardschriftart"/>
    <w:link w:val="CitaviBibliographySubheading4"/>
    <w:rsid w:val="00B80BF3"/>
    <w:rPr>
      <w:rFonts w:ascii="Segoe UI" w:eastAsia="Segoe UI" w:hAnsi="Segoe UI" w:cs="Segoe UI"/>
      <w:bCs/>
      <w:i/>
      <w:iCs/>
      <w:szCs w:val="26"/>
    </w:rPr>
  </w:style>
  <w:style w:type="paragraph" w:customStyle="1" w:styleId="CitaviBibliographySubheading5">
    <w:name w:val="Citavi Bibliography Subheading 5"/>
    <w:basedOn w:val="berschrift6"/>
    <w:link w:val="CitaviBibliographySubheading5Zchn"/>
    <w:rsid w:val="00B80BF3"/>
    <w:pPr>
      <w:outlineLvl w:val="9"/>
    </w:pPr>
  </w:style>
  <w:style w:type="character" w:customStyle="1" w:styleId="CitaviBibliographySubheading5Zchn">
    <w:name w:val="Citavi Bibliography Subheading 5 Zchn"/>
    <w:basedOn w:val="Absatz-Standardschriftart"/>
    <w:link w:val="CitaviBibliographySubheading5"/>
    <w:rsid w:val="00B80BF3"/>
    <w:rPr>
      <w:rFonts w:ascii="Segoe UI" w:eastAsia="Segoe UI" w:hAnsi="Segoe UI" w:cs="Segoe UI"/>
      <w:bCs/>
      <w:i/>
      <w:szCs w:val="22"/>
    </w:rPr>
  </w:style>
  <w:style w:type="paragraph" w:customStyle="1" w:styleId="CitaviBibliographySubheading6">
    <w:name w:val="Citavi Bibliography Subheading 6"/>
    <w:basedOn w:val="berschrift7"/>
    <w:link w:val="CitaviBibliographySubheading6Zchn"/>
    <w:rsid w:val="00B80BF3"/>
    <w:pPr>
      <w:outlineLvl w:val="9"/>
    </w:pPr>
  </w:style>
  <w:style w:type="character" w:customStyle="1" w:styleId="CitaviBibliographySubheading6Zchn">
    <w:name w:val="Citavi Bibliography Subheading 6 Zchn"/>
    <w:basedOn w:val="Absatz-Standardschriftart"/>
    <w:link w:val="CitaviBibliographySubheading6"/>
    <w:rsid w:val="00B80BF3"/>
    <w:rPr>
      <w:rFonts w:ascii="Segoe UI" w:eastAsia="Segoe UI" w:hAnsi="Segoe UI" w:cs="Segoe UI"/>
      <w:i/>
      <w:szCs w:val="18"/>
    </w:rPr>
  </w:style>
  <w:style w:type="paragraph" w:customStyle="1" w:styleId="CitaviBibliographySubheading7">
    <w:name w:val="Citavi Bibliography Subheading 7"/>
    <w:basedOn w:val="berschrift8"/>
    <w:link w:val="CitaviBibliographySubheading7Zchn"/>
    <w:rsid w:val="00B80BF3"/>
    <w:pPr>
      <w:outlineLvl w:val="9"/>
    </w:pPr>
  </w:style>
  <w:style w:type="character" w:customStyle="1" w:styleId="CitaviBibliographySubheading7Zchn">
    <w:name w:val="Citavi Bibliography Subheading 7 Zchn"/>
    <w:basedOn w:val="Absatz-Standardschriftart"/>
    <w:link w:val="CitaviBibliographySubheading7"/>
    <w:rsid w:val="00B80BF3"/>
    <w:rPr>
      <w:rFonts w:ascii="Segoe UI" w:eastAsia="Segoe UI" w:hAnsi="Segoe UI" w:cs="Segoe UI"/>
      <w:i/>
      <w:iCs/>
      <w:szCs w:val="18"/>
    </w:rPr>
  </w:style>
  <w:style w:type="paragraph" w:customStyle="1" w:styleId="CitaviBibliographySubheading8">
    <w:name w:val="Citavi Bibliography Subheading 8"/>
    <w:basedOn w:val="berschrift9"/>
    <w:link w:val="CitaviBibliographySubheading8Zchn"/>
    <w:rsid w:val="00B80BF3"/>
    <w:pPr>
      <w:outlineLvl w:val="9"/>
    </w:pPr>
  </w:style>
  <w:style w:type="character" w:customStyle="1" w:styleId="CitaviBibliographySubheading8Zchn">
    <w:name w:val="Citavi Bibliography Subheading 8 Zchn"/>
    <w:basedOn w:val="Absatz-Standardschriftart"/>
    <w:link w:val="CitaviBibliographySubheading8"/>
    <w:rsid w:val="00B80BF3"/>
    <w:rPr>
      <w:rFonts w:ascii="Segoe UI" w:eastAsia="Segoe UI" w:hAnsi="Segoe UI" w:cs="Segoe UI"/>
      <w:i/>
      <w:szCs w:val="22"/>
    </w:rPr>
  </w:style>
  <w:style w:type="paragraph" w:styleId="Inhaltsverzeichnisberschrift">
    <w:name w:val="TOC Heading"/>
    <w:basedOn w:val="berschrift1"/>
    <w:next w:val="Standard"/>
    <w:uiPriority w:val="39"/>
    <w:unhideWhenUsed/>
    <w:qFormat/>
    <w:rsid w:val="005F65CB"/>
    <w:pPr>
      <w:numPr>
        <w:numId w:val="0"/>
      </w:numPr>
      <w:suppressAutoHyphens w:val="0"/>
      <w:spacing w:before="240" w:after="0"/>
      <w:outlineLvl w:val="9"/>
    </w:pPr>
    <w:rPr>
      <w:rFonts w:asciiTheme="majorHAnsi" w:eastAsiaTheme="majorEastAsia" w:hAnsiTheme="majorHAnsi" w:cstheme="majorBidi"/>
      <w:b w:val="0"/>
      <w:bCs w:val="0"/>
      <w:color w:val="2F5496" w:themeColor="accent1" w:themeShade="BF"/>
      <w:kern w:val="0"/>
      <w:sz w:val="32"/>
    </w:rPr>
  </w:style>
  <w:style w:type="paragraph" w:styleId="Literaturverzeichnis">
    <w:name w:val="Bibliography"/>
    <w:basedOn w:val="Standard"/>
    <w:next w:val="Standard"/>
    <w:uiPriority w:val="37"/>
    <w:semiHidden/>
    <w:unhideWhenUsed/>
    <w:rsid w:val="005F65CB"/>
  </w:style>
  <w:style w:type="character" w:styleId="Buchtitel">
    <w:name w:val="Book Title"/>
    <w:basedOn w:val="Absatz-Standardschriftart"/>
    <w:uiPriority w:val="33"/>
    <w:qFormat/>
    <w:rsid w:val="005F65CB"/>
    <w:rPr>
      <w:b/>
      <w:bCs/>
      <w:i/>
      <w:iCs/>
      <w:spacing w:val="5"/>
    </w:rPr>
  </w:style>
  <w:style w:type="character" w:styleId="IntensiverVerweis">
    <w:name w:val="Intense Reference"/>
    <w:basedOn w:val="Absatz-Standardschriftart"/>
    <w:uiPriority w:val="32"/>
    <w:qFormat/>
    <w:rsid w:val="005F65CB"/>
    <w:rPr>
      <w:b/>
      <w:bCs/>
      <w:smallCaps/>
      <w:color w:val="4472C4" w:themeColor="accent1"/>
      <w:spacing w:val="5"/>
    </w:rPr>
  </w:style>
  <w:style w:type="character" w:styleId="SchwacherVerweis">
    <w:name w:val="Subtle Reference"/>
    <w:basedOn w:val="Absatz-Standardschriftart"/>
    <w:uiPriority w:val="31"/>
    <w:qFormat/>
    <w:rsid w:val="005F65CB"/>
    <w:rPr>
      <w:smallCaps/>
      <w:color w:val="5A5A5A" w:themeColor="text1" w:themeTint="A5"/>
    </w:rPr>
  </w:style>
  <w:style w:type="character" w:styleId="IntensiveHervorhebung">
    <w:name w:val="Intense Emphasis"/>
    <w:basedOn w:val="Absatz-Standardschriftart"/>
    <w:uiPriority w:val="21"/>
    <w:qFormat/>
    <w:rsid w:val="005F65CB"/>
    <w:rPr>
      <w:i/>
      <w:iCs/>
      <w:color w:val="4472C4" w:themeColor="accent1"/>
    </w:rPr>
  </w:style>
  <w:style w:type="character" w:styleId="SchwacheHervorhebung">
    <w:name w:val="Subtle Emphasis"/>
    <w:basedOn w:val="Absatz-Standardschriftart"/>
    <w:uiPriority w:val="19"/>
    <w:qFormat/>
    <w:rsid w:val="005F65CB"/>
    <w:rPr>
      <w:i/>
      <w:iCs/>
      <w:color w:val="404040" w:themeColor="text1" w:themeTint="BF"/>
    </w:rPr>
  </w:style>
  <w:style w:type="paragraph" w:styleId="IntensivesZitat">
    <w:name w:val="Intense Quote"/>
    <w:basedOn w:val="Standard"/>
    <w:next w:val="Standard"/>
    <w:link w:val="IntensivesZitatZchn"/>
    <w:uiPriority w:val="30"/>
    <w:qFormat/>
    <w:rsid w:val="005F65C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F65CB"/>
    <w:rPr>
      <w:rFonts w:ascii="Segoe UI" w:eastAsia="Segoe UI" w:hAnsi="Segoe UI" w:cs="Segoe UI"/>
      <w:i/>
      <w:iCs/>
      <w:color w:val="4472C4" w:themeColor="accent1"/>
      <w:szCs w:val="18"/>
    </w:rPr>
  </w:style>
  <w:style w:type="paragraph" w:styleId="Zitat">
    <w:name w:val="Quote"/>
    <w:basedOn w:val="Standard"/>
    <w:next w:val="Standard"/>
    <w:link w:val="ZitatZchn"/>
    <w:uiPriority w:val="29"/>
    <w:qFormat/>
    <w:rsid w:val="005F65C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F65CB"/>
    <w:rPr>
      <w:rFonts w:ascii="Segoe UI" w:eastAsia="Segoe UI" w:hAnsi="Segoe UI" w:cs="Segoe UI"/>
      <w:i/>
      <w:iCs/>
      <w:color w:val="404040" w:themeColor="text1" w:themeTint="BF"/>
      <w:szCs w:val="18"/>
    </w:rPr>
  </w:style>
  <w:style w:type="paragraph" w:styleId="Listenabsatz">
    <w:name w:val="List Paragraph"/>
    <w:basedOn w:val="Standard"/>
    <w:uiPriority w:val="34"/>
    <w:qFormat/>
    <w:rsid w:val="005F65CB"/>
    <w:pPr>
      <w:ind w:left="720"/>
      <w:contextualSpacing/>
    </w:pPr>
  </w:style>
  <w:style w:type="table" w:styleId="MittlereListe1-Akzent1">
    <w:name w:val="Medium List 1 Accent 1"/>
    <w:basedOn w:val="NormaleTabelle"/>
    <w:uiPriority w:val="65"/>
    <w:semiHidden/>
    <w:unhideWhenUsed/>
    <w:rsid w:val="005F65CB"/>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F65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F65CB"/>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F65CB"/>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F65CB"/>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F65CB"/>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F65C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F65C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F65CB"/>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F65C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F65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F65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F65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F65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F65C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F65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F65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F65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F65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5F65C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semiHidden/>
    <w:unhideWhenUsed/>
    <w:rsid w:val="005F65CB"/>
    <w:rPr>
      <w:i/>
      <w:iCs/>
    </w:rPr>
  </w:style>
  <w:style w:type="character" w:styleId="HTMLSchreibmaschine">
    <w:name w:val="HTML Typewriter"/>
    <w:basedOn w:val="Absatz-Standardschriftart"/>
    <w:semiHidden/>
    <w:unhideWhenUsed/>
    <w:rsid w:val="005F65CB"/>
    <w:rPr>
      <w:rFonts w:ascii="Consolas" w:hAnsi="Consolas" w:cs="Consolas"/>
      <w:sz w:val="20"/>
      <w:szCs w:val="20"/>
    </w:rPr>
  </w:style>
  <w:style w:type="character" w:styleId="HTMLBeispiel">
    <w:name w:val="HTML Sample"/>
    <w:basedOn w:val="Absatz-Standardschriftart"/>
    <w:semiHidden/>
    <w:unhideWhenUsed/>
    <w:rsid w:val="005F65CB"/>
    <w:rPr>
      <w:rFonts w:ascii="Consolas" w:hAnsi="Consolas" w:cs="Consolas"/>
      <w:sz w:val="24"/>
      <w:szCs w:val="24"/>
    </w:rPr>
  </w:style>
  <w:style w:type="paragraph" w:styleId="HTMLVorformatiert">
    <w:name w:val="HTML Preformatted"/>
    <w:basedOn w:val="Standard"/>
    <w:link w:val="HTMLVorformatiertZchn"/>
    <w:semiHidden/>
    <w:unhideWhenUsed/>
    <w:rsid w:val="005F65CB"/>
    <w:rPr>
      <w:rFonts w:ascii="Consolas" w:hAnsi="Consolas" w:cs="Consolas"/>
      <w:szCs w:val="20"/>
    </w:rPr>
  </w:style>
  <w:style w:type="character" w:customStyle="1" w:styleId="HTMLVorformatiertZchn">
    <w:name w:val="HTML Vorformatiert Zchn"/>
    <w:basedOn w:val="Absatz-Standardschriftart"/>
    <w:link w:val="HTMLVorformatiert"/>
    <w:semiHidden/>
    <w:rsid w:val="005F65CB"/>
    <w:rPr>
      <w:rFonts w:ascii="Consolas" w:eastAsia="Segoe UI" w:hAnsi="Consolas" w:cs="Consolas"/>
    </w:rPr>
  </w:style>
  <w:style w:type="character" w:styleId="HTMLTastatur">
    <w:name w:val="HTML Keyboard"/>
    <w:basedOn w:val="Absatz-Standardschriftart"/>
    <w:semiHidden/>
    <w:unhideWhenUsed/>
    <w:rsid w:val="005F65CB"/>
    <w:rPr>
      <w:rFonts w:ascii="Consolas" w:hAnsi="Consolas" w:cs="Consolas"/>
      <w:sz w:val="20"/>
      <w:szCs w:val="20"/>
    </w:rPr>
  </w:style>
  <w:style w:type="character" w:styleId="HTMLDefinition">
    <w:name w:val="HTML Definition"/>
    <w:basedOn w:val="Absatz-Standardschriftart"/>
    <w:semiHidden/>
    <w:unhideWhenUsed/>
    <w:rsid w:val="005F65CB"/>
    <w:rPr>
      <w:i/>
      <w:iCs/>
    </w:rPr>
  </w:style>
  <w:style w:type="character" w:styleId="HTMLCode">
    <w:name w:val="HTML Code"/>
    <w:basedOn w:val="Absatz-Standardschriftart"/>
    <w:semiHidden/>
    <w:unhideWhenUsed/>
    <w:rsid w:val="005F65CB"/>
    <w:rPr>
      <w:rFonts w:ascii="Consolas" w:hAnsi="Consolas" w:cs="Consolas"/>
      <w:sz w:val="20"/>
      <w:szCs w:val="20"/>
    </w:rPr>
  </w:style>
  <w:style w:type="character" w:styleId="HTMLZitat">
    <w:name w:val="HTML Cite"/>
    <w:basedOn w:val="Absatz-Standardschriftart"/>
    <w:semiHidden/>
    <w:unhideWhenUsed/>
    <w:rsid w:val="005F65CB"/>
    <w:rPr>
      <w:i/>
      <w:iCs/>
    </w:rPr>
  </w:style>
  <w:style w:type="paragraph" w:styleId="HTMLAdresse">
    <w:name w:val="HTML Address"/>
    <w:basedOn w:val="Standard"/>
    <w:link w:val="HTMLAdresseZchn"/>
    <w:semiHidden/>
    <w:unhideWhenUsed/>
    <w:rsid w:val="005F65CB"/>
    <w:rPr>
      <w:i/>
      <w:iCs/>
    </w:rPr>
  </w:style>
  <w:style w:type="character" w:customStyle="1" w:styleId="HTMLAdresseZchn">
    <w:name w:val="HTML Adresse Zchn"/>
    <w:basedOn w:val="Absatz-Standardschriftart"/>
    <w:link w:val="HTMLAdresse"/>
    <w:semiHidden/>
    <w:rsid w:val="005F65CB"/>
    <w:rPr>
      <w:rFonts w:ascii="Segoe UI" w:eastAsia="Segoe UI" w:hAnsi="Segoe UI" w:cs="Segoe UI"/>
      <w:i/>
      <w:iCs/>
      <w:szCs w:val="18"/>
    </w:rPr>
  </w:style>
  <w:style w:type="character" w:styleId="HTMLAkronym">
    <w:name w:val="HTML Acronym"/>
    <w:basedOn w:val="Absatz-Standardschriftart"/>
    <w:semiHidden/>
    <w:unhideWhenUsed/>
    <w:rsid w:val="005F65CB"/>
  </w:style>
  <w:style w:type="paragraph" w:styleId="StandardWeb">
    <w:name w:val="Normal (Web)"/>
    <w:basedOn w:val="Standard"/>
    <w:uiPriority w:val="99"/>
    <w:semiHidden/>
    <w:unhideWhenUsed/>
    <w:rsid w:val="005F65CB"/>
    <w:rPr>
      <w:rFonts w:ascii="Times New Roman" w:hAnsi="Times New Roman" w:cs="Times New Roman"/>
      <w:sz w:val="24"/>
      <w:szCs w:val="24"/>
    </w:rPr>
  </w:style>
  <w:style w:type="paragraph" w:styleId="NurText">
    <w:name w:val="Plain Text"/>
    <w:basedOn w:val="Standard"/>
    <w:link w:val="NurTextZchn"/>
    <w:semiHidden/>
    <w:unhideWhenUsed/>
    <w:rsid w:val="005F65CB"/>
    <w:rPr>
      <w:rFonts w:ascii="Consolas" w:hAnsi="Consolas" w:cs="Consolas"/>
      <w:sz w:val="21"/>
      <w:szCs w:val="21"/>
    </w:rPr>
  </w:style>
  <w:style w:type="character" w:customStyle="1" w:styleId="NurTextZchn">
    <w:name w:val="Nur Text Zchn"/>
    <w:basedOn w:val="Absatz-Standardschriftart"/>
    <w:link w:val="NurText"/>
    <w:semiHidden/>
    <w:rsid w:val="005F65CB"/>
    <w:rPr>
      <w:rFonts w:ascii="Consolas" w:eastAsia="Segoe UI" w:hAnsi="Consolas" w:cs="Consolas"/>
      <w:sz w:val="21"/>
      <w:szCs w:val="21"/>
    </w:rPr>
  </w:style>
  <w:style w:type="paragraph" w:styleId="Dokumentstruktur">
    <w:name w:val="Document Map"/>
    <w:basedOn w:val="Standard"/>
    <w:link w:val="DokumentstrukturZchn"/>
    <w:semiHidden/>
    <w:unhideWhenUsed/>
    <w:rsid w:val="005F65CB"/>
    <w:rPr>
      <w:sz w:val="16"/>
      <w:szCs w:val="16"/>
    </w:rPr>
  </w:style>
  <w:style w:type="character" w:customStyle="1" w:styleId="DokumentstrukturZchn">
    <w:name w:val="Dokumentstruktur Zchn"/>
    <w:basedOn w:val="Absatz-Standardschriftart"/>
    <w:link w:val="Dokumentstruktur"/>
    <w:semiHidden/>
    <w:rsid w:val="005F65CB"/>
    <w:rPr>
      <w:rFonts w:ascii="Segoe UI" w:eastAsia="Segoe UI" w:hAnsi="Segoe UI" w:cs="Segoe UI"/>
      <w:sz w:val="16"/>
      <w:szCs w:val="16"/>
    </w:rPr>
  </w:style>
  <w:style w:type="character" w:styleId="Hervorhebung">
    <w:name w:val="Emphasis"/>
    <w:basedOn w:val="Absatz-Standardschriftart"/>
    <w:qFormat/>
    <w:rsid w:val="005F65CB"/>
    <w:rPr>
      <w:i/>
      <w:iCs/>
    </w:rPr>
  </w:style>
  <w:style w:type="character" w:styleId="Fett">
    <w:name w:val="Strong"/>
    <w:basedOn w:val="Absatz-Standardschriftart"/>
    <w:qFormat/>
    <w:rsid w:val="005F65CB"/>
    <w:rPr>
      <w:b/>
      <w:bCs/>
    </w:rPr>
  </w:style>
  <w:style w:type="character" w:styleId="BesuchterLink">
    <w:name w:val="FollowedHyperlink"/>
    <w:basedOn w:val="Absatz-Standardschriftart"/>
    <w:semiHidden/>
    <w:unhideWhenUsed/>
    <w:rsid w:val="005F65CB"/>
    <w:rPr>
      <w:color w:val="954F72" w:themeColor="followedHyperlink"/>
      <w:u w:val="single"/>
    </w:rPr>
  </w:style>
  <w:style w:type="character" w:styleId="Hyperlink">
    <w:name w:val="Hyperlink"/>
    <w:basedOn w:val="Absatz-Standardschriftart"/>
    <w:uiPriority w:val="99"/>
    <w:unhideWhenUsed/>
    <w:rsid w:val="005F65CB"/>
    <w:rPr>
      <w:color w:val="0563C1" w:themeColor="hyperlink"/>
      <w:u w:val="single"/>
    </w:rPr>
  </w:style>
  <w:style w:type="paragraph" w:styleId="Blocktext">
    <w:name w:val="Block Text"/>
    <w:basedOn w:val="Standard"/>
    <w:semiHidden/>
    <w:unhideWhenUsed/>
    <w:rsid w:val="005F65C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krper-Einzug3">
    <w:name w:val="Body Text Indent 3"/>
    <w:basedOn w:val="Standard"/>
    <w:link w:val="Textkrper-Einzug3Zchn"/>
    <w:semiHidden/>
    <w:unhideWhenUsed/>
    <w:rsid w:val="005F65CB"/>
    <w:pPr>
      <w:spacing w:after="120"/>
      <w:ind w:left="283"/>
    </w:pPr>
    <w:rPr>
      <w:sz w:val="16"/>
      <w:szCs w:val="16"/>
    </w:rPr>
  </w:style>
  <w:style w:type="character" w:customStyle="1" w:styleId="Textkrper-Einzug3Zchn">
    <w:name w:val="Textkörper-Einzug 3 Zchn"/>
    <w:basedOn w:val="Absatz-Standardschriftart"/>
    <w:link w:val="Textkrper-Einzug3"/>
    <w:semiHidden/>
    <w:rsid w:val="005F65CB"/>
    <w:rPr>
      <w:rFonts w:ascii="Segoe UI" w:eastAsia="Segoe UI" w:hAnsi="Segoe UI" w:cs="Segoe UI"/>
      <w:sz w:val="16"/>
      <w:szCs w:val="16"/>
    </w:rPr>
  </w:style>
  <w:style w:type="paragraph" w:styleId="Textkrper-Einzug2">
    <w:name w:val="Body Text Indent 2"/>
    <w:basedOn w:val="Standard"/>
    <w:link w:val="Textkrper-Einzug2Zchn"/>
    <w:semiHidden/>
    <w:unhideWhenUsed/>
    <w:rsid w:val="005F65CB"/>
    <w:pPr>
      <w:spacing w:after="120" w:line="480" w:lineRule="auto"/>
      <w:ind w:left="283"/>
    </w:pPr>
  </w:style>
  <w:style w:type="character" w:customStyle="1" w:styleId="Textkrper-Einzug2Zchn">
    <w:name w:val="Textkörper-Einzug 2 Zchn"/>
    <w:basedOn w:val="Absatz-Standardschriftart"/>
    <w:link w:val="Textkrper-Einzug2"/>
    <w:semiHidden/>
    <w:rsid w:val="005F65CB"/>
    <w:rPr>
      <w:rFonts w:ascii="Segoe UI" w:eastAsia="Segoe UI" w:hAnsi="Segoe UI" w:cs="Segoe UI"/>
      <w:szCs w:val="18"/>
    </w:rPr>
  </w:style>
  <w:style w:type="paragraph" w:styleId="Textkrper3">
    <w:name w:val="Body Text 3"/>
    <w:basedOn w:val="Standard"/>
    <w:link w:val="Textkrper3Zchn"/>
    <w:semiHidden/>
    <w:unhideWhenUsed/>
    <w:rsid w:val="005F65CB"/>
    <w:pPr>
      <w:spacing w:after="120"/>
    </w:pPr>
    <w:rPr>
      <w:sz w:val="16"/>
      <w:szCs w:val="16"/>
    </w:rPr>
  </w:style>
  <w:style w:type="character" w:customStyle="1" w:styleId="Textkrper3Zchn">
    <w:name w:val="Textkörper 3 Zchn"/>
    <w:basedOn w:val="Absatz-Standardschriftart"/>
    <w:link w:val="Textkrper3"/>
    <w:semiHidden/>
    <w:rsid w:val="005F65CB"/>
    <w:rPr>
      <w:rFonts w:ascii="Segoe UI" w:eastAsia="Segoe UI" w:hAnsi="Segoe UI" w:cs="Segoe UI"/>
      <w:sz w:val="16"/>
      <w:szCs w:val="16"/>
    </w:rPr>
  </w:style>
  <w:style w:type="paragraph" w:styleId="Textkrper2">
    <w:name w:val="Body Text 2"/>
    <w:basedOn w:val="Standard"/>
    <w:link w:val="Textkrper2Zchn"/>
    <w:semiHidden/>
    <w:unhideWhenUsed/>
    <w:rsid w:val="005F65CB"/>
    <w:pPr>
      <w:spacing w:after="120" w:line="480" w:lineRule="auto"/>
    </w:pPr>
  </w:style>
  <w:style w:type="character" w:customStyle="1" w:styleId="Textkrper2Zchn">
    <w:name w:val="Textkörper 2 Zchn"/>
    <w:basedOn w:val="Absatz-Standardschriftart"/>
    <w:link w:val="Textkrper2"/>
    <w:semiHidden/>
    <w:rsid w:val="005F65CB"/>
    <w:rPr>
      <w:rFonts w:ascii="Segoe UI" w:eastAsia="Segoe UI" w:hAnsi="Segoe UI" w:cs="Segoe UI"/>
      <w:szCs w:val="18"/>
    </w:rPr>
  </w:style>
  <w:style w:type="paragraph" w:styleId="Fu-Endnotenberschrift">
    <w:name w:val="Note Heading"/>
    <w:basedOn w:val="Standard"/>
    <w:next w:val="Standard"/>
    <w:link w:val="Fu-EndnotenberschriftZchn"/>
    <w:semiHidden/>
    <w:unhideWhenUsed/>
    <w:rsid w:val="005F65CB"/>
  </w:style>
  <w:style w:type="character" w:customStyle="1" w:styleId="Fu-EndnotenberschriftZchn">
    <w:name w:val="Fuß/-Endnotenüberschrift Zchn"/>
    <w:basedOn w:val="Absatz-Standardschriftart"/>
    <w:link w:val="Fu-Endnotenberschrift"/>
    <w:semiHidden/>
    <w:rsid w:val="005F65CB"/>
    <w:rPr>
      <w:rFonts w:ascii="Segoe UI" w:eastAsia="Segoe UI" w:hAnsi="Segoe UI" w:cs="Segoe UI"/>
      <w:szCs w:val="18"/>
    </w:rPr>
  </w:style>
  <w:style w:type="paragraph" w:styleId="Textkrper-Zeileneinzug">
    <w:name w:val="Body Text Indent"/>
    <w:basedOn w:val="Standard"/>
    <w:link w:val="Textkrper-ZeileneinzugZchn"/>
    <w:semiHidden/>
    <w:unhideWhenUsed/>
    <w:rsid w:val="005F65CB"/>
    <w:pPr>
      <w:spacing w:after="120"/>
      <w:ind w:left="283"/>
    </w:pPr>
  </w:style>
  <w:style w:type="character" w:customStyle="1" w:styleId="Textkrper-ZeileneinzugZchn">
    <w:name w:val="Textkörper-Zeileneinzug Zchn"/>
    <w:basedOn w:val="Absatz-Standardschriftart"/>
    <w:link w:val="Textkrper-Zeileneinzug"/>
    <w:semiHidden/>
    <w:rsid w:val="005F65CB"/>
    <w:rPr>
      <w:rFonts w:ascii="Segoe UI" w:eastAsia="Segoe UI" w:hAnsi="Segoe UI" w:cs="Segoe UI"/>
      <w:szCs w:val="18"/>
    </w:rPr>
  </w:style>
  <w:style w:type="paragraph" w:styleId="Textkrper-Erstzeileneinzug2">
    <w:name w:val="Body Text First Indent 2"/>
    <w:basedOn w:val="Textkrper-Zeileneinzug"/>
    <w:link w:val="Textkrper-Erstzeileneinzug2Zchn"/>
    <w:semiHidden/>
    <w:unhideWhenUsed/>
    <w:rsid w:val="005F65CB"/>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5F65CB"/>
    <w:rPr>
      <w:rFonts w:ascii="Segoe UI" w:eastAsia="Segoe UI" w:hAnsi="Segoe UI" w:cs="Segoe UI"/>
      <w:szCs w:val="18"/>
    </w:rPr>
  </w:style>
  <w:style w:type="paragraph" w:styleId="Textkrper">
    <w:name w:val="Body Text"/>
    <w:basedOn w:val="Standard"/>
    <w:link w:val="TextkrperZchn"/>
    <w:semiHidden/>
    <w:unhideWhenUsed/>
    <w:rsid w:val="005F65CB"/>
    <w:pPr>
      <w:spacing w:after="120"/>
    </w:pPr>
  </w:style>
  <w:style w:type="character" w:customStyle="1" w:styleId="TextkrperZchn">
    <w:name w:val="Textkörper Zchn"/>
    <w:basedOn w:val="Absatz-Standardschriftart"/>
    <w:link w:val="Textkrper"/>
    <w:semiHidden/>
    <w:rsid w:val="005F65CB"/>
    <w:rPr>
      <w:rFonts w:ascii="Segoe UI" w:eastAsia="Segoe UI" w:hAnsi="Segoe UI" w:cs="Segoe UI"/>
      <w:szCs w:val="18"/>
    </w:rPr>
  </w:style>
  <w:style w:type="paragraph" w:styleId="Textkrper-Erstzeileneinzug">
    <w:name w:val="Body Text First Indent"/>
    <w:basedOn w:val="Textkrper"/>
    <w:link w:val="Textkrper-ErstzeileneinzugZchn"/>
    <w:semiHidden/>
    <w:unhideWhenUsed/>
    <w:rsid w:val="005F65CB"/>
    <w:pPr>
      <w:spacing w:after="0"/>
      <w:ind w:firstLine="360"/>
    </w:pPr>
  </w:style>
  <w:style w:type="character" w:customStyle="1" w:styleId="Textkrper-ErstzeileneinzugZchn">
    <w:name w:val="Textkörper-Erstzeileneinzug Zchn"/>
    <w:basedOn w:val="TextkrperZchn"/>
    <w:link w:val="Textkrper-Erstzeileneinzug"/>
    <w:semiHidden/>
    <w:rsid w:val="005F65CB"/>
    <w:rPr>
      <w:rFonts w:ascii="Segoe UI" w:eastAsia="Segoe UI" w:hAnsi="Segoe UI" w:cs="Segoe UI"/>
      <w:szCs w:val="18"/>
    </w:rPr>
  </w:style>
  <w:style w:type="paragraph" w:styleId="Datum">
    <w:name w:val="Date"/>
    <w:basedOn w:val="Standard"/>
    <w:next w:val="Standard"/>
    <w:link w:val="DatumZchn"/>
    <w:semiHidden/>
    <w:unhideWhenUsed/>
    <w:rsid w:val="005F65CB"/>
  </w:style>
  <w:style w:type="character" w:customStyle="1" w:styleId="DatumZchn">
    <w:name w:val="Datum Zchn"/>
    <w:basedOn w:val="Absatz-Standardschriftart"/>
    <w:link w:val="Datum"/>
    <w:semiHidden/>
    <w:rsid w:val="005F65CB"/>
    <w:rPr>
      <w:rFonts w:ascii="Segoe UI" w:eastAsia="Segoe UI" w:hAnsi="Segoe UI" w:cs="Segoe UI"/>
      <w:szCs w:val="18"/>
    </w:rPr>
  </w:style>
  <w:style w:type="paragraph" w:styleId="Anrede">
    <w:name w:val="Salutation"/>
    <w:basedOn w:val="Standard"/>
    <w:next w:val="Standard"/>
    <w:link w:val="AnredeZchn"/>
    <w:semiHidden/>
    <w:unhideWhenUsed/>
    <w:rsid w:val="005F65CB"/>
  </w:style>
  <w:style w:type="character" w:customStyle="1" w:styleId="AnredeZchn">
    <w:name w:val="Anrede Zchn"/>
    <w:basedOn w:val="Absatz-Standardschriftart"/>
    <w:link w:val="Anrede"/>
    <w:semiHidden/>
    <w:rsid w:val="005F65CB"/>
    <w:rPr>
      <w:rFonts w:ascii="Segoe UI" w:eastAsia="Segoe UI" w:hAnsi="Segoe UI" w:cs="Segoe UI"/>
      <w:szCs w:val="18"/>
    </w:rPr>
  </w:style>
  <w:style w:type="paragraph" w:styleId="Untertitel">
    <w:name w:val="Subtitle"/>
    <w:basedOn w:val="Standard"/>
    <w:next w:val="Standard"/>
    <w:link w:val="UntertitelZchn"/>
    <w:qFormat/>
    <w:rsid w:val="005F65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5F65CB"/>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rsid w:val="005F65C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5F65CB"/>
    <w:rPr>
      <w:rFonts w:asciiTheme="majorHAnsi" w:eastAsiaTheme="majorEastAsia" w:hAnsiTheme="majorHAnsi" w:cstheme="majorBidi"/>
      <w:sz w:val="24"/>
      <w:szCs w:val="24"/>
      <w:shd w:val="pct20" w:color="auto" w:fill="auto"/>
    </w:rPr>
  </w:style>
  <w:style w:type="paragraph" w:styleId="Listenfortsetzung5">
    <w:name w:val="List Continue 5"/>
    <w:basedOn w:val="Standard"/>
    <w:rsid w:val="005F65CB"/>
    <w:pPr>
      <w:spacing w:after="120"/>
      <w:ind w:left="1415"/>
      <w:contextualSpacing/>
    </w:pPr>
  </w:style>
  <w:style w:type="paragraph" w:styleId="Listenfortsetzung4">
    <w:name w:val="List Continue 4"/>
    <w:basedOn w:val="Standard"/>
    <w:rsid w:val="005F65CB"/>
    <w:pPr>
      <w:spacing w:after="120"/>
      <w:ind w:left="1132"/>
      <w:contextualSpacing/>
    </w:pPr>
  </w:style>
  <w:style w:type="paragraph" w:styleId="Listenfortsetzung3">
    <w:name w:val="List Continue 3"/>
    <w:basedOn w:val="Standard"/>
    <w:rsid w:val="005F65CB"/>
    <w:pPr>
      <w:spacing w:after="120"/>
      <w:ind w:left="849"/>
      <w:contextualSpacing/>
    </w:pPr>
  </w:style>
  <w:style w:type="paragraph" w:styleId="Listenfortsetzung2">
    <w:name w:val="List Continue 2"/>
    <w:basedOn w:val="Standard"/>
    <w:semiHidden/>
    <w:unhideWhenUsed/>
    <w:rsid w:val="005F65CB"/>
    <w:pPr>
      <w:spacing w:after="120"/>
      <w:ind w:left="566"/>
      <w:contextualSpacing/>
    </w:pPr>
  </w:style>
  <w:style w:type="paragraph" w:styleId="Listenfortsetzung">
    <w:name w:val="List Continue"/>
    <w:basedOn w:val="Standard"/>
    <w:semiHidden/>
    <w:unhideWhenUsed/>
    <w:rsid w:val="005F65CB"/>
    <w:pPr>
      <w:spacing w:after="120"/>
      <w:ind w:left="283"/>
      <w:contextualSpacing/>
    </w:pPr>
  </w:style>
  <w:style w:type="paragraph" w:styleId="Unterschrift">
    <w:name w:val="Signature"/>
    <w:basedOn w:val="Standard"/>
    <w:link w:val="UnterschriftZchn"/>
    <w:semiHidden/>
    <w:unhideWhenUsed/>
    <w:rsid w:val="005F65CB"/>
    <w:pPr>
      <w:ind w:left="4252"/>
    </w:pPr>
  </w:style>
  <w:style w:type="character" w:customStyle="1" w:styleId="UnterschriftZchn">
    <w:name w:val="Unterschrift Zchn"/>
    <w:basedOn w:val="Absatz-Standardschriftart"/>
    <w:link w:val="Unterschrift"/>
    <w:semiHidden/>
    <w:rsid w:val="005F65CB"/>
    <w:rPr>
      <w:rFonts w:ascii="Segoe UI" w:eastAsia="Segoe UI" w:hAnsi="Segoe UI" w:cs="Segoe UI"/>
      <w:szCs w:val="18"/>
    </w:rPr>
  </w:style>
  <w:style w:type="paragraph" w:styleId="Gruformel">
    <w:name w:val="Closing"/>
    <w:basedOn w:val="Standard"/>
    <w:link w:val="GruformelZchn"/>
    <w:semiHidden/>
    <w:unhideWhenUsed/>
    <w:rsid w:val="005F65CB"/>
    <w:pPr>
      <w:ind w:left="4252"/>
    </w:pPr>
  </w:style>
  <w:style w:type="character" w:customStyle="1" w:styleId="GruformelZchn">
    <w:name w:val="Grußformel Zchn"/>
    <w:basedOn w:val="Absatz-Standardschriftart"/>
    <w:link w:val="Gruformel"/>
    <w:semiHidden/>
    <w:rsid w:val="005F65CB"/>
    <w:rPr>
      <w:rFonts w:ascii="Segoe UI" w:eastAsia="Segoe UI" w:hAnsi="Segoe UI" w:cs="Segoe UI"/>
      <w:szCs w:val="18"/>
    </w:rPr>
  </w:style>
  <w:style w:type="paragraph" w:styleId="Titel">
    <w:name w:val="Title"/>
    <w:basedOn w:val="Standard"/>
    <w:next w:val="Standard"/>
    <w:link w:val="TitelZchn"/>
    <w:uiPriority w:val="10"/>
    <w:qFormat/>
    <w:rsid w:val="005F65CB"/>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F65CB"/>
    <w:rPr>
      <w:rFonts w:asciiTheme="majorHAnsi" w:eastAsiaTheme="majorEastAsia" w:hAnsiTheme="majorHAnsi" w:cstheme="majorBidi"/>
      <w:spacing w:val="-10"/>
      <w:kern w:val="28"/>
      <w:sz w:val="56"/>
      <w:szCs w:val="56"/>
    </w:rPr>
  </w:style>
  <w:style w:type="paragraph" w:styleId="Listennummer5">
    <w:name w:val="List Number 5"/>
    <w:basedOn w:val="Standard"/>
    <w:semiHidden/>
    <w:unhideWhenUsed/>
    <w:rsid w:val="005F65CB"/>
    <w:pPr>
      <w:numPr>
        <w:numId w:val="2"/>
      </w:numPr>
      <w:contextualSpacing/>
    </w:pPr>
  </w:style>
  <w:style w:type="paragraph" w:styleId="Listennummer4">
    <w:name w:val="List Number 4"/>
    <w:basedOn w:val="Standard"/>
    <w:semiHidden/>
    <w:unhideWhenUsed/>
    <w:rsid w:val="005F65CB"/>
    <w:pPr>
      <w:numPr>
        <w:numId w:val="3"/>
      </w:numPr>
      <w:contextualSpacing/>
    </w:pPr>
  </w:style>
  <w:style w:type="paragraph" w:styleId="Listennummer3">
    <w:name w:val="List Number 3"/>
    <w:basedOn w:val="Standard"/>
    <w:semiHidden/>
    <w:unhideWhenUsed/>
    <w:rsid w:val="005F65CB"/>
    <w:pPr>
      <w:numPr>
        <w:numId w:val="4"/>
      </w:numPr>
      <w:contextualSpacing/>
    </w:pPr>
  </w:style>
  <w:style w:type="paragraph" w:styleId="Listennummer2">
    <w:name w:val="List Number 2"/>
    <w:basedOn w:val="Standard"/>
    <w:semiHidden/>
    <w:unhideWhenUsed/>
    <w:rsid w:val="005F65CB"/>
    <w:pPr>
      <w:numPr>
        <w:numId w:val="5"/>
      </w:numPr>
      <w:contextualSpacing/>
    </w:pPr>
  </w:style>
  <w:style w:type="paragraph" w:styleId="Aufzhlungszeichen5">
    <w:name w:val="List Bullet 5"/>
    <w:basedOn w:val="Standard"/>
    <w:semiHidden/>
    <w:unhideWhenUsed/>
    <w:rsid w:val="005F65CB"/>
    <w:pPr>
      <w:numPr>
        <w:numId w:val="6"/>
      </w:numPr>
      <w:contextualSpacing/>
    </w:pPr>
  </w:style>
  <w:style w:type="paragraph" w:styleId="Aufzhlungszeichen4">
    <w:name w:val="List Bullet 4"/>
    <w:basedOn w:val="Standard"/>
    <w:semiHidden/>
    <w:unhideWhenUsed/>
    <w:rsid w:val="005F65CB"/>
    <w:pPr>
      <w:numPr>
        <w:numId w:val="7"/>
      </w:numPr>
      <w:contextualSpacing/>
    </w:pPr>
  </w:style>
  <w:style w:type="paragraph" w:styleId="Aufzhlungszeichen3">
    <w:name w:val="List Bullet 3"/>
    <w:basedOn w:val="Standard"/>
    <w:semiHidden/>
    <w:unhideWhenUsed/>
    <w:rsid w:val="005F65CB"/>
    <w:pPr>
      <w:numPr>
        <w:numId w:val="8"/>
      </w:numPr>
      <w:contextualSpacing/>
    </w:pPr>
  </w:style>
  <w:style w:type="paragraph" w:styleId="Aufzhlungszeichen2">
    <w:name w:val="List Bullet 2"/>
    <w:basedOn w:val="Standard"/>
    <w:semiHidden/>
    <w:unhideWhenUsed/>
    <w:rsid w:val="005F65CB"/>
    <w:pPr>
      <w:numPr>
        <w:numId w:val="9"/>
      </w:numPr>
      <w:contextualSpacing/>
    </w:pPr>
  </w:style>
  <w:style w:type="paragraph" w:styleId="Liste5">
    <w:name w:val="List 5"/>
    <w:basedOn w:val="Standard"/>
    <w:semiHidden/>
    <w:unhideWhenUsed/>
    <w:rsid w:val="005F65CB"/>
    <w:pPr>
      <w:ind w:left="1415" w:hanging="283"/>
      <w:contextualSpacing/>
    </w:pPr>
  </w:style>
  <w:style w:type="paragraph" w:styleId="Liste4">
    <w:name w:val="List 4"/>
    <w:basedOn w:val="Standard"/>
    <w:semiHidden/>
    <w:unhideWhenUsed/>
    <w:rsid w:val="005F65CB"/>
    <w:pPr>
      <w:ind w:left="1132" w:hanging="283"/>
      <w:contextualSpacing/>
    </w:pPr>
  </w:style>
  <w:style w:type="paragraph" w:styleId="Liste3">
    <w:name w:val="List 3"/>
    <w:basedOn w:val="Standard"/>
    <w:semiHidden/>
    <w:unhideWhenUsed/>
    <w:rsid w:val="005F65CB"/>
    <w:pPr>
      <w:ind w:left="849" w:hanging="283"/>
      <w:contextualSpacing/>
    </w:pPr>
  </w:style>
  <w:style w:type="paragraph" w:styleId="Liste2">
    <w:name w:val="List 2"/>
    <w:basedOn w:val="Standard"/>
    <w:semiHidden/>
    <w:unhideWhenUsed/>
    <w:rsid w:val="005F65CB"/>
    <w:pPr>
      <w:ind w:left="566" w:hanging="283"/>
      <w:contextualSpacing/>
    </w:pPr>
  </w:style>
  <w:style w:type="paragraph" w:styleId="Listennummer">
    <w:name w:val="List Number"/>
    <w:basedOn w:val="Standard"/>
    <w:rsid w:val="005F65CB"/>
    <w:pPr>
      <w:numPr>
        <w:numId w:val="10"/>
      </w:numPr>
      <w:contextualSpacing/>
    </w:pPr>
  </w:style>
  <w:style w:type="paragraph" w:styleId="Aufzhlungszeichen">
    <w:name w:val="List Bullet"/>
    <w:basedOn w:val="Standard"/>
    <w:uiPriority w:val="99"/>
    <w:rsid w:val="005F65CB"/>
    <w:pPr>
      <w:numPr>
        <w:numId w:val="11"/>
      </w:numPr>
      <w:contextualSpacing/>
    </w:pPr>
  </w:style>
  <w:style w:type="paragraph" w:styleId="Liste">
    <w:name w:val="List"/>
    <w:basedOn w:val="Standard"/>
    <w:semiHidden/>
    <w:unhideWhenUsed/>
    <w:rsid w:val="005F65CB"/>
    <w:pPr>
      <w:ind w:left="283" w:hanging="283"/>
      <w:contextualSpacing/>
    </w:pPr>
  </w:style>
  <w:style w:type="paragraph" w:styleId="RGV-berschrift">
    <w:name w:val="toa heading"/>
    <w:basedOn w:val="Standard"/>
    <w:next w:val="Standard"/>
    <w:semiHidden/>
    <w:unhideWhenUsed/>
    <w:rsid w:val="005F65CB"/>
    <w:pPr>
      <w:spacing w:before="120"/>
    </w:pPr>
    <w:rPr>
      <w:rFonts w:asciiTheme="majorHAnsi" w:eastAsiaTheme="majorEastAsia" w:hAnsiTheme="majorHAnsi" w:cstheme="majorBidi"/>
      <w:b/>
      <w:bCs/>
      <w:sz w:val="24"/>
      <w:szCs w:val="24"/>
    </w:rPr>
  </w:style>
  <w:style w:type="paragraph" w:styleId="Makrotext">
    <w:name w:val="macro"/>
    <w:link w:val="MakrotextZchn"/>
    <w:rsid w:val="005F65CB"/>
    <w:pPr>
      <w:tabs>
        <w:tab w:val="left" w:pos="480"/>
        <w:tab w:val="left" w:pos="960"/>
        <w:tab w:val="left" w:pos="1440"/>
        <w:tab w:val="left" w:pos="1920"/>
        <w:tab w:val="left" w:pos="2400"/>
        <w:tab w:val="left" w:pos="2880"/>
        <w:tab w:val="left" w:pos="3360"/>
        <w:tab w:val="left" w:pos="3840"/>
        <w:tab w:val="left" w:pos="4320"/>
      </w:tabs>
    </w:pPr>
    <w:rPr>
      <w:rFonts w:ascii="Consolas" w:eastAsia="Segoe UI" w:hAnsi="Consolas" w:cs="Consolas"/>
    </w:rPr>
  </w:style>
  <w:style w:type="character" w:customStyle="1" w:styleId="MakrotextZchn">
    <w:name w:val="Makrotext Zchn"/>
    <w:basedOn w:val="Absatz-Standardschriftart"/>
    <w:link w:val="Makrotext"/>
    <w:rsid w:val="005F65CB"/>
    <w:rPr>
      <w:rFonts w:ascii="Consolas" w:eastAsia="Segoe UI" w:hAnsi="Consolas" w:cs="Consolas"/>
    </w:rPr>
  </w:style>
  <w:style w:type="paragraph" w:styleId="Rechtsgrundlagenverzeichnis">
    <w:name w:val="table of authorities"/>
    <w:basedOn w:val="Standard"/>
    <w:next w:val="Standard"/>
    <w:semiHidden/>
    <w:unhideWhenUsed/>
    <w:rsid w:val="005F65CB"/>
    <w:pPr>
      <w:ind w:left="200" w:hanging="200"/>
    </w:pPr>
  </w:style>
  <w:style w:type="paragraph" w:styleId="Endnotentext">
    <w:name w:val="endnote text"/>
    <w:basedOn w:val="Standard"/>
    <w:link w:val="EndnotentextZchn"/>
    <w:semiHidden/>
    <w:unhideWhenUsed/>
    <w:rsid w:val="005F65CB"/>
    <w:rPr>
      <w:szCs w:val="20"/>
    </w:rPr>
  </w:style>
  <w:style w:type="character" w:customStyle="1" w:styleId="EndnotentextZchn">
    <w:name w:val="Endnotentext Zchn"/>
    <w:basedOn w:val="Absatz-Standardschriftart"/>
    <w:link w:val="Endnotentext"/>
    <w:semiHidden/>
    <w:rsid w:val="005F65CB"/>
    <w:rPr>
      <w:rFonts w:ascii="Segoe UI" w:eastAsia="Segoe UI" w:hAnsi="Segoe UI" w:cs="Segoe UI"/>
    </w:rPr>
  </w:style>
  <w:style w:type="character" w:styleId="Endnotenzeichen">
    <w:name w:val="endnote reference"/>
    <w:basedOn w:val="Absatz-Standardschriftart"/>
    <w:semiHidden/>
    <w:unhideWhenUsed/>
    <w:rsid w:val="005F65CB"/>
    <w:rPr>
      <w:vertAlign w:val="superscript"/>
    </w:rPr>
  </w:style>
  <w:style w:type="character" w:styleId="Seitenzahl">
    <w:name w:val="page number"/>
    <w:basedOn w:val="Absatz-Standardschriftart"/>
    <w:semiHidden/>
    <w:unhideWhenUsed/>
    <w:rsid w:val="005F65CB"/>
  </w:style>
  <w:style w:type="character" w:styleId="Zeilennummer">
    <w:name w:val="line number"/>
    <w:basedOn w:val="Absatz-Standardschriftart"/>
    <w:semiHidden/>
    <w:unhideWhenUsed/>
    <w:rsid w:val="005F65CB"/>
  </w:style>
  <w:style w:type="character" w:styleId="Kommentarzeichen">
    <w:name w:val="annotation reference"/>
    <w:basedOn w:val="Absatz-Standardschriftart"/>
    <w:semiHidden/>
    <w:unhideWhenUsed/>
    <w:rsid w:val="005F65CB"/>
    <w:rPr>
      <w:sz w:val="16"/>
      <w:szCs w:val="16"/>
    </w:rPr>
  </w:style>
  <w:style w:type="character" w:styleId="Funotenzeichen">
    <w:name w:val="footnote reference"/>
    <w:basedOn w:val="Absatz-Standardschriftart"/>
    <w:uiPriority w:val="99"/>
    <w:semiHidden/>
    <w:unhideWhenUsed/>
    <w:rsid w:val="005F65CB"/>
    <w:rPr>
      <w:vertAlign w:val="superscript"/>
    </w:rPr>
  </w:style>
  <w:style w:type="paragraph" w:styleId="Umschlagabsenderadresse">
    <w:name w:val="envelope return"/>
    <w:basedOn w:val="Standard"/>
    <w:semiHidden/>
    <w:unhideWhenUsed/>
    <w:rsid w:val="005F65CB"/>
    <w:rPr>
      <w:rFonts w:asciiTheme="majorHAnsi" w:eastAsiaTheme="majorEastAsia" w:hAnsiTheme="majorHAnsi" w:cstheme="majorBidi"/>
      <w:szCs w:val="20"/>
    </w:rPr>
  </w:style>
  <w:style w:type="paragraph" w:styleId="Umschlagadresse">
    <w:name w:val="envelope address"/>
    <w:basedOn w:val="Standard"/>
    <w:semiHidden/>
    <w:unhideWhenUsed/>
    <w:rsid w:val="005F65CB"/>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Abbildungsverzeichnis">
    <w:name w:val="table of figures"/>
    <w:basedOn w:val="Standard"/>
    <w:next w:val="Standard"/>
    <w:semiHidden/>
    <w:unhideWhenUsed/>
    <w:rsid w:val="005F65CB"/>
  </w:style>
  <w:style w:type="paragraph" w:styleId="Beschriftung">
    <w:name w:val="caption"/>
    <w:basedOn w:val="Standard"/>
    <w:next w:val="Standard"/>
    <w:semiHidden/>
    <w:unhideWhenUsed/>
    <w:qFormat/>
    <w:rsid w:val="005F65CB"/>
    <w:pPr>
      <w:spacing w:after="200"/>
    </w:pPr>
    <w:rPr>
      <w:i/>
      <w:iCs/>
      <w:color w:val="44546A" w:themeColor="text2"/>
      <w:sz w:val="18"/>
    </w:rPr>
  </w:style>
  <w:style w:type="paragraph" w:styleId="Index1">
    <w:name w:val="index 1"/>
    <w:basedOn w:val="Standard"/>
    <w:next w:val="Standard"/>
    <w:autoRedefine/>
    <w:semiHidden/>
    <w:unhideWhenUsed/>
    <w:rsid w:val="005F65CB"/>
    <w:pPr>
      <w:ind w:left="200" w:hanging="200"/>
    </w:pPr>
  </w:style>
  <w:style w:type="paragraph" w:styleId="Indexberschrift">
    <w:name w:val="index heading"/>
    <w:basedOn w:val="Standard"/>
    <w:next w:val="Index1"/>
    <w:semiHidden/>
    <w:unhideWhenUsed/>
    <w:rsid w:val="005F65CB"/>
    <w:rPr>
      <w:rFonts w:asciiTheme="majorHAnsi" w:eastAsiaTheme="majorEastAsia" w:hAnsiTheme="majorHAnsi" w:cstheme="majorBidi"/>
      <w:b/>
      <w:bCs/>
    </w:rPr>
  </w:style>
  <w:style w:type="paragraph" w:styleId="Fuzeile">
    <w:name w:val="footer"/>
    <w:basedOn w:val="Standard"/>
    <w:link w:val="FuzeileZchn"/>
    <w:uiPriority w:val="99"/>
    <w:unhideWhenUsed/>
    <w:rsid w:val="005F65CB"/>
    <w:pPr>
      <w:tabs>
        <w:tab w:val="center" w:pos="4536"/>
        <w:tab w:val="right" w:pos="9072"/>
      </w:tabs>
    </w:pPr>
  </w:style>
  <w:style w:type="character" w:customStyle="1" w:styleId="FuzeileZchn">
    <w:name w:val="Fußzeile Zchn"/>
    <w:basedOn w:val="Absatz-Standardschriftart"/>
    <w:link w:val="Fuzeile"/>
    <w:uiPriority w:val="99"/>
    <w:rsid w:val="005F65CB"/>
    <w:rPr>
      <w:rFonts w:ascii="Segoe UI" w:eastAsia="Segoe UI" w:hAnsi="Segoe UI" w:cs="Segoe UI"/>
      <w:szCs w:val="18"/>
    </w:rPr>
  </w:style>
  <w:style w:type="paragraph" w:styleId="Kopfzeile">
    <w:name w:val="header"/>
    <w:basedOn w:val="Standard"/>
    <w:link w:val="KopfzeileZchn"/>
    <w:unhideWhenUsed/>
    <w:rsid w:val="005F65CB"/>
    <w:pPr>
      <w:tabs>
        <w:tab w:val="center" w:pos="4536"/>
        <w:tab w:val="right" w:pos="9072"/>
      </w:tabs>
    </w:pPr>
  </w:style>
  <w:style w:type="character" w:customStyle="1" w:styleId="KopfzeileZchn">
    <w:name w:val="Kopfzeile Zchn"/>
    <w:basedOn w:val="Absatz-Standardschriftart"/>
    <w:link w:val="Kopfzeile"/>
    <w:rsid w:val="005F65CB"/>
    <w:rPr>
      <w:rFonts w:ascii="Segoe UI" w:eastAsia="Segoe UI" w:hAnsi="Segoe UI" w:cs="Segoe UI"/>
      <w:szCs w:val="18"/>
    </w:rPr>
  </w:style>
  <w:style w:type="paragraph" w:styleId="Kommentartext">
    <w:name w:val="annotation text"/>
    <w:basedOn w:val="Standard"/>
    <w:link w:val="KommentartextZchn"/>
    <w:semiHidden/>
    <w:unhideWhenUsed/>
    <w:rsid w:val="005F65CB"/>
    <w:rPr>
      <w:szCs w:val="20"/>
    </w:rPr>
  </w:style>
  <w:style w:type="character" w:customStyle="1" w:styleId="KommentartextZchn">
    <w:name w:val="Kommentartext Zchn"/>
    <w:basedOn w:val="Absatz-Standardschriftart"/>
    <w:link w:val="Kommentartext"/>
    <w:semiHidden/>
    <w:rsid w:val="005F65CB"/>
    <w:rPr>
      <w:rFonts w:ascii="Segoe UI" w:eastAsia="Segoe UI" w:hAnsi="Segoe UI" w:cs="Segoe UI"/>
    </w:rPr>
  </w:style>
  <w:style w:type="paragraph" w:styleId="Funotentext">
    <w:name w:val="footnote text"/>
    <w:basedOn w:val="Standard"/>
    <w:link w:val="FunotentextZchn"/>
    <w:uiPriority w:val="99"/>
    <w:semiHidden/>
    <w:unhideWhenUsed/>
    <w:rsid w:val="005F65CB"/>
    <w:rPr>
      <w:szCs w:val="20"/>
    </w:rPr>
  </w:style>
  <w:style w:type="character" w:customStyle="1" w:styleId="FunotentextZchn">
    <w:name w:val="Fußnotentext Zchn"/>
    <w:basedOn w:val="Absatz-Standardschriftart"/>
    <w:link w:val="Funotentext"/>
    <w:uiPriority w:val="99"/>
    <w:semiHidden/>
    <w:rsid w:val="005F65CB"/>
    <w:rPr>
      <w:rFonts w:ascii="Segoe UI" w:eastAsia="Segoe UI" w:hAnsi="Segoe UI" w:cs="Segoe UI"/>
    </w:rPr>
  </w:style>
  <w:style w:type="paragraph" w:styleId="Standardeinzug">
    <w:name w:val="Normal Indent"/>
    <w:basedOn w:val="Standard"/>
    <w:semiHidden/>
    <w:unhideWhenUsed/>
    <w:rsid w:val="005F65CB"/>
    <w:pPr>
      <w:ind w:left="708"/>
    </w:pPr>
  </w:style>
  <w:style w:type="paragraph" w:styleId="Verzeichnis9">
    <w:name w:val="toc 9"/>
    <w:basedOn w:val="Standard"/>
    <w:next w:val="Standard"/>
    <w:autoRedefine/>
    <w:semiHidden/>
    <w:unhideWhenUsed/>
    <w:rsid w:val="005F65CB"/>
    <w:pPr>
      <w:spacing w:after="100"/>
      <w:ind w:left="1600"/>
    </w:pPr>
  </w:style>
  <w:style w:type="paragraph" w:styleId="Verzeichnis8">
    <w:name w:val="toc 8"/>
    <w:basedOn w:val="Standard"/>
    <w:next w:val="Standard"/>
    <w:autoRedefine/>
    <w:semiHidden/>
    <w:unhideWhenUsed/>
    <w:rsid w:val="005F65CB"/>
    <w:pPr>
      <w:spacing w:after="100"/>
      <w:ind w:left="1400"/>
    </w:pPr>
  </w:style>
  <w:style w:type="paragraph" w:styleId="Verzeichnis7">
    <w:name w:val="toc 7"/>
    <w:basedOn w:val="Standard"/>
    <w:next w:val="Standard"/>
    <w:autoRedefine/>
    <w:semiHidden/>
    <w:unhideWhenUsed/>
    <w:rsid w:val="005F65CB"/>
    <w:pPr>
      <w:spacing w:after="100"/>
      <w:ind w:left="1200"/>
    </w:pPr>
  </w:style>
  <w:style w:type="paragraph" w:styleId="Verzeichnis6">
    <w:name w:val="toc 6"/>
    <w:basedOn w:val="Standard"/>
    <w:next w:val="Standard"/>
    <w:autoRedefine/>
    <w:semiHidden/>
    <w:unhideWhenUsed/>
    <w:rsid w:val="005F65CB"/>
    <w:pPr>
      <w:spacing w:after="100"/>
      <w:ind w:left="1000"/>
    </w:pPr>
  </w:style>
  <w:style w:type="paragraph" w:styleId="Verzeichnis5">
    <w:name w:val="toc 5"/>
    <w:basedOn w:val="Standard"/>
    <w:next w:val="Standard"/>
    <w:autoRedefine/>
    <w:semiHidden/>
    <w:unhideWhenUsed/>
    <w:rsid w:val="005F65CB"/>
    <w:pPr>
      <w:spacing w:after="100"/>
      <w:ind w:left="800"/>
    </w:pPr>
  </w:style>
  <w:style w:type="paragraph" w:styleId="Verzeichnis4">
    <w:name w:val="toc 4"/>
    <w:basedOn w:val="Standard"/>
    <w:next w:val="Standard"/>
    <w:autoRedefine/>
    <w:semiHidden/>
    <w:unhideWhenUsed/>
    <w:rsid w:val="005F65CB"/>
    <w:pPr>
      <w:spacing w:after="100"/>
      <w:ind w:left="600"/>
    </w:pPr>
  </w:style>
  <w:style w:type="paragraph" w:styleId="Verzeichnis3">
    <w:name w:val="toc 3"/>
    <w:basedOn w:val="Standard"/>
    <w:next w:val="Standard"/>
    <w:autoRedefine/>
    <w:semiHidden/>
    <w:unhideWhenUsed/>
    <w:rsid w:val="005F65CB"/>
    <w:pPr>
      <w:spacing w:after="100"/>
      <w:ind w:left="400"/>
    </w:pPr>
  </w:style>
  <w:style w:type="paragraph" w:styleId="Verzeichnis2">
    <w:name w:val="toc 2"/>
    <w:basedOn w:val="Standard"/>
    <w:next w:val="Standard"/>
    <w:autoRedefine/>
    <w:uiPriority w:val="39"/>
    <w:unhideWhenUsed/>
    <w:rsid w:val="005F65CB"/>
    <w:pPr>
      <w:spacing w:after="100"/>
      <w:ind w:left="200"/>
    </w:pPr>
  </w:style>
  <w:style w:type="paragraph" w:styleId="Verzeichnis1">
    <w:name w:val="toc 1"/>
    <w:basedOn w:val="Standard"/>
    <w:next w:val="Standard"/>
    <w:autoRedefine/>
    <w:uiPriority w:val="39"/>
    <w:unhideWhenUsed/>
    <w:rsid w:val="005F65CB"/>
    <w:pPr>
      <w:spacing w:after="100"/>
    </w:pPr>
  </w:style>
  <w:style w:type="paragraph" w:styleId="Index9">
    <w:name w:val="index 9"/>
    <w:basedOn w:val="Standard"/>
    <w:next w:val="Standard"/>
    <w:autoRedefine/>
    <w:semiHidden/>
    <w:unhideWhenUsed/>
    <w:rsid w:val="005F65CB"/>
    <w:pPr>
      <w:ind w:left="1800" w:hanging="200"/>
    </w:pPr>
  </w:style>
  <w:style w:type="paragraph" w:styleId="Index8">
    <w:name w:val="index 8"/>
    <w:basedOn w:val="Standard"/>
    <w:next w:val="Standard"/>
    <w:autoRedefine/>
    <w:semiHidden/>
    <w:unhideWhenUsed/>
    <w:rsid w:val="005F65CB"/>
    <w:pPr>
      <w:ind w:left="1600" w:hanging="200"/>
    </w:pPr>
  </w:style>
  <w:style w:type="paragraph" w:styleId="Index7">
    <w:name w:val="index 7"/>
    <w:basedOn w:val="Standard"/>
    <w:next w:val="Standard"/>
    <w:autoRedefine/>
    <w:semiHidden/>
    <w:unhideWhenUsed/>
    <w:rsid w:val="005F65CB"/>
    <w:pPr>
      <w:ind w:left="1400" w:hanging="200"/>
    </w:pPr>
  </w:style>
  <w:style w:type="paragraph" w:styleId="Index6">
    <w:name w:val="index 6"/>
    <w:basedOn w:val="Standard"/>
    <w:next w:val="Standard"/>
    <w:autoRedefine/>
    <w:semiHidden/>
    <w:unhideWhenUsed/>
    <w:rsid w:val="005F65CB"/>
    <w:pPr>
      <w:ind w:left="1200" w:hanging="200"/>
    </w:pPr>
  </w:style>
  <w:style w:type="paragraph" w:styleId="Index5">
    <w:name w:val="index 5"/>
    <w:basedOn w:val="Standard"/>
    <w:next w:val="Standard"/>
    <w:autoRedefine/>
    <w:semiHidden/>
    <w:unhideWhenUsed/>
    <w:rsid w:val="005F65CB"/>
    <w:pPr>
      <w:ind w:left="1000" w:hanging="200"/>
    </w:pPr>
  </w:style>
  <w:style w:type="paragraph" w:styleId="Index4">
    <w:name w:val="index 4"/>
    <w:basedOn w:val="Standard"/>
    <w:next w:val="Standard"/>
    <w:autoRedefine/>
    <w:semiHidden/>
    <w:unhideWhenUsed/>
    <w:rsid w:val="005F65CB"/>
    <w:pPr>
      <w:ind w:left="800" w:hanging="200"/>
    </w:pPr>
  </w:style>
  <w:style w:type="paragraph" w:styleId="Index3">
    <w:name w:val="index 3"/>
    <w:basedOn w:val="Standard"/>
    <w:next w:val="Standard"/>
    <w:autoRedefine/>
    <w:semiHidden/>
    <w:unhideWhenUsed/>
    <w:rsid w:val="005F65CB"/>
    <w:pPr>
      <w:ind w:left="600" w:hanging="200"/>
    </w:pPr>
  </w:style>
  <w:style w:type="paragraph" w:styleId="Index2">
    <w:name w:val="index 2"/>
    <w:basedOn w:val="Standard"/>
    <w:next w:val="Standard"/>
    <w:autoRedefine/>
    <w:semiHidden/>
    <w:unhideWhenUsed/>
    <w:rsid w:val="005F65CB"/>
    <w:pPr>
      <w:ind w:left="400" w:hanging="200"/>
    </w:pPr>
  </w:style>
  <w:style w:type="paragraph" w:styleId="Sprechblasentext">
    <w:name w:val="Balloon Text"/>
    <w:basedOn w:val="Standard"/>
    <w:link w:val="SprechblasentextZchn"/>
    <w:rsid w:val="00395FAC"/>
    <w:rPr>
      <w:rFonts w:ascii="Tahoma" w:hAnsi="Tahoma" w:cs="Tahoma"/>
      <w:sz w:val="16"/>
      <w:szCs w:val="16"/>
    </w:rPr>
  </w:style>
  <w:style w:type="character" w:customStyle="1" w:styleId="SprechblasentextZchn">
    <w:name w:val="Sprechblasentext Zchn"/>
    <w:basedOn w:val="Absatz-Standardschriftart"/>
    <w:link w:val="Sprechblasentext"/>
    <w:rsid w:val="00395FAC"/>
    <w:rPr>
      <w:rFonts w:ascii="Tahoma" w:eastAsia="Segoe U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7648">
      <w:bodyDiv w:val="1"/>
      <w:marLeft w:val="0"/>
      <w:marRight w:val="0"/>
      <w:marTop w:val="0"/>
      <w:marBottom w:val="0"/>
      <w:divBdr>
        <w:top w:val="none" w:sz="0" w:space="0" w:color="auto"/>
        <w:left w:val="none" w:sz="0" w:space="0" w:color="auto"/>
        <w:bottom w:val="none" w:sz="0" w:space="0" w:color="auto"/>
        <w:right w:val="none" w:sz="0" w:space="0" w:color="auto"/>
      </w:divBdr>
    </w:div>
    <w:div w:id="1033075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2BA08E-0399-413A-B79D-FA25AA2D5861}">
  <we:reference id="wa104379997" version="2.0.0.0" store="de-DE" storeType="OMEX"/>
  <we:alternateReferences>
    <we:reference id="wa104379997"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AFCC-1D3A-4966-8FE9-67962DE0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39118</Words>
  <Characters>246450</Characters>
  <Application>Microsoft Office Word</Application>
  <DocSecurity>0</DocSecurity>
  <Lines>2053</Lines>
  <Paragraphs>569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Symrise</Company>
  <LinksUpToDate>false</LinksUpToDate>
  <CharactersWithSpaces>284999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Borgardt</dc:creator>
  <cp:lastModifiedBy>Alex Borgardt</cp:lastModifiedBy>
  <cp:revision>68</cp:revision>
  <cp:lastPrinted>2018-06-14T20:07:00Z</cp:lastPrinted>
  <dcterms:created xsi:type="dcterms:W3CDTF">2018-06-13T18:07:00Z</dcterms:created>
  <dcterms:modified xsi:type="dcterms:W3CDTF">2018-06-14T21:01:00Z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82e7afbd-de56-420f-8c1a-86c3de41fd83</vt:lpwstr>
  </property>
  <property fmtid="{D5CDD505-2E9C-101B-9397-08002B2CF9AE}" pid="3" name="CitaviDocumentProperty_7">
    <vt:lpwstr>123</vt:lpwstr>
  </property>
  <property fmtid="{D5CDD505-2E9C-101B-9397-08002B2CF9AE}" pid="4" name="CitaviDocumentProperty_1">
    <vt:lpwstr>5.5.0.1</vt:lpwstr>
  </property>
  <property fmtid="{D5CDD505-2E9C-101B-9397-08002B2CF9AE}" pid="5" name="CitaviDocumentProperty_6">
    <vt:lpwstr>False</vt:lpwstr>
  </property>
  <property fmtid="{D5CDD505-2E9C-101B-9397-08002B2CF9AE}" pid="6" name="CitaviDocumentProperty_8">
    <vt:lpwstr>C:\Users\borga\OneDrive\Dokumente\Citavi 5\Projects\123\123.ctv5</vt:lpwstr>
  </property>
</Properties>
</file>