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627" w:rsidRPr="00E72627" w:rsidRDefault="00E72627" w:rsidP="00E72627">
      <w:pPr>
        <w:spacing w:after="0" w:line="360" w:lineRule="auto"/>
        <w:rPr>
          <w:rFonts w:ascii="Times New Roman" w:eastAsia="Calibri" w:hAnsi="Times New Roman" w:cs="Times New Roman"/>
          <w:sz w:val="24"/>
          <w:szCs w:val="24"/>
        </w:rPr>
      </w:pPr>
      <w:r w:rsidRPr="00E72627">
        <w:rPr>
          <w:rFonts w:ascii="Times New Roman" w:eastAsia="Calibri" w:hAnsi="Times New Roman" w:cs="Times New Roman"/>
          <w:sz w:val="24"/>
          <w:szCs w:val="24"/>
        </w:rPr>
        <w:t xml:space="preserve">Mateusz Kowalski, Renata Salerno-Kochan </w:t>
      </w:r>
    </w:p>
    <w:p w:rsidR="00E72627" w:rsidRPr="00E72627" w:rsidRDefault="00E72627" w:rsidP="00E72627">
      <w:pPr>
        <w:spacing w:after="0" w:line="360" w:lineRule="auto"/>
        <w:ind w:firstLine="284"/>
        <w:jc w:val="center"/>
        <w:rPr>
          <w:rFonts w:ascii="Times New Roman" w:eastAsia="Calibri" w:hAnsi="Times New Roman" w:cs="Times New Roman"/>
          <w:b/>
          <w:sz w:val="24"/>
          <w:szCs w:val="24"/>
        </w:rPr>
      </w:pPr>
    </w:p>
    <w:p w:rsidR="00E72627" w:rsidRPr="00E72627" w:rsidRDefault="00E72627" w:rsidP="00E72627">
      <w:pPr>
        <w:spacing w:after="0" w:line="360" w:lineRule="auto"/>
        <w:ind w:firstLine="284"/>
        <w:jc w:val="center"/>
        <w:rPr>
          <w:rFonts w:ascii="Times New Roman" w:eastAsia="Calibri" w:hAnsi="Times New Roman" w:cs="Times New Roman"/>
          <w:b/>
          <w:sz w:val="24"/>
          <w:szCs w:val="24"/>
        </w:rPr>
      </w:pPr>
      <w:r w:rsidRPr="00E72627">
        <w:rPr>
          <w:rFonts w:ascii="Times New Roman" w:eastAsia="Calibri" w:hAnsi="Times New Roman" w:cs="Times New Roman"/>
          <w:b/>
          <w:sz w:val="24"/>
          <w:szCs w:val="24"/>
        </w:rPr>
        <w:t xml:space="preserve">SPOŁECZNO-EKONOMICZNE ASPEKTY ROZWOJU PRODUKTÓW ZRÓWNOWAŻONYCH BRANŻY TEKSTYLNO-ODZIEŻOWEJ </w:t>
      </w:r>
    </w:p>
    <w:p w:rsidR="00E72627" w:rsidRPr="00E72627" w:rsidRDefault="00E72627" w:rsidP="00E72627">
      <w:pPr>
        <w:spacing w:after="0" w:line="360" w:lineRule="auto"/>
        <w:ind w:firstLine="284"/>
        <w:jc w:val="both"/>
        <w:rPr>
          <w:rFonts w:ascii="Times New Roman" w:eastAsia="Times New Roman" w:hAnsi="Times New Roman" w:cs="Times New Roman"/>
          <w:sz w:val="24"/>
          <w:szCs w:val="24"/>
          <w:lang w:eastAsia="pl-PL"/>
        </w:rPr>
      </w:pPr>
    </w:p>
    <w:p w:rsidR="00E72627" w:rsidRPr="00E72627" w:rsidRDefault="00E72627" w:rsidP="00E72627">
      <w:pPr>
        <w:spacing w:after="0" w:line="360" w:lineRule="auto"/>
        <w:ind w:firstLine="284"/>
        <w:jc w:val="both"/>
        <w:rPr>
          <w:rFonts w:ascii="Times New Roman" w:eastAsia="Calibri" w:hAnsi="Times New Roman" w:cs="Times New Roman"/>
          <w:sz w:val="24"/>
          <w:szCs w:val="24"/>
        </w:rPr>
      </w:pPr>
      <w:r w:rsidRPr="00E72627">
        <w:rPr>
          <w:rFonts w:ascii="Times New Roman" w:eastAsia="Calibri" w:hAnsi="Times New Roman" w:cs="Times New Roman"/>
          <w:sz w:val="24"/>
          <w:szCs w:val="24"/>
        </w:rPr>
        <w:t xml:space="preserve">W artykule dokonano analizy kluczowych problemów przemysłu tekstylno-odzieżowego, obejmujących społeczno-ekonomiczne aspekty jego funkcjonowania oraz wskazano przykłady działań, których realizacja przybliża tą branżę do rozwoju zrównoważonego. Zwrócono uwagę m.in. na </w:t>
      </w:r>
      <w:proofErr w:type="spellStart"/>
      <w:r w:rsidRPr="00E72627">
        <w:rPr>
          <w:rFonts w:ascii="Times New Roman" w:eastAsia="Calibri" w:hAnsi="Times New Roman" w:cs="Times New Roman"/>
          <w:sz w:val="24"/>
          <w:szCs w:val="24"/>
        </w:rPr>
        <w:t>outsorsing</w:t>
      </w:r>
      <w:proofErr w:type="spellEnd"/>
      <w:r w:rsidRPr="00E72627">
        <w:rPr>
          <w:rFonts w:ascii="Times New Roman" w:eastAsia="Calibri" w:hAnsi="Times New Roman" w:cs="Times New Roman"/>
          <w:sz w:val="24"/>
          <w:szCs w:val="24"/>
        </w:rPr>
        <w:t xml:space="preserve"> produkcji odzieży i wyrobów tekstylnych oraz związany z nim problem niskiego poziomu wynagrodzeń pracowników, sięgający nawet poniżej 50% wartości godnej płacy, a także niebezpieczne dla zrównoważonego rozwoju podejście do produkcji i konsumpcji wyrobów, określane jako fast </w:t>
      </w:r>
      <w:proofErr w:type="spellStart"/>
      <w:r w:rsidRPr="00E72627">
        <w:rPr>
          <w:rFonts w:ascii="Times New Roman" w:eastAsia="Calibri" w:hAnsi="Times New Roman" w:cs="Times New Roman"/>
          <w:sz w:val="24"/>
          <w:szCs w:val="24"/>
        </w:rPr>
        <w:t>fashion</w:t>
      </w:r>
      <w:proofErr w:type="spellEnd"/>
      <w:r w:rsidRPr="00E72627">
        <w:rPr>
          <w:rFonts w:ascii="Times New Roman" w:eastAsia="Calibri" w:hAnsi="Times New Roman" w:cs="Times New Roman"/>
          <w:sz w:val="24"/>
          <w:szCs w:val="24"/>
        </w:rPr>
        <w:t xml:space="preserve">. W opracowaniu podano przykłady działań ukierunkowanych na osiągnięcie równowagi w obszarze społeczno-ekonomicznym, polegające m.in. na podejmowaniu wielostronnych i samodzielnych inicjatyw firm odzieżowych, mających na celu poprawę warunków płacowych, respektowanie praw pracowniczych i zapewnienie bezpiecznych warunków pracy, a  także propagowaniu ruchu </w:t>
      </w:r>
      <w:proofErr w:type="spellStart"/>
      <w:r w:rsidRPr="00E72627">
        <w:rPr>
          <w:rFonts w:ascii="Times New Roman" w:eastAsia="Calibri" w:hAnsi="Times New Roman" w:cs="Times New Roman"/>
          <w:sz w:val="24"/>
          <w:szCs w:val="24"/>
        </w:rPr>
        <w:t>slow</w:t>
      </w:r>
      <w:proofErr w:type="spellEnd"/>
      <w:r w:rsidRPr="00E72627">
        <w:rPr>
          <w:rFonts w:ascii="Times New Roman" w:eastAsia="Calibri" w:hAnsi="Times New Roman" w:cs="Times New Roman"/>
          <w:sz w:val="24"/>
          <w:szCs w:val="24"/>
        </w:rPr>
        <w:t xml:space="preserve"> </w:t>
      </w:r>
      <w:proofErr w:type="spellStart"/>
      <w:r w:rsidRPr="00E72627">
        <w:rPr>
          <w:rFonts w:ascii="Times New Roman" w:eastAsia="Calibri" w:hAnsi="Times New Roman" w:cs="Times New Roman"/>
          <w:sz w:val="24"/>
          <w:szCs w:val="24"/>
        </w:rPr>
        <w:t>fashion</w:t>
      </w:r>
      <w:proofErr w:type="spellEnd"/>
      <w:r w:rsidRPr="00E72627">
        <w:rPr>
          <w:rFonts w:ascii="Times New Roman" w:eastAsia="Calibri" w:hAnsi="Times New Roman" w:cs="Times New Roman"/>
          <w:sz w:val="24"/>
          <w:szCs w:val="24"/>
        </w:rPr>
        <w:t>, stanowiącego odpowiedź na dominujący konsumpcjonizm.</w:t>
      </w:r>
    </w:p>
    <w:p w:rsidR="00E72627" w:rsidRPr="00E72627" w:rsidRDefault="00E72627" w:rsidP="00E72627">
      <w:pPr>
        <w:spacing w:after="0" w:line="360" w:lineRule="auto"/>
        <w:ind w:firstLine="284"/>
        <w:jc w:val="both"/>
        <w:rPr>
          <w:rFonts w:ascii="Times New Roman" w:eastAsia="Calibri" w:hAnsi="Times New Roman" w:cs="Times New Roman"/>
          <w:sz w:val="24"/>
          <w:szCs w:val="24"/>
        </w:rPr>
      </w:pPr>
    </w:p>
    <w:p w:rsidR="00E72627" w:rsidRPr="00E72627" w:rsidRDefault="00E72627" w:rsidP="00E72627">
      <w:pPr>
        <w:spacing w:after="0" w:line="360" w:lineRule="auto"/>
        <w:ind w:firstLine="284"/>
        <w:jc w:val="both"/>
        <w:rPr>
          <w:rFonts w:ascii="Times New Roman" w:eastAsia="Calibri" w:hAnsi="Times New Roman" w:cs="Times New Roman"/>
          <w:sz w:val="24"/>
          <w:szCs w:val="24"/>
        </w:rPr>
      </w:pPr>
      <w:r w:rsidRPr="00E72627">
        <w:rPr>
          <w:rFonts w:ascii="Times New Roman" w:eastAsia="Calibri" w:hAnsi="Times New Roman" w:cs="Times New Roman"/>
          <w:sz w:val="24"/>
          <w:szCs w:val="24"/>
        </w:rPr>
        <w:t xml:space="preserve">Słowa kluczowe: przemysł tekstylno-odzieżowy, zrównoważone tekstylia, zrównoważony rozwój, fast </w:t>
      </w:r>
      <w:proofErr w:type="spellStart"/>
      <w:r w:rsidRPr="00E72627">
        <w:rPr>
          <w:rFonts w:ascii="Times New Roman" w:eastAsia="Calibri" w:hAnsi="Times New Roman" w:cs="Times New Roman"/>
          <w:sz w:val="24"/>
          <w:szCs w:val="24"/>
        </w:rPr>
        <w:t>fashion</w:t>
      </w:r>
      <w:proofErr w:type="spellEnd"/>
      <w:r w:rsidRPr="00E72627">
        <w:rPr>
          <w:rFonts w:ascii="Times New Roman" w:eastAsia="Calibri" w:hAnsi="Times New Roman" w:cs="Times New Roman"/>
          <w:sz w:val="24"/>
          <w:szCs w:val="24"/>
        </w:rPr>
        <w:t xml:space="preserve">, </w:t>
      </w:r>
      <w:proofErr w:type="spellStart"/>
      <w:r w:rsidRPr="00E72627">
        <w:rPr>
          <w:rFonts w:ascii="Times New Roman" w:eastAsia="Calibri" w:hAnsi="Times New Roman" w:cs="Times New Roman"/>
          <w:sz w:val="24"/>
          <w:szCs w:val="24"/>
        </w:rPr>
        <w:t>slow</w:t>
      </w:r>
      <w:proofErr w:type="spellEnd"/>
      <w:r w:rsidRPr="00E72627">
        <w:rPr>
          <w:rFonts w:ascii="Times New Roman" w:eastAsia="Calibri" w:hAnsi="Times New Roman" w:cs="Times New Roman"/>
          <w:sz w:val="24"/>
          <w:szCs w:val="24"/>
        </w:rPr>
        <w:t xml:space="preserve"> </w:t>
      </w:r>
      <w:proofErr w:type="spellStart"/>
      <w:r w:rsidRPr="00E72627">
        <w:rPr>
          <w:rFonts w:ascii="Times New Roman" w:eastAsia="Calibri" w:hAnsi="Times New Roman" w:cs="Times New Roman"/>
          <w:sz w:val="24"/>
          <w:szCs w:val="24"/>
        </w:rPr>
        <w:t>fashion</w:t>
      </w:r>
      <w:proofErr w:type="spellEnd"/>
      <w:r w:rsidRPr="00E72627">
        <w:rPr>
          <w:rFonts w:ascii="Times New Roman" w:eastAsia="Calibri" w:hAnsi="Times New Roman" w:cs="Times New Roman"/>
          <w:sz w:val="24"/>
          <w:szCs w:val="24"/>
        </w:rPr>
        <w:t>.</w:t>
      </w:r>
    </w:p>
    <w:p w:rsidR="00E72627" w:rsidRPr="00E72627" w:rsidRDefault="00E72627" w:rsidP="00E72627">
      <w:pPr>
        <w:spacing w:after="0" w:line="360" w:lineRule="auto"/>
        <w:rPr>
          <w:rFonts w:ascii="Times New Roman" w:eastAsia="Calibri" w:hAnsi="Times New Roman" w:cs="Times New Roman"/>
          <w:sz w:val="24"/>
          <w:szCs w:val="24"/>
        </w:rPr>
      </w:pPr>
    </w:p>
    <w:p w:rsidR="00E72627" w:rsidRPr="00E72627" w:rsidRDefault="00E72627" w:rsidP="00E72627">
      <w:pPr>
        <w:rPr>
          <w:rFonts w:ascii="Times New Roman" w:eastAsia="Calibri" w:hAnsi="Times New Roman" w:cs="Times New Roman"/>
          <w:b/>
          <w:sz w:val="24"/>
          <w:szCs w:val="24"/>
        </w:rPr>
      </w:pPr>
      <w:r w:rsidRPr="00E72627">
        <w:rPr>
          <w:rFonts w:ascii="Times New Roman" w:eastAsia="Calibri" w:hAnsi="Times New Roman" w:cs="Times New Roman"/>
          <w:b/>
          <w:sz w:val="24"/>
          <w:szCs w:val="24"/>
        </w:rPr>
        <w:br w:type="page"/>
      </w:r>
      <w:bookmarkStart w:id="0" w:name="_GoBack"/>
      <w:bookmarkEnd w:id="0"/>
    </w:p>
    <w:p w:rsidR="00E72627" w:rsidRPr="00E72627" w:rsidRDefault="00E72627" w:rsidP="00E72627">
      <w:pPr>
        <w:spacing w:after="0" w:line="360" w:lineRule="auto"/>
        <w:rPr>
          <w:rFonts w:ascii="Times New Roman" w:eastAsia="Calibri" w:hAnsi="Times New Roman" w:cs="Times New Roman"/>
          <w:sz w:val="24"/>
          <w:szCs w:val="24"/>
        </w:rPr>
      </w:pPr>
      <w:r w:rsidRPr="00E72627">
        <w:rPr>
          <w:rFonts w:ascii="Times New Roman" w:eastAsia="Calibri" w:hAnsi="Times New Roman" w:cs="Times New Roman"/>
          <w:sz w:val="24"/>
          <w:szCs w:val="24"/>
        </w:rPr>
        <w:lastRenderedPageBreak/>
        <w:t xml:space="preserve">Mateusz Kowalski, Renata Salerno-Kochan </w:t>
      </w:r>
    </w:p>
    <w:p w:rsidR="00E72627" w:rsidRPr="00E72627" w:rsidRDefault="00E72627" w:rsidP="00E72627">
      <w:pPr>
        <w:spacing w:after="0" w:line="360" w:lineRule="auto"/>
        <w:jc w:val="both"/>
        <w:rPr>
          <w:rFonts w:ascii="Times New Roman" w:eastAsia="Calibri" w:hAnsi="Times New Roman" w:cs="Times New Roman"/>
          <w:b/>
          <w:sz w:val="24"/>
          <w:szCs w:val="24"/>
        </w:rPr>
      </w:pPr>
    </w:p>
    <w:p w:rsidR="00E72627" w:rsidRPr="00E72627" w:rsidRDefault="00E72627" w:rsidP="00E72627">
      <w:pPr>
        <w:spacing w:after="0" w:line="360" w:lineRule="auto"/>
        <w:jc w:val="center"/>
        <w:rPr>
          <w:rFonts w:ascii="Times New Roman" w:eastAsia="Calibri" w:hAnsi="Times New Roman" w:cs="Times New Roman"/>
          <w:b/>
          <w:sz w:val="24"/>
          <w:szCs w:val="24"/>
        </w:rPr>
      </w:pPr>
      <w:r w:rsidRPr="00E72627">
        <w:rPr>
          <w:rFonts w:ascii="Times New Roman" w:eastAsia="Calibri" w:hAnsi="Times New Roman" w:cs="Times New Roman"/>
          <w:b/>
          <w:sz w:val="24"/>
          <w:szCs w:val="24"/>
        </w:rPr>
        <w:t xml:space="preserve">SOCIAL AND ECONOMIC ASPECTS OF SUSTAINABLE PRODUCTS’ DEVELOPMENT OF TEXTILE AND CLOTHING INDUSTRY </w:t>
      </w:r>
    </w:p>
    <w:p w:rsidR="00E72627" w:rsidRPr="00E72627" w:rsidRDefault="00E72627" w:rsidP="00E72627">
      <w:pPr>
        <w:spacing w:after="0" w:line="360" w:lineRule="auto"/>
        <w:ind w:firstLine="284"/>
        <w:jc w:val="both"/>
        <w:rPr>
          <w:rFonts w:ascii="Times New Roman" w:eastAsia="Calibri" w:hAnsi="Times New Roman" w:cs="Times New Roman"/>
          <w:sz w:val="24"/>
          <w:szCs w:val="24"/>
          <w:lang w:val="en-GB"/>
        </w:rPr>
      </w:pPr>
    </w:p>
    <w:p w:rsidR="00E72627" w:rsidRPr="00E72627" w:rsidRDefault="00E72627" w:rsidP="00E72627">
      <w:pPr>
        <w:spacing w:line="360" w:lineRule="auto"/>
        <w:ind w:firstLine="284"/>
        <w:jc w:val="both"/>
        <w:rPr>
          <w:rFonts w:ascii="Times New Roman" w:eastAsia="Calibri" w:hAnsi="Times New Roman" w:cs="Times New Roman"/>
          <w:sz w:val="24"/>
          <w:szCs w:val="24"/>
          <w:lang w:val="en-GB"/>
        </w:rPr>
      </w:pPr>
      <w:r w:rsidRPr="00E72627">
        <w:rPr>
          <w:rFonts w:ascii="Times New Roman" w:eastAsia="Calibri" w:hAnsi="Times New Roman" w:cs="Times New Roman"/>
          <w:sz w:val="24"/>
          <w:szCs w:val="24"/>
          <w:lang w:val="en-GB"/>
        </w:rPr>
        <w:t>The article analyses the key problems of the textile and clothing industry, including social and economic aspects of its functioning, and shows examples of activities which implementation may bring this industry closer to sustainable development. The authors attention was paid to outsourcing of the clothing and textiles production, low salaries of employees, reaching even below 50% of the value of a living wage, and also dangerous for a sustainable development approach to the production and consumption of textile products, known as fast fashion. The paper provides examples of initiatives aimed at achieving balance in the socioeconomic area, like multilateral agreements, independent initiatives of clothing companies to improve pay conditions, respect employee rights and ensure safe working conditions, and also popularization of slow fashion movement, which is a response to the dominant consumerism.</w:t>
      </w:r>
    </w:p>
    <w:p w:rsidR="00E72627" w:rsidRPr="00E72627" w:rsidRDefault="00E72627" w:rsidP="00E72627">
      <w:pPr>
        <w:spacing w:line="360" w:lineRule="auto"/>
        <w:ind w:firstLine="284"/>
        <w:jc w:val="both"/>
        <w:rPr>
          <w:rFonts w:ascii="Times New Roman" w:eastAsia="Calibri" w:hAnsi="Times New Roman" w:cs="Times New Roman"/>
          <w:sz w:val="24"/>
          <w:szCs w:val="24"/>
          <w:lang w:val="en-GB"/>
        </w:rPr>
      </w:pPr>
      <w:r w:rsidRPr="00E72627">
        <w:rPr>
          <w:rFonts w:ascii="Times New Roman" w:eastAsia="Calibri" w:hAnsi="Times New Roman" w:cs="Times New Roman"/>
          <w:sz w:val="24"/>
          <w:szCs w:val="24"/>
          <w:lang w:val="en-GB"/>
        </w:rPr>
        <w:t>Key words: textile and clothing industry, sustainable textiles, sustainable development, fast fashion, slow fashion.</w:t>
      </w:r>
    </w:p>
    <w:p w:rsidR="00D076B9" w:rsidRDefault="00D076B9"/>
    <w:sectPr w:rsidR="00D076B9" w:rsidSect="007426EC">
      <w:footerReference w:type="default" r:id="rId7"/>
      <w:pgSz w:w="11906" w:h="16838"/>
      <w:pgMar w:top="1418" w:right="198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809" w:rsidRDefault="00916809">
      <w:pPr>
        <w:spacing w:after="0" w:line="240" w:lineRule="auto"/>
      </w:pPr>
      <w:r>
        <w:separator/>
      </w:r>
    </w:p>
  </w:endnote>
  <w:endnote w:type="continuationSeparator" w:id="0">
    <w:p w:rsidR="00916809" w:rsidRDefault="00916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0D3" w:rsidRPr="00A86F5E" w:rsidRDefault="00916809" w:rsidP="00A86F5E">
    <w:pPr>
      <w:pStyle w:val="Stopka1"/>
      <w:jc w:val="right"/>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809" w:rsidRDefault="00916809">
      <w:pPr>
        <w:spacing w:after="0" w:line="240" w:lineRule="auto"/>
      </w:pPr>
      <w:r>
        <w:separator/>
      </w:r>
    </w:p>
  </w:footnote>
  <w:footnote w:type="continuationSeparator" w:id="0">
    <w:p w:rsidR="00916809" w:rsidRDefault="009168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627"/>
    <w:rsid w:val="0010166B"/>
    <w:rsid w:val="00916809"/>
    <w:rsid w:val="00D076B9"/>
    <w:rsid w:val="00E726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04E11-A7C6-4CB0-8EFA-414DF07E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E72627"/>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E72627"/>
  </w:style>
  <w:style w:type="paragraph" w:styleId="Stopka">
    <w:name w:val="footer"/>
    <w:basedOn w:val="Normalny"/>
    <w:link w:val="StopkaZnak1"/>
    <w:uiPriority w:val="99"/>
    <w:semiHidden/>
    <w:unhideWhenUsed/>
    <w:rsid w:val="00E72627"/>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E72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FA517-F284-4021-9A0C-58B289C2F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2070</Characters>
  <Application>Microsoft Office Word</Application>
  <DocSecurity>0</DocSecurity>
  <Lines>17</Lines>
  <Paragraphs>4</Paragraphs>
  <ScaleCrop>false</ScaleCrop>
  <Company>Hewlett-Packard Company</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Mateusz Kowalski</dc:creator>
  <cp:keywords/>
  <dc:description/>
  <cp:lastModifiedBy>Mateusz Kowalski</cp:lastModifiedBy>
  <cp:revision>2</cp:revision>
  <dcterms:created xsi:type="dcterms:W3CDTF">2018-04-14T16:37:00Z</dcterms:created>
  <dcterms:modified xsi:type="dcterms:W3CDTF">2018-04-14T17:44:00Z</dcterms:modified>
</cp:coreProperties>
</file>