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6B" w:rsidRDefault="00C46B6B" w:rsidP="00C46B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Marcin Kawalec</w:t>
      </w:r>
    </w:p>
    <w:p w:rsidR="00C46B6B" w:rsidRDefault="00C46B6B" w:rsidP="00C46B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Uniwersytet Ekonomiczny w Krakowie</w:t>
      </w:r>
    </w:p>
    <w:p w:rsidR="00C46B6B" w:rsidRDefault="00C46B6B" w:rsidP="00C46B6B">
      <w:pPr>
        <w:tabs>
          <w:tab w:val="left" w:pos="4020"/>
        </w:tabs>
        <w:spacing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Doktorant, rok III, Wydział Ekonomii i Stosunków Międzynarodowych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ab/>
      </w:r>
    </w:p>
    <w:p w:rsidR="00C46B6B" w:rsidRDefault="00C46B6B" w:rsidP="00C46B6B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Elastyczność rynku pracy w Polsce w świetle teorii optymalnych obszarów walutowych</w:t>
      </w:r>
    </w:p>
    <w:p w:rsidR="00C46B6B" w:rsidRDefault="00C46B6B" w:rsidP="00C46B6B">
      <w:pPr>
        <w:rPr>
          <w:rFonts w:ascii="Times New Roman" w:hAnsi="Times New Roman" w:cs="Times New Roman"/>
          <w:b/>
          <w:sz w:val="24"/>
          <w:szCs w:val="24"/>
        </w:rPr>
      </w:pPr>
    </w:p>
    <w:p w:rsidR="00C46B6B" w:rsidRDefault="00C46B6B" w:rsidP="00C46B6B">
      <w:pPr>
        <w:tabs>
          <w:tab w:val="left" w:pos="580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C4506B" w:rsidRDefault="001D439B" w:rsidP="00237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233">
        <w:rPr>
          <w:rFonts w:ascii="Times New Roman" w:hAnsi="Times New Roman" w:cs="Times New Roman"/>
          <w:sz w:val="24"/>
          <w:szCs w:val="24"/>
        </w:rPr>
        <w:t xml:space="preserve">Elastyczność rynku pracy </w:t>
      </w:r>
      <w:r w:rsidR="00124233" w:rsidRPr="00527619">
        <w:rPr>
          <w:rFonts w:ascii="Times New Roman" w:hAnsi="Times New Roman" w:cs="Times New Roman"/>
          <w:sz w:val="24"/>
          <w:szCs w:val="24"/>
        </w:rPr>
        <w:t>rozumiana jest jako zdolność rynku pracy do płynnego dosto</w:t>
      </w:r>
      <w:r w:rsidR="00A935FE">
        <w:rPr>
          <w:rFonts w:ascii="Times New Roman" w:hAnsi="Times New Roman" w:cs="Times New Roman"/>
          <w:sz w:val="24"/>
          <w:szCs w:val="24"/>
        </w:rPr>
        <w:t>sowania się do zmiennych</w:t>
      </w:r>
      <w:r w:rsidR="00124233" w:rsidRPr="00527619">
        <w:rPr>
          <w:rFonts w:ascii="Times New Roman" w:hAnsi="Times New Roman" w:cs="Times New Roman"/>
          <w:sz w:val="24"/>
          <w:szCs w:val="24"/>
        </w:rPr>
        <w:t xml:space="preserve"> warunkó</w:t>
      </w:r>
      <w:r w:rsidR="00124233">
        <w:rPr>
          <w:rFonts w:ascii="Times New Roman" w:hAnsi="Times New Roman" w:cs="Times New Roman"/>
          <w:sz w:val="24"/>
          <w:szCs w:val="24"/>
        </w:rPr>
        <w:t>w</w:t>
      </w:r>
      <w:r w:rsidR="00A935FE">
        <w:rPr>
          <w:rFonts w:ascii="Times New Roman" w:hAnsi="Times New Roman" w:cs="Times New Roman"/>
          <w:sz w:val="24"/>
          <w:szCs w:val="24"/>
        </w:rPr>
        <w:t xml:space="preserve"> gospodarczych</w:t>
      </w:r>
      <w:r w:rsidR="00124233">
        <w:rPr>
          <w:rFonts w:ascii="Times New Roman" w:hAnsi="Times New Roman" w:cs="Times New Roman"/>
          <w:sz w:val="24"/>
          <w:szCs w:val="24"/>
        </w:rPr>
        <w:t xml:space="preserve">. </w:t>
      </w:r>
      <w:r w:rsidR="00124233" w:rsidRPr="00527619">
        <w:rPr>
          <w:rFonts w:ascii="Times New Roman" w:hAnsi="Times New Roman" w:cs="Times New Roman"/>
          <w:sz w:val="24"/>
          <w:szCs w:val="24"/>
        </w:rPr>
        <w:t xml:space="preserve">Sprawne funkcjonowanie rynku pracy </w:t>
      </w:r>
      <w:r w:rsidR="00124233">
        <w:rPr>
          <w:rFonts w:ascii="Times New Roman" w:hAnsi="Times New Roman" w:cs="Times New Roman"/>
          <w:sz w:val="24"/>
          <w:szCs w:val="24"/>
        </w:rPr>
        <w:t xml:space="preserve">i jego elastyczność uzależniona jest </w:t>
      </w:r>
      <w:r w:rsidR="00124233" w:rsidRPr="00527619">
        <w:rPr>
          <w:rFonts w:ascii="Times New Roman" w:hAnsi="Times New Roman" w:cs="Times New Roman"/>
          <w:sz w:val="24"/>
          <w:szCs w:val="24"/>
        </w:rPr>
        <w:t xml:space="preserve">od zdolności </w:t>
      </w:r>
      <w:r w:rsidR="00124233">
        <w:rPr>
          <w:rFonts w:ascii="Times New Roman" w:hAnsi="Times New Roman" w:cs="Times New Roman"/>
          <w:sz w:val="24"/>
          <w:szCs w:val="24"/>
        </w:rPr>
        <w:t xml:space="preserve">rynku </w:t>
      </w:r>
      <w:r w:rsidR="00124233" w:rsidRPr="00527619">
        <w:rPr>
          <w:rFonts w:ascii="Times New Roman" w:hAnsi="Times New Roman" w:cs="Times New Roman"/>
          <w:sz w:val="24"/>
          <w:szCs w:val="24"/>
        </w:rPr>
        <w:t xml:space="preserve">do szybkiego reagowania popytu na pracę </w:t>
      </w:r>
      <w:r w:rsidR="00124233">
        <w:rPr>
          <w:rFonts w:ascii="Times New Roman" w:hAnsi="Times New Roman" w:cs="Times New Roman"/>
          <w:sz w:val="24"/>
          <w:szCs w:val="24"/>
        </w:rPr>
        <w:t xml:space="preserve">oraz podaży pracy </w:t>
      </w:r>
      <w:r w:rsidR="00124233" w:rsidRPr="00527619">
        <w:rPr>
          <w:rFonts w:ascii="Times New Roman" w:hAnsi="Times New Roman" w:cs="Times New Roman"/>
          <w:sz w:val="24"/>
          <w:szCs w:val="24"/>
        </w:rPr>
        <w:t xml:space="preserve">na zachodzące w gospodarce </w:t>
      </w:r>
      <w:r w:rsidR="00124233">
        <w:rPr>
          <w:rFonts w:ascii="Times New Roman" w:hAnsi="Times New Roman" w:cs="Times New Roman"/>
          <w:sz w:val="24"/>
          <w:szCs w:val="24"/>
        </w:rPr>
        <w:t>zmiany</w:t>
      </w:r>
      <w:r w:rsidR="00A93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5FE">
        <w:rPr>
          <w:rFonts w:ascii="Times New Roman" w:hAnsi="Times New Roman" w:cs="Times New Roman"/>
          <w:sz w:val="24"/>
          <w:szCs w:val="24"/>
        </w:rPr>
        <w:t>W kontekście teorii optymalnych obszarów walutowych dodatkowo wzrasta rola elastyczności rynku pracy, która stanowić ma substytut elastyczności kursów walutowych w przypadku amortyzowania szoków powstałych w unii walutowej.</w:t>
      </w:r>
      <w:r w:rsidR="00237767">
        <w:rPr>
          <w:rFonts w:ascii="Times New Roman" w:hAnsi="Times New Roman" w:cs="Times New Roman"/>
          <w:sz w:val="24"/>
          <w:szCs w:val="24"/>
        </w:rPr>
        <w:t xml:space="preserve"> </w:t>
      </w:r>
      <w:r w:rsidR="00CD6653">
        <w:rPr>
          <w:rFonts w:ascii="Times New Roman" w:hAnsi="Times New Roman" w:cs="Times New Roman"/>
          <w:sz w:val="24"/>
          <w:szCs w:val="24"/>
        </w:rPr>
        <w:t>Celem niniejszej pracy jest analiza aktualnego poziomu elastyczności rynku pracy w Polsce, w szczególności w kontekście kryteriów teorii o</w:t>
      </w:r>
      <w:r w:rsidR="00A13A5D">
        <w:rPr>
          <w:rFonts w:ascii="Times New Roman" w:hAnsi="Times New Roman" w:cs="Times New Roman"/>
          <w:sz w:val="24"/>
          <w:szCs w:val="24"/>
        </w:rPr>
        <w:t>ptymalnych obszarów walutowych. Najważniejszy wniosek płynący z przeprowadzonej analizy jest taki, że poziom elastyczności rynku pracy w Polsce nie jest dostateczny. W związku z tym elastyczność rynku pracy w Polsce nie stanowi skutecznej alternatywy dla elastyczności kursu walutowego w dostosowaniach makroekonomicznych.</w:t>
      </w:r>
    </w:p>
    <w:p w:rsidR="00CD6653" w:rsidRPr="001D439B" w:rsidRDefault="004E16C7" w:rsidP="001D4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C7">
        <w:rPr>
          <w:rFonts w:ascii="Times New Roman" w:hAnsi="Times New Roman" w:cs="Times New Roman"/>
          <w:b/>
          <w:sz w:val="24"/>
          <w:szCs w:val="24"/>
        </w:rPr>
        <w:t>Słowa kluczowe: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C7">
        <w:rPr>
          <w:rFonts w:ascii="Times New Roman" w:hAnsi="Times New Roman" w:cs="Times New Roman"/>
          <w:sz w:val="24"/>
          <w:szCs w:val="24"/>
        </w:rPr>
        <w:t>elastyczność rynku pracy; teoria optymalnych obszarów walutowych; strefa euro; unia walutowa</w:t>
      </w:r>
      <w:bookmarkStart w:id="0" w:name="_GoBack"/>
      <w:bookmarkEnd w:id="0"/>
    </w:p>
    <w:p w:rsidR="007F0AA6" w:rsidRDefault="007F0AA6"/>
    <w:sectPr w:rsidR="007F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0E"/>
    <w:rsid w:val="00124233"/>
    <w:rsid w:val="001D439B"/>
    <w:rsid w:val="00237767"/>
    <w:rsid w:val="00250205"/>
    <w:rsid w:val="004E16C7"/>
    <w:rsid w:val="004E42FD"/>
    <w:rsid w:val="00504C22"/>
    <w:rsid w:val="0055412F"/>
    <w:rsid w:val="0057438C"/>
    <w:rsid w:val="006608C2"/>
    <w:rsid w:val="007F0AA6"/>
    <w:rsid w:val="009F3CE1"/>
    <w:rsid w:val="00A13A5D"/>
    <w:rsid w:val="00A935FE"/>
    <w:rsid w:val="00C332DB"/>
    <w:rsid w:val="00C4506B"/>
    <w:rsid w:val="00C46B6B"/>
    <w:rsid w:val="00CD6653"/>
    <w:rsid w:val="00E0700E"/>
    <w:rsid w:val="00F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4FFD1-A45E-443B-B361-2171B72E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B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14</cp:revision>
  <dcterms:created xsi:type="dcterms:W3CDTF">2018-03-19T21:28:00Z</dcterms:created>
  <dcterms:modified xsi:type="dcterms:W3CDTF">2018-04-07T18:37:00Z</dcterms:modified>
</cp:coreProperties>
</file>