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ROMANA GUNKEVYCH</w:t>
      </w: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pStyle w:val="Heading1"/>
        <w:spacing w:after="0" w:before="0" w:line="360" w:lineRule="auto"/>
        <w:ind w:firstLine="360"/>
        <w:contextualSpacing w:val="0"/>
        <w:jc w:val="center"/>
        <w:rPr>
          <w:rFonts w:ascii="Times New Roman" w:cs="Times New Roman" w:eastAsia="Times New Roman" w:hAnsi="Times New Roman"/>
          <w:b w:val="1"/>
          <w:sz w:val="28"/>
          <w:szCs w:val="28"/>
        </w:rPr>
      </w:pPr>
      <w:bookmarkStart w:colFirst="0" w:colLast="0" w:name="_oidrd4jl87tg" w:id="0"/>
      <w:bookmarkEnd w:id="0"/>
      <w:r w:rsidDel="00000000" w:rsidR="00000000" w:rsidRPr="00000000">
        <w:rPr>
          <w:rFonts w:ascii="Times New Roman" w:cs="Times New Roman" w:eastAsia="Times New Roman" w:hAnsi="Times New Roman"/>
          <w:b w:val="1"/>
          <w:sz w:val="28"/>
          <w:szCs w:val="28"/>
          <w:rtl w:val="0"/>
        </w:rPr>
        <w:t xml:space="preserve">Transforming Ukraine from Grainbasket to Brainbasket: The Role of Diaspora</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Rola diaspory w transformacji Ukrainy z gospodarki surowcowej w gospodarkę przemysłową</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pStyle w:val="Heading1"/>
        <w:spacing w:after="0" w:before="0" w:line="360" w:lineRule="auto"/>
        <w:ind w:firstLine="360"/>
        <w:contextualSpacing w:val="0"/>
        <w:jc w:val="center"/>
        <w:rPr>
          <w:rFonts w:ascii="Times New Roman" w:cs="Times New Roman" w:eastAsia="Times New Roman" w:hAnsi="Times New Roman"/>
          <w:b w:val="1"/>
          <w:sz w:val="28"/>
          <w:szCs w:val="28"/>
        </w:rPr>
      </w:pPr>
      <w:bookmarkStart w:colFirst="0" w:colLast="0" w:name="_cv5ualq01ymj" w:id="1"/>
      <w:bookmarkEnd w:id="1"/>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08">
      <w:pPr>
        <w:contextualSpacing w:val="0"/>
        <w:rPr/>
      </w:pP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purpose</w:t>
      </w:r>
      <w:r w:rsidDel="00000000" w:rsidR="00000000" w:rsidRPr="00000000">
        <w:rPr>
          <w:rFonts w:ascii="Times New Roman" w:cs="Times New Roman" w:eastAsia="Times New Roman" w:hAnsi="Times New Roman"/>
          <w:sz w:val="24"/>
          <w:szCs w:val="24"/>
          <w:rtl w:val="0"/>
        </w:rPr>
        <w:t xml:space="preserve"> of the article is to identify the role of diaspora in the development of tech sector  in Ukraine. In order to accomplish this task, relevant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was applied. Firstly, a literature review was conducted in order to deepen understanding of the term diaspora and to indicate its differences in relation to migration. Examples of the countries, in economic development of which diaspora played a key role, confirmed the legitimacy of the analysis in Ukraine.</w:t>
      </w:r>
    </w:p>
    <w:p w:rsidR="00000000" w:rsidDel="00000000" w:rsidP="00000000" w:rsidRDefault="00000000" w:rsidRPr="00000000" w14:paraId="0000000B">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learn diasporic undertakings as well as motives of such undertakings in Ukrainian tech sector, empirical studies were conducted in the form of in-depth interview with key informant. The </w:t>
      </w:r>
      <w:r w:rsidDel="00000000" w:rsidR="00000000" w:rsidRPr="00000000">
        <w:rPr>
          <w:rFonts w:ascii="Times New Roman" w:cs="Times New Roman" w:eastAsia="Times New Roman" w:hAnsi="Times New Roman"/>
          <w:b w:val="1"/>
          <w:sz w:val="24"/>
          <w:szCs w:val="24"/>
          <w:rtl w:val="0"/>
        </w:rPr>
        <w:t xml:space="preserve">research results</w:t>
      </w:r>
      <w:r w:rsidDel="00000000" w:rsidR="00000000" w:rsidRPr="00000000">
        <w:rPr>
          <w:rFonts w:ascii="Times New Roman" w:cs="Times New Roman" w:eastAsia="Times New Roman" w:hAnsi="Times New Roman"/>
          <w:sz w:val="24"/>
          <w:szCs w:val="24"/>
          <w:rtl w:val="0"/>
        </w:rPr>
        <w:t xml:space="preserve"> indicate that diasporic contribution is present in many dimensions of Ukraine's economic development, including tech sector. The main motive of activities, that distinguishes diaspora from non - Ukrainian entrepreneurs, is the sense of responsibility for well-being of their home country.</w:t>
      </w:r>
    </w:p>
    <w:p w:rsidR="00000000" w:rsidDel="00000000" w:rsidP="00000000" w:rsidRDefault="00000000" w:rsidRPr="00000000" w14:paraId="0000000C">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1"/>
          <w:sz w:val="24"/>
          <w:szCs w:val="24"/>
          <w:rtl w:val="0"/>
        </w:rPr>
        <w:t xml:space="preserve">value</w:t>
      </w:r>
      <w:r w:rsidDel="00000000" w:rsidR="00000000" w:rsidRPr="00000000">
        <w:rPr>
          <w:rFonts w:ascii="Times New Roman" w:cs="Times New Roman" w:eastAsia="Times New Roman" w:hAnsi="Times New Roman"/>
          <w:sz w:val="24"/>
          <w:szCs w:val="24"/>
          <w:rtl w:val="0"/>
        </w:rPr>
        <w:t xml:space="preserve"> of the article lies in the examination of original, yet important issue, revealing impact of the activities of large Ukrainian diaspora on the economic development of Ukraine.</w:t>
      </w:r>
    </w:p>
    <w:p w:rsidR="00000000" w:rsidDel="00000000" w:rsidP="00000000" w:rsidRDefault="00000000" w:rsidRPr="00000000" w14:paraId="0000000D">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Diaspora, Migration, Ukraine, Technology, Economic Development</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Style w:val="Heading1"/>
        <w:spacing w:after="0" w:before="0" w:line="360" w:lineRule="auto"/>
        <w:ind w:firstLine="360"/>
        <w:contextualSpacing w:val="0"/>
        <w:jc w:val="center"/>
        <w:rPr>
          <w:rFonts w:ascii="Times New Roman" w:cs="Times New Roman" w:eastAsia="Times New Roman" w:hAnsi="Times New Roman"/>
          <w:b w:val="1"/>
          <w:sz w:val="28"/>
          <w:szCs w:val="28"/>
        </w:rPr>
      </w:pPr>
      <w:bookmarkStart w:colFirst="0" w:colLast="0" w:name="_m9pe2nxqv6l7" w:id="2"/>
      <w:bookmarkEnd w:id="2"/>
      <w:r w:rsidDel="00000000" w:rsidR="00000000" w:rsidRPr="00000000">
        <w:rPr>
          <w:rFonts w:ascii="Times New Roman" w:cs="Times New Roman" w:eastAsia="Times New Roman" w:hAnsi="Times New Roman"/>
          <w:b w:val="1"/>
          <w:sz w:val="28"/>
          <w:szCs w:val="28"/>
          <w:rtl w:val="0"/>
        </w:rPr>
        <w:t xml:space="preserve">Streszczenie</w:t>
      </w:r>
    </w:p>
    <w:p w:rsidR="00000000" w:rsidDel="00000000" w:rsidP="00000000" w:rsidRDefault="00000000" w:rsidRPr="00000000" w14:paraId="00000011">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Celem </w:t>
      </w:r>
      <w:r w:rsidDel="00000000" w:rsidR="00000000" w:rsidRPr="00000000">
        <w:rPr>
          <w:rFonts w:ascii="Times New Roman" w:cs="Times New Roman" w:eastAsia="Times New Roman" w:hAnsi="Times New Roman"/>
          <w:sz w:val="24"/>
          <w:szCs w:val="24"/>
          <w:rtl w:val="0"/>
        </w:rPr>
        <w:t xml:space="preserve">artykułu jest identyfikacja roli diaspory w rozwoju przemysłu technologicznego na Ukrainie. W celu realizacji postawionego zadania, zastosowano odpowiednią </w:t>
      </w:r>
      <w:r w:rsidDel="00000000" w:rsidR="00000000" w:rsidRPr="00000000">
        <w:rPr>
          <w:rFonts w:ascii="Times New Roman" w:cs="Times New Roman" w:eastAsia="Times New Roman" w:hAnsi="Times New Roman"/>
          <w:b w:val="1"/>
          <w:sz w:val="24"/>
          <w:szCs w:val="24"/>
          <w:rtl w:val="0"/>
        </w:rPr>
        <w:t xml:space="preserve">metodologię</w:t>
      </w:r>
      <w:r w:rsidDel="00000000" w:rsidR="00000000" w:rsidRPr="00000000">
        <w:rPr>
          <w:rFonts w:ascii="Times New Roman" w:cs="Times New Roman" w:eastAsia="Times New Roman" w:hAnsi="Times New Roman"/>
          <w:sz w:val="24"/>
          <w:szCs w:val="24"/>
          <w:rtl w:val="0"/>
        </w:rPr>
        <w:t xml:space="preserve">. Po - pierwsze, przeprowadzono przegl</w:t>
      </w:r>
      <w:r w:rsidDel="00000000" w:rsidR="00000000" w:rsidRPr="00000000">
        <w:rPr>
          <w:rFonts w:ascii="Times New Roman" w:cs="Times New Roman" w:eastAsia="Times New Roman" w:hAnsi="Times New Roman"/>
          <w:color w:val="222222"/>
          <w:sz w:val="24"/>
          <w:szCs w:val="24"/>
          <w:highlight w:val="white"/>
          <w:rtl w:val="0"/>
        </w:rPr>
        <w:t xml:space="preserve">ąd literatury w celu </w:t>
      </w:r>
      <w:r w:rsidDel="00000000" w:rsidR="00000000" w:rsidRPr="00000000">
        <w:rPr>
          <w:rFonts w:ascii="Times New Roman" w:cs="Times New Roman" w:eastAsia="Times New Roman" w:hAnsi="Times New Roman"/>
          <w:sz w:val="24"/>
          <w:szCs w:val="24"/>
          <w:rtl w:val="0"/>
        </w:rPr>
        <w:t xml:space="preserve">pogłębienia zrozumienia  terminu diaspora oraz wskazania  jego różnic w stosunku do migracji. Przykłady państw, w rozwoju gospodarczym których diaspora odegrała kluczową rolę, potwierdziły zasadność analizy tego zjawiska na Ukrainie. </w:t>
      </w:r>
    </w:p>
    <w:p w:rsidR="00000000" w:rsidDel="00000000" w:rsidP="00000000" w:rsidRDefault="00000000" w:rsidRPr="00000000" w14:paraId="00000012">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celu określenia działań oraz motywów działań diaspory w sektorze technologicznym na Ukrainie, przeprowadzone zostały badania empiryczne w formie pogłębionego wywiadu z kluczowym informatorem. </w:t>
      </w:r>
      <w:r w:rsidDel="00000000" w:rsidR="00000000" w:rsidRPr="00000000">
        <w:rPr>
          <w:rFonts w:ascii="Times New Roman" w:cs="Times New Roman" w:eastAsia="Times New Roman" w:hAnsi="Times New Roman"/>
          <w:b w:val="1"/>
          <w:sz w:val="24"/>
          <w:szCs w:val="24"/>
          <w:rtl w:val="0"/>
        </w:rPr>
        <w:t xml:space="preserve">Wyniki</w:t>
      </w:r>
      <w:r w:rsidDel="00000000" w:rsidR="00000000" w:rsidRPr="00000000">
        <w:rPr>
          <w:rFonts w:ascii="Times New Roman" w:cs="Times New Roman" w:eastAsia="Times New Roman" w:hAnsi="Times New Roman"/>
          <w:sz w:val="24"/>
          <w:szCs w:val="24"/>
          <w:rtl w:val="0"/>
        </w:rPr>
        <w:t xml:space="preserve"> badań wskazują na to, że wkład diaspory jest obecny w wielu płaszczyznach rozwoju gospodarczego Ukrainy, w tym w sektorze technologicznym. Motyw przedsięwzięć, który odróżnia diasporę od przedsiębiorców spoza Ukrainy, to poczucie odpowiedzialności za dobrobyt swojego kraju pochodzenia. </w:t>
      </w:r>
    </w:p>
    <w:p w:rsidR="00000000" w:rsidDel="00000000" w:rsidP="00000000" w:rsidRDefault="00000000" w:rsidRPr="00000000" w14:paraId="00000013">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Wartość </w:t>
      </w:r>
      <w:r w:rsidDel="00000000" w:rsidR="00000000" w:rsidRPr="00000000">
        <w:rPr>
          <w:rFonts w:ascii="Times New Roman" w:cs="Times New Roman" w:eastAsia="Times New Roman" w:hAnsi="Times New Roman"/>
          <w:sz w:val="24"/>
          <w:szCs w:val="24"/>
          <w:rtl w:val="0"/>
        </w:rPr>
        <w:t xml:space="preserve">artykułu polega w opracowaniu oryginalnego, jednak aktualnego zagadnienia, ujawniającego wpływ działań licznej ukraińskiej diaspory na rozwój gospodarczy kraju pochodzenia.</w:t>
      </w:r>
      <w:r w:rsidDel="00000000" w:rsidR="00000000" w:rsidRPr="00000000">
        <w:rPr>
          <w:rtl w:val="0"/>
        </w:rPr>
      </w:r>
    </w:p>
    <w:p w:rsidR="00000000" w:rsidDel="00000000" w:rsidP="00000000" w:rsidRDefault="00000000" w:rsidRPr="00000000" w14:paraId="00000014">
      <w:pPr>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Słowa kluczowe: </w:t>
      </w:r>
      <w:r w:rsidDel="00000000" w:rsidR="00000000" w:rsidRPr="00000000">
        <w:rPr>
          <w:rFonts w:ascii="Times New Roman" w:cs="Times New Roman" w:eastAsia="Times New Roman" w:hAnsi="Times New Roman"/>
          <w:sz w:val="24"/>
          <w:szCs w:val="24"/>
          <w:rtl w:val="0"/>
        </w:rPr>
        <w:t xml:space="preserve">Diaspora,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Migracja, Ukraina, Technologia, Rozwój gospodarczy</w:t>
      </w:r>
    </w:p>
    <w:p w:rsidR="00000000" w:rsidDel="00000000" w:rsidP="00000000" w:rsidRDefault="00000000" w:rsidRPr="00000000" w14:paraId="00000015">
      <w:pPr>
        <w:contextualSpacing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