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393" w:rsidRPr="00BF4D38" w:rsidRDefault="00162393" w:rsidP="00162393">
      <w:pPr>
        <w:spacing w:line="240" w:lineRule="auto"/>
        <w:ind w:firstLine="0"/>
      </w:pPr>
      <w:r w:rsidRPr="00BF4D38">
        <w:t xml:space="preserve">dr Łukasz </w:t>
      </w:r>
      <w:proofErr w:type="spellStart"/>
      <w:r w:rsidRPr="00BF4D38">
        <w:t>Strączkowski</w:t>
      </w:r>
      <w:proofErr w:type="spellEnd"/>
    </w:p>
    <w:p w:rsidR="00162393" w:rsidRPr="00BF4D38" w:rsidRDefault="00162393" w:rsidP="00162393">
      <w:pPr>
        <w:spacing w:line="240" w:lineRule="auto"/>
        <w:ind w:firstLine="0"/>
      </w:pPr>
      <w:r w:rsidRPr="00BF4D38">
        <w:t>mgr Marcin Boruta</w:t>
      </w:r>
    </w:p>
    <w:p w:rsidR="00162393" w:rsidRPr="00BF4D38" w:rsidRDefault="00162393" w:rsidP="00162393">
      <w:pPr>
        <w:spacing w:line="240" w:lineRule="auto"/>
        <w:ind w:firstLine="0"/>
      </w:pPr>
      <w:r w:rsidRPr="00BF4D38">
        <w:t>Katedra Inwestycji i Nieruchomości</w:t>
      </w:r>
    </w:p>
    <w:p w:rsidR="00162393" w:rsidRPr="00BF4D38" w:rsidRDefault="00162393" w:rsidP="00162393">
      <w:pPr>
        <w:spacing w:line="240" w:lineRule="auto"/>
        <w:ind w:firstLine="0"/>
      </w:pPr>
      <w:r w:rsidRPr="00BF4D38">
        <w:t>Uniwersytet Ekonomiczny w Poznania</w:t>
      </w:r>
    </w:p>
    <w:p w:rsidR="00162393" w:rsidRPr="00BF4D38" w:rsidRDefault="00162393" w:rsidP="00162393">
      <w:pPr>
        <w:spacing w:line="240" w:lineRule="auto"/>
        <w:ind w:firstLine="0"/>
      </w:pPr>
      <w:r w:rsidRPr="00BF4D38">
        <w:t>Al. Niepodległości 10, 61-875 Poznań</w:t>
      </w:r>
    </w:p>
    <w:p w:rsidR="00162393" w:rsidRPr="00BF4D38" w:rsidRDefault="00162393" w:rsidP="00162393">
      <w:pPr>
        <w:spacing w:line="240" w:lineRule="auto"/>
        <w:ind w:firstLine="0"/>
      </w:pPr>
      <w:r w:rsidRPr="00BF4D38">
        <w:t>e-mail: lukasz.straczkowski@ue.poznan.pl</w:t>
      </w:r>
    </w:p>
    <w:p w:rsidR="00162393" w:rsidRPr="00BF4D38" w:rsidRDefault="00162393" w:rsidP="00162393">
      <w:pPr>
        <w:spacing w:line="240" w:lineRule="auto"/>
        <w:ind w:left="742" w:firstLine="0"/>
      </w:pPr>
      <w:r w:rsidRPr="00BF4D38">
        <w:t>marcin.boruta@ue.poznan.pl</w:t>
      </w:r>
    </w:p>
    <w:p w:rsidR="00162393" w:rsidRDefault="00162393" w:rsidP="00162393">
      <w:pPr>
        <w:ind w:firstLine="0"/>
        <w:rPr>
          <w:b/>
        </w:rPr>
      </w:pPr>
    </w:p>
    <w:p w:rsidR="00162393" w:rsidRDefault="00162393" w:rsidP="00162393">
      <w:pPr>
        <w:ind w:firstLine="0"/>
        <w:rPr>
          <w:b/>
        </w:rPr>
      </w:pPr>
    </w:p>
    <w:p w:rsidR="00162393" w:rsidRPr="00F74ECD" w:rsidRDefault="00162393" w:rsidP="00162393">
      <w:pPr>
        <w:jc w:val="center"/>
        <w:rPr>
          <w:b/>
        </w:rPr>
      </w:pPr>
      <w:r w:rsidRPr="00F74ECD">
        <w:rPr>
          <w:b/>
        </w:rPr>
        <w:t>Warunki i decyzje mieszkaniowe seniorów na lokalnym rynku nieruchomości</w:t>
      </w:r>
    </w:p>
    <w:p w:rsidR="00162393" w:rsidRPr="00BF4D38" w:rsidRDefault="00162393" w:rsidP="00162393">
      <w:pPr>
        <w:spacing w:line="240" w:lineRule="auto"/>
        <w:ind w:firstLine="0"/>
        <w:jc w:val="left"/>
        <w:rPr>
          <w:b/>
        </w:rPr>
      </w:pPr>
    </w:p>
    <w:p w:rsidR="00162393" w:rsidRPr="00BF4D38" w:rsidRDefault="00162393" w:rsidP="00162393">
      <w:pPr>
        <w:spacing w:line="240" w:lineRule="auto"/>
        <w:ind w:firstLine="0"/>
        <w:jc w:val="left"/>
        <w:rPr>
          <w:b/>
        </w:rPr>
      </w:pPr>
      <w:r w:rsidRPr="00BF4D38">
        <w:rPr>
          <w:b/>
        </w:rPr>
        <w:t>Streszczenie</w:t>
      </w:r>
    </w:p>
    <w:p w:rsidR="00162393" w:rsidRPr="00BF4D38" w:rsidRDefault="00162393" w:rsidP="00162393">
      <w:r w:rsidRPr="00BF4D38">
        <w:t xml:space="preserve">Zgodnie z prognozami demograficznymi, postępujące zjawisko starzenia się społeczeństwa - w opinii wielu osób - wymusi szereg zmian na rynku mieszkaniowym. Coraz częściej podejmuje się różnego rodzaju dyskusje na tematy związane z zapewnieniem odpowiedniej opieki osobom starszym, dopasowaniem oferty mieszkaniowej do preferencji i oczekiwań seniorów, czy decyzjami związanymi z ewentualną zmianą warunków mieszkaniowych i wyborem nowego miejsca zamieszkania. </w:t>
      </w:r>
    </w:p>
    <w:p w:rsidR="00027F60" w:rsidRDefault="00162393" w:rsidP="00162393">
      <w:r w:rsidRPr="00BF4D38">
        <w:t>Niniejszy artykuł wpisuje się w nurt tej dyskusji, bowiem jego celem jest przedstawienie sytuacji mieszkaniowej osób starszych. Dla osiągnięcia celu wykorzystano badania kwestionariuszowe przeprowadzone wśród senio</w:t>
      </w:r>
      <w:r w:rsidR="00027F60">
        <w:t xml:space="preserve">rów nt. sytuacji mieszkaniowej. </w:t>
      </w:r>
    </w:p>
    <w:p w:rsidR="00516EAB" w:rsidRPr="00BF4D38" w:rsidRDefault="00516EAB" w:rsidP="00162393">
      <w:r>
        <w:t xml:space="preserve">Uzyskane w toku badań rezultaty stanowią, że seniorzy pragną </w:t>
      </w:r>
      <w:r w:rsidR="00001059">
        <w:t xml:space="preserve">jak najdłużej </w:t>
      </w:r>
      <w:r>
        <w:t xml:space="preserve">pozostawać w swoich domach, korzystając z opieki ze strony opiekunów formalnych bądź nieformalnych. </w:t>
      </w:r>
      <w:r w:rsidR="00001059">
        <w:t>Ponadto, względnie młodsze grupy seniorów cechuje większa otwartość na osiedla</w:t>
      </w:r>
      <w:r w:rsidR="00001059" w:rsidRPr="00BF4D38">
        <w:t xml:space="preserve"> </w:t>
      </w:r>
      <w:r w:rsidR="00001059">
        <w:t>mieszkaniowe dedykowane seniorom</w:t>
      </w:r>
      <w:r w:rsidR="00001059" w:rsidRPr="00BF4D38">
        <w:t xml:space="preserve"> oraz mieszkanie z innymi ludźmi w zamian za opiekę</w:t>
      </w:r>
      <w:r>
        <w:t xml:space="preserve"> </w:t>
      </w:r>
      <w:r w:rsidR="00001059">
        <w:t xml:space="preserve">zaś seniorzy mieszkający samodzielnie w większym stopniu akceptują zamieszkiwanie w domu spokojnej starości – prywatnym lub państwowym. </w:t>
      </w:r>
    </w:p>
    <w:p w:rsidR="00162393" w:rsidRPr="00BF4D38" w:rsidRDefault="00162393" w:rsidP="00162393">
      <w:pPr>
        <w:ind w:firstLine="0"/>
      </w:pPr>
      <w:r w:rsidRPr="00BF4D38">
        <w:rPr>
          <w:b/>
        </w:rPr>
        <w:t>Słowa kluczowe:</w:t>
      </w:r>
      <w:r w:rsidRPr="00BF4D38">
        <w:t xml:space="preserve"> seniorzy, rynek mieszkaniowy, starość demograficzna</w:t>
      </w:r>
      <w:r w:rsidR="00516EAB">
        <w:t>,</w:t>
      </w:r>
      <w:r w:rsidRPr="00BF4D38">
        <w:t xml:space="preserve"> mieszkalnictwo senioralne</w:t>
      </w:r>
    </w:p>
    <w:p w:rsidR="00162393" w:rsidRDefault="00162393" w:rsidP="00162393">
      <w:pPr>
        <w:spacing w:line="240" w:lineRule="auto"/>
        <w:ind w:firstLine="0"/>
      </w:pPr>
    </w:p>
    <w:p w:rsidR="00027F60" w:rsidRDefault="00027F60" w:rsidP="00162393">
      <w:pPr>
        <w:spacing w:line="240" w:lineRule="auto"/>
        <w:ind w:firstLine="0"/>
      </w:pPr>
    </w:p>
    <w:p w:rsidR="00027F60" w:rsidRDefault="00027F60" w:rsidP="00162393">
      <w:pPr>
        <w:spacing w:line="240" w:lineRule="auto"/>
        <w:ind w:firstLine="0"/>
      </w:pPr>
    </w:p>
    <w:p w:rsidR="00027F60" w:rsidRDefault="00027F60" w:rsidP="00162393">
      <w:pPr>
        <w:spacing w:line="240" w:lineRule="auto"/>
        <w:ind w:firstLine="0"/>
      </w:pPr>
    </w:p>
    <w:p w:rsidR="00001059" w:rsidRDefault="00001059" w:rsidP="00162393">
      <w:pPr>
        <w:spacing w:line="240" w:lineRule="auto"/>
        <w:ind w:firstLine="0"/>
      </w:pPr>
    </w:p>
    <w:p w:rsidR="00001059" w:rsidRDefault="00001059" w:rsidP="00162393">
      <w:pPr>
        <w:spacing w:line="240" w:lineRule="auto"/>
        <w:ind w:firstLine="0"/>
      </w:pPr>
    </w:p>
    <w:p w:rsidR="00001059" w:rsidRPr="00BF4D38" w:rsidRDefault="00001059" w:rsidP="00162393">
      <w:pPr>
        <w:spacing w:line="240" w:lineRule="auto"/>
        <w:ind w:firstLine="0"/>
      </w:pPr>
    </w:p>
    <w:p w:rsidR="00162393" w:rsidRPr="00BF4D38" w:rsidRDefault="00162393" w:rsidP="00162393">
      <w:pPr>
        <w:spacing w:line="240" w:lineRule="auto"/>
        <w:ind w:firstLine="0"/>
        <w:jc w:val="center"/>
        <w:rPr>
          <w:b/>
          <w:lang w:val="en-US"/>
        </w:rPr>
      </w:pPr>
      <w:r w:rsidRPr="00BF4D38">
        <w:rPr>
          <w:b/>
          <w:lang w:val="en-US"/>
        </w:rPr>
        <w:lastRenderedPageBreak/>
        <w:t>Seniors' housing conditions and their decisions on the local housing market</w:t>
      </w:r>
    </w:p>
    <w:p w:rsidR="00162393" w:rsidRPr="00BF4D38" w:rsidRDefault="00162393" w:rsidP="00162393">
      <w:pPr>
        <w:spacing w:line="240" w:lineRule="auto"/>
        <w:ind w:firstLine="0"/>
        <w:rPr>
          <w:lang w:val="en-US"/>
        </w:rPr>
      </w:pPr>
    </w:p>
    <w:p w:rsidR="00162393" w:rsidRPr="00BF4D38" w:rsidRDefault="00162393" w:rsidP="00162393">
      <w:pPr>
        <w:rPr>
          <w:lang w:val="en-US"/>
        </w:rPr>
      </w:pPr>
      <w:r w:rsidRPr="00BF4D38">
        <w:rPr>
          <w:lang w:val="en-US"/>
        </w:rPr>
        <w:t xml:space="preserve">According to experts, the </w:t>
      </w:r>
      <w:proofErr w:type="spellStart"/>
      <w:r w:rsidRPr="00BF4D38">
        <w:rPr>
          <w:lang w:val="en-US"/>
        </w:rPr>
        <w:t>prognosed</w:t>
      </w:r>
      <w:proofErr w:type="spellEnd"/>
      <w:r w:rsidRPr="00BF4D38">
        <w:rPr>
          <w:lang w:val="en-US"/>
        </w:rPr>
        <w:t xml:space="preserve"> continuous aging of the population will entail numerous changes on the housing market. More and more discussions are being held on the issues related to the provision of adequate care for the elderly, matching the housing offer to seniors’ preferences and expectations, or decisions related to the prospective changes of their housing conditions and the choice of a new home. </w:t>
      </w:r>
    </w:p>
    <w:p w:rsidR="00162393" w:rsidRDefault="00162393" w:rsidP="00162393">
      <w:pPr>
        <w:ind w:firstLine="708"/>
        <w:rPr>
          <w:lang w:val="en-US"/>
        </w:rPr>
      </w:pPr>
      <w:r w:rsidRPr="00BF4D38">
        <w:rPr>
          <w:lang w:val="en-US"/>
        </w:rPr>
        <w:t xml:space="preserve">The paper is a contribution to the debate, its aim is to show the housing situation of older people.  In order to achieve the aim, the questionnaire survey was conducted among senior citizens examining their housing situation. </w:t>
      </w:r>
    </w:p>
    <w:p w:rsidR="00027F60" w:rsidRPr="007218F5" w:rsidRDefault="007218F5" w:rsidP="00162393">
      <w:pPr>
        <w:ind w:firstLine="708"/>
        <w:rPr>
          <w:lang w:val="en-US"/>
        </w:rPr>
      </w:pPr>
      <w:r w:rsidRPr="007218F5">
        <w:rPr>
          <w:lang w:val="en-US"/>
        </w:rPr>
        <w:t>The research findings show that seniors want to age in place as long as possi</w:t>
      </w:r>
      <w:bookmarkStart w:id="0" w:name="_GoBack"/>
      <w:bookmarkEnd w:id="0"/>
      <w:r w:rsidRPr="007218F5">
        <w:rPr>
          <w:lang w:val="en-US"/>
        </w:rPr>
        <w:t>ble with the assistance of formal or informal helpers. Moreover, the younger groups of seniors tend to be more open for living on housing estates devoted for seniors as well as for co-housing in exchange for help. Seniors that live independently would</w:t>
      </w:r>
      <w:r w:rsidR="00B67D0D">
        <w:rPr>
          <w:lang w:val="en-US"/>
        </w:rPr>
        <w:t xml:space="preserve"> rather move into a nursing</w:t>
      </w:r>
      <w:r w:rsidRPr="007218F5">
        <w:rPr>
          <w:lang w:val="en-US"/>
        </w:rPr>
        <w:t xml:space="preserve"> home for the elderly - private or public one.</w:t>
      </w:r>
    </w:p>
    <w:p w:rsidR="00162393" w:rsidRPr="00BF4D38" w:rsidRDefault="00162393" w:rsidP="00162393">
      <w:pPr>
        <w:spacing w:line="240" w:lineRule="auto"/>
        <w:ind w:firstLine="0"/>
        <w:rPr>
          <w:lang w:val="en-US"/>
        </w:rPr>
      </w:pPr>
      <w:r w:rsidRPr="00BF4D38">
        <w:rPr>
          <w:b/>
          <w:lang w:val="en-US"/>
        </w:rPr>
        <w:t xml:space="preserve">Keywords: </w:t>
      </w:r>
      <w:r w:rsidRPr="00BF4D38">
        <w:rPr>
          <w:lang w:val="en-US"/>
        </w:rPr>
        <w:t>seniors,  housing market, demographic aging</w:t>
      </w:r>
      <w:r w:rsidR="00516EAB">
        <w:rPr>
          <w:lang w:val="en-US"/>
        </w:rPr>
        <w:t>,</w:t>
      </w:r>
      <w:r w:rsidRPr="00BF4D38">
        <w:rPr>
          <w:lang w:val="en-US"/>
        </w:rPr>
        <w:t xml:space="preserve"> senior housing</w:t>
      </w:r>
    </w:p>
    <w:p w:rsidR="00C17C0D" w:rsidRPr="00516EAB" w:rsidRDefault="00C17C0D">
      <w:pPr>
        <w:rPr>
          <w:lang w:val="en-US"/>
        </w:rPr>
      </w:pPr>
    </w:p>
    <w:sectPr w:rsidR="00C17C0D" w:rsidRPr="00516EAB" w:rsidSect="008A52C9">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2E"/>
    <w:rsid w:val="00001059"/>
    <w:rsid w:val="00027F60"/>
    <w:rsid w:val="00162393"/>
    <w:rsid w:val="004D48A1"/>
    <w:rsid w:val="00516EAB"/>
    <w:rsid w:val="00674055"/>
    <w:rsid w:val="007218F5"/>
    <w:rsid w:val="008A52C9"/>
    <w:rsid w:val="00B67D0D"/>
    <w:rsid w:val="00C17C0D"/>
    <w:rsid w:val="00C52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8B17"/>
  <w15:chartTrackingRefBased/>
  <w15:docId w15:val="{A3573D15-DCC9-45DB-A5C8-6D95D768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2393"/>
    <w:pPr>
      <w:spacing w:after="0" w:line="360" w:lineRule="auto"/>
      <w:ind w:firstLine="709"/>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397</Words>
  <Characters>2382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5</cp:revision>
  <dcterms:created xsi:type="dcterms:W3CDTF">2017-09-29T17:24:00Z</dcterms:created>
  <dcterms:modified xsi:type="dcterms:W3CDTF">2017-10-02T14:15:00Z</dcterms:modified>
</cp:coreProperties>
</file>