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973" w:rsidRDefault="007B5973" w:rsidP="007B5973">
      <w:pPr>
        <w:spacing w:after="0" w:line="36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Maciej </w:t>
      </w:r>
      <w:proofErr w:type="spellStart"/>
      <w:r>
        <w:rPr>
          <w:rFonts w:ascii="Times New Roman"/>
          <w:b/>
          <w:sz w:val="24"/>
          <w:szCs w:val="24"/>
        </w:rPr>
        <w:t>Koszel</w:t>
      </w:r>
      <w:proofErr w:type="spellEnd"/>
    </w:p>
    <w:p w:rsidR="007B5973" w:rsidRDefault="007B5973" w:rsidP="007B5973">
      <w:pPr>
        <w:spacing w:after="0" w:line="36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Piotr Bartkowiak</w:t>
      </w:r>
    </w:p>
    <w:p w:rsidR="007B5973" w:rsidRDefault="007B5973" w:rsidP="007B5973">
      <w:pPr>
        <w:spacing w:after="0" w:line="360" w:lineRule="auto"/>
        <w:jc w:val="both"/>
        <w:rPr>
          <w:rFonts w:ascii="Times New Roman"/>
          <w:b/>
          <w:sz w:val="24"/>
          <w:szCs w:val="24"/>
        </w:rPr>
      </w:pPr>
    </w:p>
    <w:p w:rsidR="007B5973" w:rsidRPr="007B5973" w:rsidRDefault="007B5973" w:rsidP="007B5973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7B5973">
        <w:rPr>
          <w:rFonts w:ascii="Times New Roman"/>
          <w:b/>
          <w:sz w:val="24"/>
          <w:szCs w:val="24"/>
        </w:rPr>
        <w:t xml:space="preserve">Taksonomiczna miara zrównoważonego rozwoju obszarów metropolitalnych </w:t>
      </w:r>
      <w:r>
        <w:rPr>
          <w:rFonts w:ascii="Times New Roman"/>
          <w:b/>
          <w:sz w:val="24"/>
          <w:szCs w:val="24"/>
        </w:rPr>
        <w:br/>
      </w:r>
      <w:r w:rsidRPr="007B5973">
        <w:rPr>
          <w:rFonts w:ascii="Times New Roman"/>
          <w:b/>
          <w:sz w:val="24"/>
          <w:szCs w:val="24"/>
        </w:rPr>
        <w:t>w Polsce</w:t>
      </w:r>
    </w:p>
    <w:p w:rsidR="007B5973" w:rsidRDefault="007B5973" w:rsidP="007B5973">
      <w:pPr>
        <w:spacing w:after="0" w:line="36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Streszczenie</w:t>
      </w:r>
    </w:p>
    <w:p w:rsidR="00AF77E8" w:rsidRPr="00AF77E8" w:rsidRDefault="007B5973" w:rsidP="00AF77E8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Artykuł podejmuje problematykę poziomu zrównoważonego rozwoju jednostek samorządu terytorialnego tworzących obszary </w:t>
      </w:r>
      <w:r w:rsidR="00AF77E8">
        <w:rPr>
          <w:rFonts w:ascii="Times New Roman"/>
          <w:sz w:val="24"/>
          <w:szCs w:val="24"/>
        </w:rPr>
        <w:t>metropolitalne (OM) w Polsce. Celem</w:t>
      </w:r>
      <w:r>
        <w:rPr>
          <w:rFonts w:ascii="Times New Roman"/>
          <w:sz w:val="24"/>
          <w:szCs w:val="24"/>
        </w:rPr>
        <w:t xml:space="preserve"> oceny i sporządzenia rankingów zrównoważonego rozwoju zdecydowano się na wybór metody</w:t>
      </w:r>
      <w:r w:rsidR="00AF77E8">
        <w:rPr>
          <w:rFonts w:ascii="Times New Roman"/>
          <w:sz w:val="24"/>
          <w:szCs w:val="24"/>
        </w:rPr>
        <w:t xml:space="preserve"> wzorca Hellwiga.</w:t>
      </w:r>
      <w:r>
        <w:rPr>
          <w:rFonts w:ascii="Times New Roman"/>
          <w:sz w:val="24"/>
          <w:szCs w:val="24"/>
        </w:rPr>
        <w:t xml:space="preserve"> W badaniach wykorzystano publiczne zasilenie informacyjne – dane Banku Danych Lokalnych</w:t>
      </w:r>
      <w:r w:rsidR="00AF77E8">
        <w:rPr>
          <w:rFonts w:ascii="Times New Roman"/>
          <w:sz w:val="24"/>
          <w:szCs w:val="24"/>
        </w:rPr>
        <w:t xml:space="preserve"> (GUS)</w:t>
      </w:r>
      <w:r>
        <w:rPr>
          <w:rFonts w:ascii="Times New Roman"/>
          <w:sz w:val="24"/>
          <w:szCs w:val="24"/>
        </w:rPr>
        <w:t>. Dokonano oceny 345 gmin i miast tworzących osiem polskich obszarów metropolitalnych w pięciu aspektach: ekonomicznym, społecznym ekolog</w:t>
      </w:r>
      <w:r w:rsidR="00AF77E8">
        <w:rPr>
          <w:rFonts w:ascii="Times New Roman"/>
          <w:sz w:val="24"/>
          <w:szCs w:val="24"/>
        </w:rPr>
        <w:t>icznym, przestrzennym i</w:t>
      </w:r>
      <w:r>
        <w:rPr>
          <w:rFonts w:ascii="Times New Roman"/>
          <w:sz w:val="24"/>
          <w:szCs w:val="24"/>
        </w:rPr>
        <w:t xml:space="preserve"> całościowym</w:t>
      </w:r>
      <w:r w:rsidR="00AF77E8">
        <w:rPr>
          <w:rFonts w:ascii="Times New Roman"/>
          <w:sz w:val="24"/>
          <w:szCs w:val="24"/>
        </w:rPr>
        <w:t>. Wykorzystano dane z 2015 roku.</w:t>
      </w:r>
      <w:r>
        <w:rPr>
          <w:rFonts w:ascii="Times New Roman"/>
          <w:sz w:val="24"/>
          <w:szCs w:val="24"/>
        </w:rPr>
        <w:t xml:space="preserve"> </w:t>
      </w:r>
      <w:r w:rsidR="00AF77E8" w:rsidRPr="00AF77E8">
        <w:rPr>
          <w:rFonts w:ascii="Times New Roman"/>
          <w:sz w:val="24"/>
          <w:szCs w:val="24"/>
        </w:rPr>
        <w:t>Poziom zrównoważonego rozwoju badanych jednostek wykazuje wyraźne zależności od lokalizacji, liczby ludności, rodzaju oraz przynależności do konkretnego obszaru. Wyższy poziom zrównoważonego rozwoju w aspektach ekonomicznym, społecznym i przestrzennym wykazują jednostki miejskie, zlokalizowane w centralnej strefie, o liczbie ludności powyżej</w:t>
      </w:r>
      <w:r w:rsidR="00AF77E8">
        <w:rPr>
          <w:rFonts w:ascii="Times New Roman"/>
          <w:sz w:val="24"/>
          <w:szCs w:val="24"/>
        </w:rPr>
        <w:t xml:space="preserve"> 50 tys. mieszkańców (OM Warszawy)</w:t>
      </w:r>
      <w:r w:rsidR="00AF77E8" w:rsidRPr="00AF77E8">
        <w:rPr>
          <w:rFonts w:ascii="Times New Roman"/>
          <w:sz w:val="24"/>
          <w:szCs w:val="24"/>
        </w:rPr>
        <w:t>. W przypadku aspektu ekologicznego wyższy poziom wykazują jednostki wiejskie, zlokalizowane peryferyjnie i mniejsz</w:t>
      </w:r>
      <w:r w:rsidR="00AF77E8">
        <w:rPr>
          <w:rFonts w:ascii="Times New Roman"/>
          <w:sz w:val="24"/>
          <w:szCs w:val="24"/>
        </w:rPr>
        <w:t>e pod względem liczby ludności (OM Szczecina i OM Łodzi).</w:t>
      </w:r>
      <w:r w:rsidR="00AF77E8" w:rsidRPr="00AF77E8">
        <w:rPr>
          <w:rFonts w:ascii="Times New Roman"/>
          <w:sz w:val="24"/>
          <w:szCs w:val="24"/>
        </w:rPr>
        <w:t xml:space="preserve"> </w:t>
      </w:r>
    </w:p>
    <w:p w:rsidR="007B5973" w:rsidRPr="00931E65" w:rsidRDefault="007B5973" w:rsidP="007B5973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:rsidR="007B5973" w:rsidRPr="00443672" w:rsidRDefault="007B5973" w:rsidP="007B5973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Słowa kluczowe:</w:t>
      </w:r>
      <w:r>
        <w:rPr>
          <w:rFonts w:ascii="Times New Roman"/>
          <w:sz w:val="24"/>
          <w:szCs w:val="24"/>
        </w:rPr>
        <w:t xml:space="preserve"> zrównoważony rozwój, obszary metropolitalne, metody taksonomiczne</w:t>
      </w:r>
      <w:r w:rsidR="00AF77E8">
        <w:rPr>
          <w:rFonts w:ascii="Times New Roman"/>
          <w:sz w:val="24"/>
          <w:szCs w:val="24"/>
        </w:rPr>
        <w:t>, syntetyczna miara rozwoju.</w:t>
      </w:r>
    </w:p>
    <w:p w:rsidR="00AF77E8" w:rsidRDefault="00AF77E8" w:rsidP="007B5973">
      <w:pPr>
        <w:spacing w:line="360" w:lineRule="auto"/>
        <w:jc w:val="center"/>
        <w:rPr>
          <w:rFonts w:ascii="Times New Roman"/>
          <w:b/>
          <w:sz w:val="24"/>
          <w:szCs w:val="24"/>
          <w:lang w:val="en-GB"/>
        </w:rPr>
      </w:pPr>
    </w:p>
    <w:p w:rsidR="007B5973" w:rsidRDefault="007B5973" w:rsidP="007B5973">
      <w:pPr>
        <w:spacing w:line="360" w:lineRule="auto"/>
        <w:jc w:val="center"/>
        <w:rPr>
          <w:rFonts w:ascii="Times New Roman"/>
          <w:b/>
          <w:sz w:val="24"/>
          <w:szCs w:val="24"/>
          <w:lang w:val="en-GB"/>
        </w:rPr>
      </w:pPr>
      <w:r w:rsidRPr="00EA66B4">
        <w:rPr>
          <w:rFonts w:ascii="Times New Roman"/>
          <w:b/>
          <w:sz w:val="24"/>
          <w:szCs w:val="24"/>
          <w:lang w:val="en-GB"/>
        </w:rPr>
        <w:t xml:space="preserve">Taxonomy measure of sustainable development of metropolitan areas </w:t>
      </w:r>
      <w:r>
        <w:rPr>
          <w:rFonts w:ascii="Times New Roman"/>
          <w:b/>
          <w:sz w:val="24"/>
          <w:szCs w:val="24"/>
          <w:lang w:val="en-GB"/>
        </w:rPr>
        <w:t>in Poland</w:t>
      </w:r>
    </w:p>
    <w:p w:rsidR="007B5973" w:rsidRPr="007B5973" w:rsidRDefault="007B5973" w:rsidP="007B5973">
      <w:pPr>
        <w:spacing w:after="0" w:line="360" w:lineRule="auto"/>
        <w:jc w:val="both"/>
        <w:rPr>
          <w:rFonts w:ascii="Times New Roman"/>
          <w:b/>
          <w:sz w:val="24"/>
          <w:szCs w:val="24"/>
          <w:lang w:val="en-GB"/>
        </w:rPr>
      </w:pPr>
      <w:r w:rsidRPr="007B5973">
        <w:rPr>
          <w:rFonts w:ascii="Times New Roman"/>
          <w:b/>
          <w:sz w:val="24"/>
          <w:szCs w:val="24"/>
          <w:lang w:val="en-GB"/>
        </w:rPr>
        <w:t>Abstract</w:t>
      </w:r>
    </w:p>
    <w:p w:rsidR="007B5973" w:rsidRPr="00A2017E" w:rsidRDefault="007B5973" w:rsidP="007B5973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  <w:r w:rsidRPr="00AB635B">
        <w:rPr>
          <w:rFonts w:ascii="Times New Roman"/>
          <w:sz w:val="24"/>
          <w:szCs w:val="24"/>
          <w:lang w:val="en-GB"/>
        </w:rPr>
        <w:t>The article</w:t>
      </w:r>
      <w:r>
        <w:rPr>
          <w:rFonts w:ascii="Times New Roman"/>
          <w:sz w:val="24"/>
          <w:szCs w:val="24"/>
          <w:lang w:val="en-GB"/>
        </w:rPr>
        <w:t xml:space="preserve"> deals with the problem</w:t>
      </w:r>
      <w:r w:rsidRPr="00AB635B">
        <w:rPr>
          <w:rFonts w:ascii="Times New Roman"/>
          <w:sz w:val="24"/>
          <w:szCs w:val="24"/>
          <w:lang w:val="en-GB"/>
        </w:rPr>
        <w:t xml:space="preserve"> of measuring the level of sustainable development o</w:t>
      </w:r>
      <w:r>
        <w:rPr>
          <w:rFonts w:ascii="Times New Roman"/>
          <w:sz w:val="24"/>
          <w:szCs w:val="24"/>
          <w:lang w:val="en-GB"/>
        </w:rPr>
        <w:t>f local self-government units</w:t>
      </w:r>
      <w:r w:rsidRPr="00AB635B">
        <w:rPr>
          <w:rFonts w:ascii="Times New Roman"/>
          <w:sz w:val="24"/>
          <w:szCs w:val="24"/>
          <w:lang w:val="en-GB"/>
        </w:rPr>
        <w:t xml:space="preserve"> forming metropolitan areas</w:t>
      </w:r>
      <w:r w:rsidR="00AF77E8">
        <w:rPr>
          <w:rFonts w:ascii="Times New Roman"/>
          <w:sz w:val="24"/>
          <w:szCs w:val="24"/>
          <w:lang w:val="en-GB"/>
        </w:rPr>
        <w:t xml:space="preserve"> (MA)</w:t>
      </w:r>
      <w:r w:rsidRPr="00AB635B">
        <w:rPr>
          <w:rFonts w:ascii="Times New Roman"/>
          <w:sz w:val="24"/>
          <w:szCs w:val="24"/>
          <w:lang w:val="en-GB"/>
        </w:rPr>
        <w:t xml:space="preserve"> in Poland. In order to evaluate and compile sustainable development rankings, it was decided to choose a taxonomic method, which is </w:t>
      </w:r>
      <w:proofErr w:type="spellStart"/>
      <w:r w:rsidRPr="00AB635B">
        <w:rPr>
          <w:rFonts w:ascii="Times New Roman"/>
          <w:sz w:val="24"/>
          <w:szCs w:val="24"/>
          <w:lang w:val="en-GB"/>
        </w:rPr>
        <w:t>Hellwig's</w:t>
      </w:r>
      <w:proofErr w:type="spellEnd"/>
      <w:r w:rsidRPr="00AB635B">
        <w:rPr>
          <w:rFonts w:ascii="Times New Roman"/>
          <w:sz w:val="24"/>
          <w:szCs w:val="24"/>
          <w:lang w:val="en-GB"/>
        </w:rPr>
        <w:t xml:space="preserve"> standard method. The research used a public information supply - data of the Local Data Bank of the Central Statistical Office</w:t>
      </w:r>
      <w:r>
        <w:rPr>
          <w:rFonts w:ascii="Times New Roman"/>
          <w:sz w:val="24"/>
          <w:szCs w:val="24"/>
          <w:lang w:val="en-GB"/>
        </w:rPr>
        <w:t xml:space="preserve"> (GUS)</w:t>
      </w:r>
      <w:r w:rsidRPr="00AB635B">
        <w:rPr>
          <w:rFonts w:ascii="Times New Roman"/>
          <w:sz w:val="24"/>
          <w:szCs w:val="24"/>
          <w:lang w:val="en-GB"/>
        </w:rPr>
        <w:t>. An assessment was made of 345 mun</w:t>
      </w:r>
      <w:r w:rsidR="00AF77E8">
        <w:rPr>
          <w:rFonts w:ascii="Times New Roman"/>
          <w:sz w:val="24"/>
          <w:szCs w:val="24"/>
          <w:lang w:val="en-GB"/>
        </w:rPr>
        <w:t>icipalities and cities forming</w:t>
      </w:r>
      <w:r w:rsidRPr="00AB635B">
        <w:rPr>
          <w:rFonts w:ascii="Times New Roman"/>
          <w:sz w:val="24"/>
          <w:szCs w:val="24"/>
          <w:lang w:val="en-GB"/>
        </w:rPr>
        <w:t xml:space="preserve"> eight Polish metropolitan areas in five dimensions: economic,</w:t>
      </w:r>
      <w:bookmarkStart w:id="0" w:name="_GoBack"/>
      <w:bookmarkEnd w:id="0"/>
      <w:r w:rsidRPr="00AB635B">
        <w:rPr>
          <w:rFonts w:ascii="Times New Roman"/>
          <w:sz w:val="24"/>
          <w:szCs w:val="24"/>
          <w:lang w:val="en-GB"/>
        </w:rPr>
        <w:t xml:space="preserve"> social, ecological, spatial and overall </w:t>
      </w:r>
      <w:r w:rsidRPr="00AB635B">
        <w:rPr>
          <w:rFonts w:ascii="Times New Roman"/>
          <w:sz w:val="24"/>
          <w:szCs w:val="24"/>
          <w:lang w:val="en-GB"/>
        </w:rPr>
        <w:lastRenderedPageBreak/>
        <w:t xml:space="preserve">(mega aggregate). The assessment was carried out using the data for 2015. </w:t>
      </w:r>
      <w:r w:rsidR="00AF77E8" w:rsidRPr="00AF77E8">
        <w:rPr>
          <w:rFonts w:ascii="Times New Roman"/>
          <w:sz w:val="24"/>
          <w:szCs w:val="24"/>
          <w:lang w:val="en-GB"/>
        </w:rPr>
        <w:t>The level o</w:t>
      </w:r>
      <w:r w:rsidR="00AF77E8">
        <w:rPr>
          <w:rFonts w:ascii="Times New Roman"/>
          <w:sz w:val="24"/>
          <w:szCs w:val="24"/>
          <w:lang w:val="en-GB"/>
        </w:rPr>
        <w:t>f sustainability of local government</w:t>
      </w:r>
      <w:r w:rsidR="00AF77E8" w:rsidRPr="00AF77E8">
        <w:rPr>
          <w:rFonts w:ascii="Times New Roman"/>
          <w:sz w:val="24"/>
          <w:szCs w:val="24"/>
          <w:lang w:val="en-GB"/>
        </w:rPr>
        <w:t xml:space="preserve"> units shows a clear dependence on the</w:t>
      </w:r>
      <w:r w:rsidR="00AF77E8">
        <w:rPr>
          <w:rFonts w:ascii="Times New Roman"/>
          <w:sz w:val="24"/>
          <w:szCs w:val="24"/>
          <w:lang w:val="en-GB"/>
        </w:rPr>
        <w:t>ir</w:t>
      </w:r>
      <w:r w:rsidR="00AF77E8" w:rsidRPr="00AF77E8">
        <w:rPr>
          <w:rFonts w:ascii="Times New Roman"/>
          <w:sz w:val="24"/>
          <w:szCs w:val="24"/>
          <w:lang w:val="en-GB"/>
        </w:rPr>
        <w:t xml:space="preserve"> location, population, type and area. A higher level of sustainable development in the economic, social and spatial aspects is demonstrated by urban units located in the central zone with a population</w:t>
      </w:r>
      <w:r w:rsidR="00AF77E8">
        <w:rPr>
          <w:rFonts w:ascii="Times New Roman"/>
          <w:sz w:val="24"/>
          <w:szCs w:val="24"/>
          <w:lang w:val="en-GB"/>
        </w:rPr>
        <w:t xml:space="preserve"> of over 50,000. inhabitants (</w:t>
      </w:r>
      <w:r w:rsidR="00AF77E8" w:rsidRPr="00AF77E8">
        <w:rPr>
          <w:rFonts w:ascii="Times New Roman"/>
          <w:sz w:val="24"/>
          <w:szCs w:val="24"/>
          <w:lang w:val="en-GB"/>
        </w:rPr>
        <w:t>Warsaw</w:t>
      </w:r>
      <w:r w:rsidR="00AF77E8">
        <w:rPr>
          <w:rFonts w:ascii="Times New Roman"/>
          <w:sz w:val="24"/>
          <w:szCs w:val="24"/>
          <w:lang w:val="en-GB"/>
        </w:rPr>
        <w:t xml:space="preserve"> MA</w:t>
      </w:r>
      <w:r w:rsidR="00AF77E8" w:rsidRPr="00AF77E8">
        <w:rPr>
          <w:rFonts w:ascii="Times New Roman"/>
          <w:sz w:val="24"/>
          <w:szCs w:val="24"/>
          <w:lang w:val="en-GB"/>
        </w:rPr>
        <w:t>). In the case of ecological aspect, rural, periphe</w:t>
      </w:r>
      <w:r w:rsidR="00AF77E8">
        <w:rPr>
          <w:rFonts w:ascii="Times New Roman"/>
          <w:sz w:val="24"/>
          <w:szCs w:val="24"/>
          <w:lang w:val="en-GB"/>
        </w:rPr>
        <w:t>ral and smaller populations (</w:t>
      </w:r>
      <w:r w:rsidR="00AF77E8" w:rsidRPr="00AF77E8">
        <w:rPr>
          <w:rFonts w:ascii="Times New Roman"/>
          <w:sz w:val="24"/>
          <w:szCs w:val="24"/>
          <w:lang w:val="en-GB"/>
        </w:rPr>
        <w:t>Szczecin</w:t>
      </w:r>
      <w:r w:rsidR="00AF77E8">
        <w:rPr>
          <w:rFonts w:ascii="Times New Roman"/>
          <w:sz w:val="24"/>
          <w:szCs w:val="24"/>
          <w:lang w:val="en-GB"/>
        </w:rPr>
        <w:t xml:space="preserve"> MA and </w:t>
      </w:r>
      <w:r w:rsidR="00AF77E8" w:rsidRPr="00AF77E8">
        <w:rPr>
          <w:rFonts w:ascii="Times New Roman"/>
          <w:sz w:val="24"/>
          <w:szCs w:val="24"/>
          <w:lang w:val="en-GB"/>
        </w:rPr>
        <w:t>Lodz</w:t>
      </w:r>
      <w:r w:rsidR="00AF77E8">
        <w:rPr>
          <w:rFonts w:ascii="Times New Roman"/>
          <w:sz w:val="24"/>
          <w:szCs w:val="24"/>
          <w:lang w:val="en-GB"/>
        </w:rPr>
        <w:t xml:space="preserve"> MA</w:t>
      </w:r>
      <w:r w:rsidR="00AF77E8" w:rsidRPr="00AF77E8">
        <w:rPr>
          <w:rFonts w:ascii="Times New Roman"/>
          <w:sz w:val="24"/>
          <w:szCs w:val="24"/>
          <w:lang w:val="en-GB"/>
        </w:rPr>
        <w:t>) show higher levels.</w:t>
      </w:r>
    </w:p>
    <w:p w:rsidR="007B5973" w:rsidRPr="00443672" w:rsidRDefault="007B5973" w:rsidP="007B5973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  <w:r>
        <w:rPr>
          <w:rFonts w:ascii="Times New Roman"/>
          <w:b/>
          <w:sz w:val="24"/>
          <w:szCs w:val="24"/>
          <w:lang w:val="en-GB"/>
        </w:rPr>
        <w:t>Key words:</w:t>
      </w:r>
      <w:r>
        <w:rPr>
          <w:rFonts w:ascii="Times New Roman"/>
          <w:sz w:val="24"/>
          <w:szCs w:val="24"/>
          <w:lang w:val="en-GB"/>
        </w:rPr>
        <w:t xml:space="preserve"> sustainable development, metrop</w:t>
      </w:r>
      <w:r w:rsidR="00AF77E8">
        <w:rPr>
          <w:rFonts w:ascii="Times New Roman"/>
          <w:sz w:val="24"/>
          <w:szCs w:val="24"/>
          <w:lang w:val="en-GB"/>
        </w:rPr>
        <w:t>olitan areas, taxonomic methods, synthetic measure of development.</w:t>
      </w:r>
    </w:p>
    <w:p w:rsidR="00E96C86" w:rsidRDefault="00E96C86"/>
    <w:sectPr w:rsidR="00E96C86" w:rsidSect="00BD26A7">
      <w:footerReference w:type="default" r:id="rId6"/>
      <w:pgSz w:w="11906" w:h="16838"/>
      <w:pgMar w:top="1418" w:right="198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337" w:rsidRDefault="00754337" w:rsidP="007B5973">
      <w:pPr>
        <w:spacing w:after="0" w:line="240" w:lineRule="auto"/>
      </w:pPr>
      <w:r>
        <w:separator/>
      </w:r>
    </w:p>
  </w:endnote>
  <w:endnote w:type="continuationSeparator" w:id="0">
    <w:p w:rsidR="00754337" w:rsidRDefault="00754337" w:rsidP="007B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891185"/>
      <w:docPartObj>
        <w:docPartGallery w:val="Page Numbers (Bottom of Page)"/>
        <w:docPartUnique/>
      </w:docPartObj>
    </w:sdtPr>
    <w:sdtEndPr/>
    <w:sdtContent>
      <w:p w:rsidR="00BD26A7" w:rsidRDefault="00B572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7E8">
          <w:rPr>
            <w:noProof/>
          </w:rPr>
          <w:t>2</w:t>
        </w:r>
        <w:r>
          <w:fldChar w:fldCharType="end"/>
        </w:r>
      </w:p>
    </w:sdtContent>
  </w:sdt>
  <w:p w:rsidR="00BD26A7" w:rsidRDefault="00754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337" w:rsidRDefault="00754337" w:rsidP="007B5973">
      <w:pPr>
        <w:spacing w:after="0" w:line="240" w:lineRule="auto"/>
      </w:pPr>
      <w:r>
        <w:separator/>
      </w:r>
    </w:p>
  </w:footnote>
  <w:footnote w:type="continuationSeparator" w:id="0">
    <w:p w:rsidR="00754337" w:rsidRDefault="00754337" w:rsidP="007B5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73"/>
    <w:rsid w:val="00754337"/>
    <w:rsid w:val="007B5973"/>
    <w:rsid w:val="00AF77E8"/>
    <w:rsid w:val="00B57294"/>
    <w:rsid w:val="00E96C86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D02D"/>
  <w15:chartTrackingRefBased/>
  <w15:docId w15:val="{08E68734-DD05-4BE6-A918-C9C84B03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5973"/>
    <w:rPr>
      <w:rFonts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5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973"/>
    <w:rPr>
      <w:rFonts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5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973"/>
    <w:rPr>
      <w:rFonts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2</cp:revision>
  <dcterms:created xsi:type="dcterms:W3CDTF">2017-09-14T10:31:00Z</dcterms:created>
  <dcterms:modified xsi:type="dcterms:W3CDTF">2017-09-25T20:32:00Z</dcterms:modified>
</cp:coreProperties>
</file>