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A16" w:rsidRPr="00597E31" w:rsidRDefault="00122A16" w:rsidP="00122A16">
      <w:pPr>
        <w:pStyle w:val="Legenda"/>
        <w:spacing w:after="0" w:line="360" w:lineRule="auto"/>
        <w:jc w:val="both"/>
        <w:rPr>
          <w:rFonts w:ascii="Times New Roman"/>
          <w:b/>
          <w:i w:val="0"/>
          <w:color w:val="auto"/>
          <w:sz w:val="24"/>
          <w:szCs w:val="24"/>
        </w:rPr>
      </w:pPr>
      <w:r w:rsidRPr="00597E31">
        <w:rPr>
          <w:rFonts w:ascii="Times New Roman"/>
          <w:b/>
          <w:i w:val="0"/>
          <w:color w:val="auto"/>
          <w:sz w:val="24"/>
          <w:szCs w:val="24"/>
        </w:rPr>
        <w:t xml:space="preserve">Tabela </w:t>
      </w:r>
      <w:r w:rsidRPr="00597E31">
        <w:rPr>
          <w:rFonts w:ascii="Times New Roman"/>
          <w:b/>
          <w:i w:val="0"/>
          <w:color w:val="auto"/>
          <w:sz w:val="24"/>
          <w:szCs w:val="24"/>
        </w:rPr>
        <w:fldChar w:fldCharType="begin"/>
      </w:r>
      <w:r w:rsidRPr="00597E31">
        <w:rPr>
          <w:rFonts w:ascii="Times New Roman"/>
          <w:b/>
          <w:i w:val="0"/>
          <w:color w:val="auto"/>
          <w:sz w:val="24"/>
          <w:szCs w:val="24"/>
        </w:rPr>
        <w:instrText xml:space="preserve"> SEQ Tabela \* ARABIC </w:instrText>
      </w:r>
      <w:r w:rsidRPr="00597E31">
        <w:rPr>
          <w:rFonts w:ascii="Times New Roman"/>
          <w:b/>
          <w:i w:val="0"/>
          <w:color w:val="auto"/>
          <w:sz w:val="24"/>
          <w:szCs w:val="24"/>
        </w:rPr>
        <w:fldChar w:fldCharType="separate"/>
      </w:r>
      <w:r w:rsidRPr="00597E31">
        <w:rPr>
          <w:rFonts w:ascii="Times New Roman"/>
          <w:b/>
          <w:i w:val="0"/>
          <w:noProof/>
          <w:color w:val="auto"/>
          <w:sz w:val="24"/>
          <w:szCs w:val="24"/>
        </w:rPr>
        <w:t>4</w:t>
      </w:r>
      <w:r w:rsidRPr="00597E31">
        <w:rPr>
          <w:rFonts w:ascii="Times New Roman"/>
          <w:b/>
          <w:i w:val="0"/>
          <w:color w:val="auto"/>
          <w:sz w:val="24"/>
          <w:szCs w:val="24"/>
        </w:rPr>
        <w:fldChar w:fldCharType="end"/>
      </w:r>
      <w:r w:rsidRPr="00597E31">
        <w:rPr>
          <w:rFonts w:ascii="Times New Roman"/>
          <w:b/>
          <w:i w:val="0"/>
          <w:color w:val="auto"/>
          <w:sz w:val="24"/>
          <w:szCs w:val="24"/>
        </w:rPr>
        <w:t>: Średnie wartości wskaźnika syntetycznego zrównoważonego rozwoju obszarów metropolitalnych w Polsce w ujęciu aspektów szczegółowych i całościowym wg wyróżnionych grup przynależności badanych jednostek</w:t>
      </w:r>
    </w:p>
    <w:tbl>
      <w:tblPr>
        <w:tblW w:w="934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862"/>
        <w:gridCol w:w="874"/>
        <w:gridCol w:w="883"/>
        <w:gridCol w:w="874"/>
        <w:gridCol w:w="862"/>
        <w:gridCol w:w="874"/>
        <w:gridCol w:w="862"/>
        <w:gridCol w:w="874"/>
        <w:gridCol w:w="883"/>
        <w:gridCol w:w="874"/>
      </w:tblGrid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342D25" w:rsidRDefault="00122A16" w:rsidP="002C453E">
            <w:pPr>
              <w:spacing w:after="0" w:line="240" w:lineRule="auto"/>
              <w:jc w:val="right"/>
              <w:rPr>
                <w:rFonts w:ascii="Times New Roman"/>
                <w:b/>
                <w:sz w:val="20"/>
                <w:szCs w:val="20"/>
              </w:rPr>
            </w:pPr>
            <w:r w:rsidRPr="00342D25">
              <w:rPr>
                <w:rFonts w:ascii="Times New Roman"/>
                <w:b/>
                <w:sz w:val="20"/>
                <w:szCs w:val="20"/>
              </w:rPr>
              <w:t>Aspekt</w:t>
            </w:r>
          </w:p>
        </w:tc>
        <w:tc>
          <w:tcPr>
            <w:tcW w:w="16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E</w:t>
            </w: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konomiczny</w:t>
            </w:r>
          </w:p>
        </w:tc>
        <w:tc>
          <w:tcPr>
            <w:tcW w:w="17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S</w:t>
            </w: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połeczny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E</w:t>
            </w: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kologiczny</w:t>
            </w:r>
          </w:p>
        </w:tc>
        <w:tc>
          <w:tcPr>
            <w:tcW w:w="16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P</w:t>
            </w: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rzestrzenny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Ujęcie całościowe</w:t>
            </w:r>
          </w:p>
        </w:tc>
      </w:tr>
      <w:tr w:rsidR="00122A16" w:rsidRPr="00C87842" w:rsidTr="002C453E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342D25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342D25">
              <w:rPr>
                <w:rFonts w:ascii="Times New Roman"/>
                <w:b/>
                <w:color w:val="000000"/>
                <w:sz w:val="20"/>
                <w:szCs w:val="20"/>
              </w:rPr>
              <w:t>Wyróżnienie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Wartość średnia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Ranking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Wartość średnia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Ranking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Wartość średnia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Ranking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Wartość średnia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Ranking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Wartość średnia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b/>
                <w:color w:val="000000"/>
                <w:sz w:val="20"/>
                <w:szCs w:val="20"/>
              </w:rPr>
              <w:t>Ranking</w:t>
            </w:r>
          </w:p>
        </w:tc>
      </w:tr>
      <w:tr w:rsidR="00122A16" w:rsidRPr="00C87842" w:rsidTr="002C453E">
        <w:trPr>
          <w:trHeight w:val="315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0,1173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0,0845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0,1105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0,1309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0,1108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-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0,1067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0,0955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0,1051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0,1041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0,1028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4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0,0942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0,1669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0,0731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0,0658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0,1436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6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0,0834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0,1238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7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0,1338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0,0877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0,1007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Szczecin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0,1307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0,0781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8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0,1452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0,0864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0,1542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</w:tr>
      <w:tr w:rsidR="00122A16" w:rsidRPr="00C87842" w:rsidTr="002C453E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0,1339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0,1170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5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miejskie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0,1501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0,1221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0,0741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0,1917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0,1345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miejsko-wiejskie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0,1204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0,0767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0,1166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</w:tr>
      <w:tr w:rsidR="00122A16" w:rsidRPr="00C87842" w:rsidTr="002C453E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wiejskie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0,1007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0,0708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0,1097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pon. 5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0,0886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0,0598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0,1124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0,0773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0,0845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6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5 do 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0,0880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0,0669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0,0996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5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10 do 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0,1246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0,0837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0,1385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4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25 do 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0,1413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0,0985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0,1561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50 do 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0,1307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0,1880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</w:tr>
      <w:tr w:rsidR="00122A16" w:rsidRPr="00C87842" w:rsidTr="002C453E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pow. 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0,1932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0,1534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0,0849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0,2095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centrum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0,1492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0,1046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0,0954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0,1784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0,1319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</w:tr>
      <w:tr w:rsidR="00122A16" w:rsidRPr="00C87842" w:rsidTr="002C453E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druga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0,1165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2</w:t>
            </w:r>
          </w:p>
        </w:tc>
      </w:tr>
      <w:tr w:rsidR="00122A16" w:rsidRPr="00C87842" w:rsidTr="002C453E">
        <w:trPr>
          <w:trHeight w:val="315"/>
        </w:trPr>
        <w:tc>
          <w:tcPr>
            <w:tcW w:w="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peryferia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0,0821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0,0646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0,1005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0,0924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22A16" w:rsidRPr="00C87842" w:rsidRDefault="00122A16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C87842">
              <w:rPr>
                <w:rFonts w:ascii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122A16" w:rsidRPr="00597E31" w:rsidRDefault="00122A16" w:rsidP="00122A16">
      <w:pPr>
        <w:spacing w:after="0" w:line="360" w:lineRule="auto"/>
        <w:jc w:val="both"/>
        <w:rPr>
          <w:rFonts w:ascii="Times New Roman"/>
        </w:rPr>
      </w:pPr>
      <w:r w:rsidRPr="00597E31">
        <w:rPr>
          <w:rFonts w:ascii="Times New Roman"/>
        </w:rPr>
        <w:t>Źródło: opracowanie własne na podstawie badań własnych.</w:t>
      </w:r>
    </w:p>
    <w:p w:rsidR="00E96C86" w:rsidRDefault="00E96C86">
      <w:bookmarkStart w:id="0" w:name="_GoBack"/>
      <w:bookmarkEnd w:id="0"/>
    </w:p>
    <w:sectPr w:rsidR="00E9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16"/>
    <w:rsid w:val="00122A16"/>
    <w:rsid w:val="00E96C86"/>
    <w:rsid w:val="00F2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B7AB5-B63F-4DBE-B482-5F0BA4CF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2A16"/>
    <w:rPr>
      <w:rFonts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22A1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1435</Characters>
  <Application>Microsoft Office Word</Application>
  <DocSecurity>0</DocSecurity>
  <Lines>44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Maciek</cp:lastModifiedBy>
  <cp:revision>1</cp:revision>
  <dcterms:created xsi:type="dcterms:W3CDTF">2017-09-14T10:53:00Z</dcterms:created>
  <dcterms:modified xsi:type="dcterms:W3CDTF">2017-09-14T10:53:00Z</dcterms:modified>
</cp:coreProperties>
</file>