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807E2" w:rsidRPr="00F04D18" w:rsidRDefault="008807E2" w:rsidP="008807E2">
      <w:pPr>
        <w:spacing w:after="0" w:line="360" w:lineRule="auto"/>
        <w:jc w:val="both"/>
        <w:rPr>
          <w:rFonts w:ascii="Times New Roman"/>
          <w:b/>
          <w:iCs/>
          <w:sz w:val="24"/>
          <w:szCs w:val="24"/>
        </w:rPr>
      </w:pPr>
      <w:bookmarkStart w:id="0" w:name="_Toc465956155"/>
      <w:r w:rsidRPr="00F04D18">
        <w:rPr>
          <w:rFonts w:ascii="Times New Roman"/>
          <w:b/>
          <w:iCs/>
          <w:sz w:val="24"/>
          <w:szCs w:val="24"/>
        </w:rPr>
        <w:t xml:space="preserve">Tabela </w:t>
      </w:r>
      <w:r w:rsidRPr="00F04D18">
        <w:rPr>
          <w:rFonts w:ascii="Times New Roman"/>
          <w:b/>
          <w:iCs/>
          <w:sz w:val="24"/>
          <w:szCs w:val="24"/>
        </w:rPr>
        <w:fldChar w:fldCharType="begin"/>
      </w:r>
      <w:r w:rsidRPr="00F04D18">
        <w:rPr>
          <w:rFonts w:ascii="Times New Roman"/>
          <w:b/>
          <w:iCs/>
          <w:sz w:val="24"/>
          <w:szCs w:val="24"/>
        </w:rPr>
        <w:instrText xml:space="preserve"> SEQ Tabela \* ARABIC </w:instrText>
      </w:r>
      <w:r w:rsidRPr="00F04D18">
        <w:rPr>
          <w:rFonts w:ascii="Times New Roman"/>
          <w:b/>
          <w:iCs/>
          <w:sz w:val="24"/>
          <w:szCs w:val="24"/>
        </w:rPr>
        <w:fldChar w:fldCharType="separate"/>
      </w:r>
      <w:r>
        <w:rPr>
          <w:rFonts w:ascii="Times New Roman"/>
          <w:b/>
          <w:iCs/>
          <w:noProof/>
          <w:sz w:val="24"/>
          <w:szCs w:val="24"/>
        </w:rPr>
        <w:t>1</w:t>
      </w:r>
      <w:r w:rsidRPr="00F04D18">
        <w:rPr>
          <w:rFonts w:ascii="Times New Roman"/>
          <w:sz w:val="24"/>
          <w:szCs w:val="24"/>
        </w:rPr>
        <w:fldChar w:fldCharType="end"/>
      </w:r>
      <w:r w:rsidRPr="00F04D18">
        <w:rPr>
          <w:rFonts w:ascii="Times New Roman"/>
          <w:b/>
          <w:iCs/>
          <w:sz w:val="24"/>
          <w:szCs w:val="24"/>
        </w:rPr>
        <w:t>: Cele zrównoważonego rozwoju</w:t>
      </w:r>
      <w:bookmarkEnd w:id="0"/>
      <w:r w:rsidRPr="00F04D18">
        <w:rPr>
          <w:rFonts w:ascii="Times New Roman"/>
          <w:b/>
          <w:iCs/>
          <w:sz w:val="24"/>
          <w:szCs w:val="24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38"/>
        <w:gridCol w:w="7624"/>
      </w:tblGrid>
      <w:tr w:rsidR="008807E2" w:rsidRPr="00F04D18" w:rsidTr="002C453E">
        <w:tc>
          <w:tcPr>
            <w:tcW w:w="1129" w:type="dxa"/>
          </w:tcPr>
          <w:p w:rsidR="008807E2" w:rsidRPr="00F04D18" w:rsidRDefault="008807E2" w:rsidP="002C453E">
            <w:pPr>
              <w:spacing w:after="0" w:line="240" w:lineRule="auto"/>
              <w:jc w:val="both"/>
              <w:rPr>
                <w:rFonts w:ascii="Times New Roman"/>
                <w:b/>
                <w:sz w:val="20"/>
                <w:szCs w:val="20"/>
              </w:rPr>
            </w:pPr>
            <w:r w:rsidRPr="00F04D18">
              <w:rPr>
                <w:rFonts w:ascii="Times New Roman"/>
                <w:b/>
                <w:sz w:val="20"/>
                <w:szCs w:val="20"/>
              </w:rPr>
              <w:t>Kategoria celów</w:t>
            </w:r>
          </w:p>
        </w:tc>
        <w:tc>
          <w:tcPr>
            <w:tcW w:w="7933" w:type="dxa"/>
          </w:tcPr>
          <w:p w:rsidR="008807E2" w:rsidRPr="00F04D18" w:rsidRDefault="008807E2" w:rsidP="002C453E">
            <w:pPr>
              <w:spacing w:after="0" w:line="240" w:lineRule="auto"/>
              <w:jc w:val="both"/>
              <w:rPr>
                <w:rFonts w:ascii="Times New Roman"/>
                <w:b/>
                <w:sz w:val="20"/>
                <w:szCs w:val="20"/>
              </w:rPr>
            </w:pPr>
            <w:r w:rsidRPr="00F04D18">
              <w:rPr>
                <w:rFonts w:ascii="Times New Roman"/>
                <w:b/>
                <w:sz w:val="20"/>
                <w:szCs w:val="20"/>
              </w:rPr>
              <w:t>Cele</w:t>
            </w:r>
          </w:p>
        </w:tc>
      </w:tr>
      <w:tr w:rsidR="008807E2" w:rsidRPr="00F04D18" w:rsidTr="002C453E">
        <w:tc>
          <w:tcPr>
            <w:tcW w:w="1129" w:type="dxa"/>
            <w:vAlign w:val="center"/>
          </w:tcPr>
          <w:p w:rsidR="008807E2" w:rsidRPr="00F04D18" w:rsidRDefault="008807E2" w:rsidP="002C453E">
            <w:pPr>
              <w:spacing w:after="0" w:line="240" w:lineRule="auto"/>
              <w:jc w:val="both"/>
              <w:rPr>
                <w:rFonts w:ascii="Times New Roman"/>
                <w:sz w:val="20"/>
                <w:szCs w:val="20"/>
              </w:rPr>
            </w:pPr>
            <w:r w:rsidRPr="00F04D18">
              <w:rPr>
                <w:rFonts w:ascii="Times New Roman"/>
                <w:sz w:val="20"/>
                <w:szCs w:val="20"/>
              </w:rPr>
              <w:t>Cele społeczne</w:t>
            </w:r>
          </w:p>
        </w:tc>
        <w:tc>
          <w:tcPr>
            <w:tcW w:w="7933" w:type="dxa"/>
          </w:tcPr>
          <w:p w:rsidR="008807E2" w:rsidRPr="00F04D18" w:rsidRDefault="008807E2" w:rsidP="008807E2">
            <w:pPr>
              <w:numPr>
                <w:ilvl w:val="0"/>
                <w:numId w:val="1"/>
              </w:numPr>
              <w:spacing w:after="0" w:line="240" w:lineRule="auto"/>
              <w:ind w:left="299" w:hanging="283"/>
              <w:jc w:val="both"/>
              <w:rPr>
                <w:rFonts w:ascii="Times New Roman"/>
                <w:sz w:val="20"/>
                <w:szCs w:val="20"/>
              </w:rPr>
            </w:pPr>
            <w:r w:rsidRPr="00F04D18">
              <w:rPr>
                <w:rFonts w:ascii="Times New Roman"/>
                <w:sz w:val="20"/>
                <w:szCs w:val="20"/>
              </w:rPr>
              <w:t>zwalczanie ubóstwa,</w:t>
            </w:r>
          </w:p>
          <w:p w:rsidR="008807E2" w:rsidRPr="00F04D18" w:rsidRDefault="008807E2" w:rsidP="008807E2">
            <w:pPr>
              <w:numPr>
                <w:ilvl w:val="0"/>
                <w:numId w:val="1"/>
              </w:numPr>
              <w:spacing w:after="0" w:line="240" w:lineRule="auto"/>
              <w:ind w:left="299" w:hanging="283"/>
              <w:jc w:val="both"/>
              <w:rPr>
                <w:rFonts w:ascii="Times New Roman"/>
                <w:sz w:val="20"/>
                <w:szCs w:val="20"/>
              </w:rPr>
            </w:pPr>
            <w:r w:rsidRPr="00F04D18">
              <w:rPr>
                <w:rFonts w:ascii="Times New Roman"/>
                <w:sz w:val="20"/>
                <w:szCs w:val="20"/>
              </w:rPr>
              <w:t>zrównoważenie procesów demograficznych,</w:t>
            </w:r>
          </w:p>
          <w:p w:rsidR="008807E2" w:rsidRPr="00F04D18" w:rsidRDefault="008807E2" w:rsidP="008807E2">
            <w:pPr>
              <w:numPr>
                <w:ilvl w:val="0"/>
                <w:numId w:val="1"/>
              </w:numPr>
              <w:spacing w:after="0" w:line="240" w:lineRule="auto"/>
              <w:ind w:left="299" w:hanging="283"/>
              <w:jc w:val="both"/>
              <w:rPr>
                <w:rFonts w:ascii="Times New Roman"/>
                <w:sz w:val="20"/>
                <w:szCs w:val="20"/>
              </w:rPr>
            </w:pPr>
            <w:r w:rsidRPr="00F04D18">
              <w:rPr>
                <w:rFonts w:ascii="Times New Roman"/>
                <w:sz w:val="20"/>
                <w:szCs w:val="20"/>
              </w:rPr>
              <w:t>promocja edukacji,</w:t>
            </w:r>
          </w:p>
          <w:p w:rsidR="008807E2" w:rsidRPr="00F04D18" w:rsidRDefault="008807E2" w:rsidP="008807E2">
            <w:pPr>
              <w:numPr>
                <w:ilvl w:val="0"/>
                <w:numId w:val="1"/>
              </w:numPr>
              <w:spacing w:after="0" w:line="240" w:lineRule="auto"/>
              <w:ind w:left="299" w:hanging="283"/>
              <w:jc w:val="both"/>
              <w:rPr>
                <w:rFonts w:ascii="Times New Roman"/>
                <w:sz w:val="20"/>
                <w:szCs w:val="20"/>
              </w:rPr>
            </w:pPr>
            <w:r w:rsidRPr="00F04D18">
              <w:rPr>
                <w:rFonts w:ascii="Times New Roman"/>
                <w:sz w:val="20"/>
                <w:szCs w:val="20"/>
              </w:rPr>
              <w:t>wzrost świadomości społecznej,</w:t>
            </w:r>
          </w:p>
          <w:p w:rsidR="008807E2" w:rsidRPr="00F04D18" w:rsidRDefault="008807E2" w:rsidP="008807E2">
            <w:pPr>
              <w:numPr>
                <w:ilvl w:val="0"/>
                <w:numId w:val="1"/>
              </w:numPr>
              <w:spacing w:after="0" w:line="240" w:lineRule="auto"/>
              <w:ind w:left="299" w:hanging="283"/>
              <w:jc w:val="both"/>
              <w:rPr>
                <w:rFonts w:ascii="Times New Roman"/>
                <w:sz w:val="20"/>
                <w:szCs w:val="20"/>
              </w:rPr>
            </w:pPr>
            <w:r w:rsidRPr="00F04D18">
              <w:rPr>
                <w:rFonts w:ascii="Times New Roman"/>
                <w:sz w:val="20"/>
                <w:szCs w:val="20"/>
              </w:rPr>
              <w:t>wzrost partycypacji społecznej</w:t>
            </w:r>
            <w:r>
              <w:rPr>
                <w:rFonts w:ascii="Times New Roman"/>
                <w:sz w:val="20"/>
                <w:szCs w:val="20"/>
              </w:rPr>
              <w:t xml:space="preserve"> w </w:t>
            </w:r>
            <w:r w:rsidRPr="00F04D18">
              <w:rPr>
                <w:rFonts w:ascii="Times New Roman"/>
                <w:sz w:val="20"/>
                <w:szCs w:val="20"/>
              </w:rPr>
              <w:t>procesach zarządzania na poziomie lokalnym – demokracja uczestnicząca,</w:t>
            </w:r>
          </w:p>
          <w:p w:rsidR="008807E2" w:rsidRPr="00F04D18" w:rsidRDefault="008807E2" w:rsidP="008807E2">
            <w:pPr>
              <w:numPr>
                <w:ilvl w:val="0"/>
                <w:numId w:val="1"/>
              </w:numPr>
              <w:spacing w:after="0" w:line="240" w:lineRule="auto"/>
              <w:ind w:left="299" w:hanging="283"/>
              <w:jc w:val="both"/>
              <w:rPr>
                <w:rFonts w:ascii="Times New Roman"/>
                <w:sz w:val="20"/>
                <w:szCs w:val="20"/>
              </w:rPr>
            </w:pPr>
            <w:r w:rsidRPr="00F04D18">
              <w:rPr>
                <w:rFonts w:ascii="Times New Roman"/>
                <w:sz w:val="20"/>
                <w:szCs w:val="20"/>
              </w:rPr>
              <w:t>promocja rozwoju trwałego osadnictwa,</w:t>
            </w:r>
          </w:p>
          <w:p w:rsidR="008807E2" w:rsidRPr="00F04D18" w:rsidRDefault="008807E2" w:rsidP="008807E2">
            <w:pPr>
              <w:numPr>
                <w:ilvl w:val="0"/>
                <w:numId w:val="1"/>
              </w:numPr>
              <w:spacing w:after="0" w:line="240" w:lineRule="auto"/>
              <w:ind w:left="299" w:hanging="283"/>
              <w:jc w:val="both"/>
              <w:rPr>
                <w:rFonts w:ascii="Times New Roman"/>
                <w:sz w:val="20"/>
                <w:szCs w:val="20"/>
              </w:rPr>
            </w:pPr>
            <w:r w:rsidRPr="00F04D18">
              <w:rPr>
                <w:rFonts w:ascii="Times New Roman"/>
                <w:sz w:val="20"/>
                <w:szCs w:val="20"/>
              </w:rPr>
              <w:t>ochrona różnorodności kulturowej,</w:t>
            </w:r>
          </w:p>
          <w:p w:rsidR="008807E2" w:rsidRPr="00F04D18" w:rsidRDefault="008807E2" w:rsidP="008807E2">
            <w:pPr>
              <w:numPr>
                <w:ilvl w:val="0"/>
                <w:numId w:val="1"/>
              </w:numPr>
              <w:spacing w:after="0" w:line="240" w:lineRule="auto"/>
              <w:ind w:left="299" w:hanging="283"/>
              <w:jc w:val="both"/>
              <w:rPr>
                <w:rFonts w:ascii="Times New Roman"/>
                <w:sz w:val="20"/>
                <w:szCs w:val="20"/>
              </w:rPr>
            </w:pPr>
            <w:r w:rsidRPr="00F04D18">
              <w:rPr>
                <w:rFonts w:ascii="Times New Roman"/>
                <w:sz w:val="20"/>
                <w:szCs w:val="20"/>
              </w:rPr>
              <w:t>rozwój praworządności, samorządności</w:t>
            </w:r>
            <w:r>
              <w:rPr>
                <w:rFonts w:ascii="Times New Roman"/>
                <w:sz w:val="20"/>
                <w:szCs w:val="20"/>
              </w:rPr>
              <w:t xml:space="preserve"> i </w:t>
            </w:r>
            <w:r w:rsidRPr="00F04D18">
              <w:rPr>
                <w:rFonts w:ascii="Times New Roman"/>
                <w:sz w:val="20"/>
                <w:szCs w:val="20"/>
              </w:rPr>
              <w:t>demokracji,</w:t>
            </w:r>
          </w:p>
          <w:p w:rsidR="008807E2" w:rsidRPr="00F04D18" w:rsidRDefault="008807E2" w:rsidP="008807E2">
            <w:pPr>
              <w:numPr>
                <w:ilvl w:val="0"/>
                <w:numId w:val="1"/>
              </w:numPr>
              <w:spacing w:after="0" w:line="240" w:lineRule="auto"/>
              <w:ind w:left="299" w:hanging="283"/>
              <w:jc w:val="both"/>
              <w:rPr>
                <w:rFonts w:ascii="Times New Roman"/>
                <w:sz w:val="20"/>
                <w:szCs w:val="20"/>
              </w:rPr>
            </w:pPr>
            <w:r w:rsidRPr="00F04D18">
              <w:rPr>
                <w:rFonts w:ascii="Times New Roman"/>
                <w:sz w:val="20"/>
                <w:szCs w:val="20"/>
              </w:rPr>
              <w:t>równość szans</w:t>
            </w:r>
            <w:r>
              <w:rPr>
                <w:rFonts w:ascii="Times New Roman"/>
                <w:sz w:val="20"/>
                <w:szCs w:val="20"/>
              </w:rPr>
              <w:t xml:space="preserve"> i </w:t>
            </w:r>
            <w:r w:rsidRPr="00F04D18">
              <w:rPr>
                <w:rFonts w:ascii="Times New Roman"/>
                <w:sz w:val="20"/>
                <w:szCs w:val="20"/>
              </w:rPr>
              <w:t>integracja (np. płci, imigrantów),</w:t>
            </w:r>
          </w:p>
        </w:tc>
      </w:tr>
      <w:tr w:rsidR="008807E2" w:rsidRPr="00F04D18" w:rsidTr="002C453E">
        <w:tc>
          <w:tcPr>
            <w:tcW w:w="1129" w:type="dxa"/>
            <w:vAlign w:val="center"/>
          </w:tcPr>
          <w:p w:rsidR="008807E2" w:rsidRPr="00F04D18" w:rsidRDefault="008807E2" w:rsidP="002C453E">
            <w:pPr>
              <w:spacing w:after="0" w:line="240" w:lineRule="auto"/>
              <w:jc w:val="both"/>
              <w:rPr>
                <w:rFonts w:ascii="Times New Roman"/>
                <w:sz w:val="20"/>
                <w:szCs w:val="20"/>
              </w:rPr>
            </w:pPr>
            <w:r w:rsidRPr="00F04D18">
              <w:rPr>
                <w:rFonts w:ascii="Times New Roman"/>
                <w:sz w:val="20"/>
                <w:szCs w:val="20"/>
              </w:rPr>
              <w:t>Cele ekonomiczne</w:t>
            </w:r>
          </w:p>
        </w:tc>
        <w:tc>
          <w:tcPr>
            <w:tcW w:w="7933" w:type="dxa"/>
          </w:tcPr>
          <w:p w:rsidR="008807E2" w:rsidRPr="00F04D18" w:rsidRDefault="008807E2" w:rsidP="008807E2">
            <w:pPr>
              <w:numPr>
                <w:ilvl w:val="0"/>
                <w:numId w:val="2"/>
              </w:numPr>
              <w:spacing w:after="0" w:line="240" w:lineRule="auto"/>
              <w:ind w:left="299" w:hanging="283"/>
              <w:jc w:val="both"/>
              <w:rPr>
                <w:rFonts w:ascii="Times New Roman"/>
                <w:sz w:val="20"/>
                <w:szCs w:val="20"/>
              </w:rPr>
            </w:pPr>
            <w:r w:rsidRPr="00F04D18">
              <w:rPr>
                <w:rFonts w:ascii="Times New Roman"/>
                <w:sz w:val="20"/>
                <w:szCs w:val="20"/>
              </w:rPr>
              <w:t>międzynarodowa współpraca gospodarcza na rzecz trwałego</w:t>
            </w:r>
            <w:r>
              <w:rPr>
                <w:rFonts w:ascii="Times New Roman"/>
                <w:sz w:val="20"/>
                <w:szCs w:val="20"/>
              </w:rPr>
              <w:t xml:space="preserve"> i </w:t>
            </w:r>
            <w:r w:rsidRPr="00F04D18">
              <w:rPr>
                <w:rFonts w:ascii="Times New Roman"/>
                <w:sz w:val="20"/>
                <w:szCs w:val="20"/>
              </w:rPr>
              <w:t>zrównoważonego rozwoju,</w:t>
            </w:r>
          </w:p>
          <w:p w:rsidR="008807E2" w:rsidRPr="00F04D18" w:rsidRDefault="008807E2" w:rsidP="008807E2">
            <w:pPr>
              <w:numPr>
                <w:ilvl w:val="0"/>
                <w:numId w:val="2"/>
              </w:numPr>
              <w:spacing w:after="0" w:line="240" w:lineRule="auto"/>
              <w:ind w:left="299" w:hanging="283"/>
              <w:jc w:val="both"/>
              <w:rPr>
                <w:rFonts w:ascii="Times New Roman"/>
                <w:sz w:val="20"/>
                <w:szCs w:val="20"/>
              </w:rPr>
            </w:pPr>
            <w:r w:rsidRPr="00F04D18">
              <w:rPr>
                <w:rFonts w:ascii="Times New Roman"/>
                <w:sz w:val="20"/>
                <w:szCs w:val="20"/>
              </w:rPr>
              <w:t>stabilność gospodarki narodowej,</w:t>
            </w:r>
          </w:p>
          <w:p w:rsidR="008807E2" w:rsidRPr="00F04D18" w:rsidRDefault="008807E2" w:rsidP="008807E2">
            <w:pPr>
              <w:numPr>
                <w:ilvl w:val="0"/>
                <w:numId w:val="2"/>
              </w:numPr>
              <w:spacing w:after="0" w:line="240" w:lineRule="auto"/>
              <w:ind w:left="299" w:hanging="283"/>
              <w:jc w:val="both"/>
              <w:rPr>
                <w:rFonts w:ascii="Times New Roman"/>
                <w:sz w:val="20"/>
                <w:szCs w:val="20"/>
              </w:rPr>
            </w:pPr>
            <w:r w:rsidRPr="00F04D18">
              <w:rPr>
                <w:rFonts w:ascii="Times New Roman"/>
                <w:sz w:val="20"/>
                <w:szCs w:val="20"/>
              </w:rPr>
              <w:t>zaspokajanie podstawowych potrzeb przez zrównoważone produkty,</w:t>
            </w:r>
          </w:p>
          <w:p w:rsidR="008807E2" w:rsidRPr="00F04D18" w:rsidRDefault="008807E2" w:rsidP="008807E2">
            <w:pPr>
              <w:numPr>
                <w:ilvl w:val="0"/>
                <w:numId w:val="2"/>
              </w:numPr>
              <w:spacing w:after="0" w:line="240" w:lineRule="auto"/>
              <w:ind w:left="299" w:hanging="283"/>
              <w:jc w:val="both"/>
              <w:rPr>
                <w:rFonts w:ascii="Times New Roman"/>
                <w:sz w:val="20"/>
                <w:szCs w:val="20"/>
              </w:rPr>
            </w:pPr>
            <w:r w:rsidRPr="00F04D18">
              <w:rPr>
                <w:rFonts w:ascii="Times New Roman"/>
                <w:sz w:val="20"/>
                <w:szCs w:val="20"/>
              </w:rPr>
              <w:t>zmiana modeli konsumpcji,</w:t>
            </w:r>
          </w:p>
          <w:p w:rsidR="008807E2" w:rsidRPr="00F04D18" w:rsidRDefault="008807E2" w:rsidP="008807E2">
            <w:pPr>
              <w:numPr>
                <w:ilvl w:val="0"/>
                <w:numId w:val="2"/>
              </w:numPr>
              <w:spacing w:after="0" w:line="240" w:lineRule="auto"/>
              <w:ind w:left="299" w:hanging="283"/>
              <w:jc w:val="both"/>
              <w:rPr>
                <w:rFonts w:ascii="Times New Roman"/>
                <w:sz w:val="20"/>
                <w:szCs w:val="20"/>
              </w:rPr>
            </w:pPr>
            <w:r w:rsidRPr="00F04D18">
              <w:rPr>
                <w:rFonts w:ascii="Times New Roman"/>
                <w:sz w:val="20"/>
                <w:szCs w:val="20"/>
              </w:rPr>
              <w:t>stabilność cen,</w:t>
            </w:r>
          </w:p>
          <w:p w:rsidR="008807E2" w:rsidRPr="00F04D18" w:rsidRDefault="008807E2" w:rsidP="008807E2">
            <w:pPr>
              <w:numPr>
                <w:ilvl w:val="0"/>
                <w:numId w:val="2"/>
              </w:numPr>
              <w:spacing w:after="0" w:line="240" w:lineRule="auto"/>
              <w:ind w:left="299" w:hanging="283"/>
              <w:jc w:val="both"/>
              <w:rPr>
                <w:rFonts w:ascii="Times New Roman"/>
                <w:sz w:val="20"/>
                <w:szCs w:val="20"/>
              </w:rPr>
            </w:pPr>
            <w:r w:rsidRPr="00F04D18">
              <w:rPr>
                <w:rFonts w:ascii="Times New Roman"/>
                <w:sz w:val="20"/>
                <w:szCs w:val="20"/>
              </w:rPr>
              <w:t>przeciwdziałanie koncentracji władzy ekonomicznej,</w:t>
            </w:r>
          </w:p>
          <w:p w:rsidR="008807E2" w:rsidRPr="00F04D18" w:rsidRDefault="008807E2" w:rsidP="008807E2">
            <w:pPr>
              <w:numPr>
                <w:ilvl w:val="0"/>
                <w:numId w:val="2"/>
              </w:numPr>
              <w:spacing w:after="0" w:line="240" w:lineRule="auto"/>
              <w:ind w:left="299" w:hanging="283"/>
              <w:jc w:val="both"/>
              <w:rPr>
                <w:rFonts w:ascii="Times New Roman"/>
                <w:sz w:val="20"/>
                <w:szCs w:val="20"/>
              </w:rPr>
            </w:pPr>
            <w:r w:rsidRPr="00F04D18">
              <w:rPr>
                <w:rFonts w:ascii="Times New Roman"/>
                <w:sz w:val="20"/>
                <w:szCs w:val="20"/>
              </w:rPr>
              <w:t>wzrost</w:t>
            </w:r>
            <w:r>
              <w:rPr>
                <w:rFonts w:ascii="Times New Roman"/>
                <w:sz w:val="20"/>
                <w:szCs w:val="20"/>
              </w:rPr>
              <w:t xml:space="preserve"> i </w:t>
            </w:r>
            <w:r w:rsidRPr="00F04D18">
              <w:rPr>
                <w:rFonts w:ascii="Times New Roman"/>
                <w:sz w:val="20"/>
                <w:szCs w:val="20"/>
              </w:rPr>
              <w:t>zrównoważenie składników materialnych</w:t>
            </w:r>
            <w:r>
              <w:rPr>
                <w:rFonts w:ascii="Times New Roman"/>
                <w:sz w:val="20"/>
                <w:szCs w:val="20"/>
              </w:rPr>
              <w:t xml:space="preserve"> i </w:t>
            </w:r>
            <w:r w:rsidRPr="00F04D18">
              <w:rPr>
                <w:rFonts w:ascii="Times New Roman"/>
                <w:sz w:val="20"/>
                <w:szCs w:val="20"/>
              </w:rPr>
              <w:t>pozamaterialnych dobrobytu,</w:t>
            </w:r>
          </w:p>
          <w:p w:rsidR="008807E2" w:rsidRPr="00F04D18" w:rsidRDefault="008807E2" w:rsidP="008807E2">
            <w:pPr>
              <w:numPr>
                <w:ilvl w:val="0"/>
                <w:numId w:val="2"/>
              </w:numPr>
              <w:spacing w:after="0" w:line="240" w:lineRule="auto"/>
              <w:ind w:left="299" w:hanging="283"/>
              <w:jc w:val="both"/>
              <w:rPr>
                <w:rFonts w:ascii="Times New Roman"/>
                <w:sz w:val="20"/>
                <w:szCs w:val="20"/>
              </w:rPr>
            </w:pPr>
            <w:r w:rsidRPr="00F04D18">
              <w:rPr>
                <w:rFonts w:ascii="Times New Roman"/>
                <w:sz w:val="20"/>
                <w:szCs w:val="20"/>
              </w:rPr>
              <w:t>wykorzystanie zasobów</w:t>
            </w:r>
            <w:r>
              <w:rPr>
                <w:rFonts w:ascii="Times New Roman"/>
                <w:sz w:val="20"/>
                <w:szCs w:val="20"/>
              </w:rPr>
              <w:t xml:space="preserve"> i </w:t>
            </w:r>
            <w:r w:rsidRPr="00F04D18">
              <w:rPr>
                <w:rFonts w:ascii="Times New Roman"/>
                <w:sz w:val="20"/>
                <w:szCs w:val="20"/>
              </w:rPr>
              <w:t>mechanizmów finansowych</w:t>
            </w:r>
            <w:r>
              <w:rPr>
                <w:rFonts w:ascii="Times New Roman"/>
                <w:sz w:val="20"/>
                <w:szCs w:val="20"/>
              </w:rPr>
              <w:t xml:space="preserve"> w </w:t>
            </w:r>
            <w:r w:rsidRPr="00F04D18">
              <w:rPr>
                <w:rFonts w:ascii="Times New Roman"/>
                <w:sz w:val="20"/>
                <w:szCs w:val="20"/>
              </w:rPr>
              <w:t>celu realizacji trwałego</w:t>
            </w:r>
            <w:r>
              <w:rPr>
                <w:rFonts w:ascii="Times New Roman"/>
                <w:sz w:val="20"/>
                <w:szCs w:val="20"/>
              </w:rPr>
              <w:t xml:space="preserve"> i </w:t>
            </w:r>
            <w:r w:rsidRPr="00F04D18">
              <w:rPr>
                <w:rFonts w:ascii="Times New Roman"/>
                <w:sz w:val="20"/>
                <w:szCs w:val="20"/>
              </w:rPr>
              <w:t>zrównoważonego rozwoju,</w:t>
            </w:r>
          </w:p>
          <w:p w:rsidR="008807E2" w:rsidRPr="00F04D18" w:rsidRDefault="008807E2" w:rsidP="008807E2">
            <w:pPr>
              <w:numPr>
                <w:ilvl w:val="0"/>
                <w:numId w:val="2"/>
              </w:numPr>
              <w:spacing w:after="0" w:line="240" w:lineRule="auto"/>
              <w:ind w:left="299" w:hanging="283"/>
              <w:jc w:val="both"/>
              <w:rPr>
                <w:rFonts w:ascii="Times New Roman"/>
                <w:sz w:val="20"/>
                <w:szCs w:val="20"/>
              </w:rPr>
            </w:pPr>
            <w:r w:rsidRPr="00F04D18">
              <w:rPr>
                <w:rFonts w:ascii="Times New Roman"/>
                <w:sz w:val="20"/>
                <w:szCs w:val="20"/>
              </w:rPr>
              <w:t>transfer proekologicznych technologii,</w:t>
            </w:r>
          </w:p>
          <w:p w:rsidR="008807E2" w:rsidRPr="00F04D18" w:rsidRDefault="008807E2" w:rsidP="008807E2">
            <w:pPr>
              <w:numPr>
                <w:ilvl w:val="0"/>
                <w:numId w:val="2"/>
              </w:numPr>
              <w:spacing w:after="0" w:line="240" w:lineRule="auto"/>
              <w:ind w:left="299" w:hanging="283"/>
              <w:jc w:val="both"/>
              <w:rPr>
                <w:rFonts w:ascii="Times New Roman"/>
                <w:sz w:val="20"/>
                <w:szCs w:val="20"/>
              </w:rPr>
            </w:pPr>
            <w:r w:rsidRPr="00F04D18">
              <w:rPr>
                <w:rFonts w:ascii="Times New Roman"/>
                <w:sz w:val="20"/>
                <w:szCs w:val="20"/>
              </w:rPr>
              <w:t>rozwój czystej produkcji,</w:t>
            </w:r>
          </w:p>
          <w:p w:rsidR="008807E2" w:rsidRPr="00F04D18" w:rsidRDefault="008807E2" w:rsidP="008807E2">
            <w:pPr>
              <w:numPr>
                <w:ilvl w:val="0"/>
                <w:numId w:val="2"/>
              </w:numPr>
              <w:spacing w:after="0" w:line="240" w:lineRule="auto"/>
              <w:ind w:left="299" w:hanging="283"/>
              <w:jc w:val="both"/>
              <w:rPr>
                <w:rFonts w:ascii="Times New Roman"/>
                <w:sz w:val="20"/>
                <w:szCs w:val="20"/>
              </w:rPr>
            </w:pPr>
            <w:r w:rsidRPr="00F04D18">
              <w:rPr>
                <w:rFonts w:ascii="Times New Roman"/>
                <w:sz w:val="20"/>
                <w:szCs w:val="20"/>
              </w:rPr>
              <w:t>kooperacja</w:t>
            </w:r>
            <w:r>
              <w:rPr>
                <w:rFonts w:ascii="Times New Roman"/>
                <w:sz w:val="20"/>
                <w:szCs w:val="20"/>
              </w:rPr>
              <w:t xml:space="preserve"> i </w:t>
            </w:r>
            <w:r w:rsidRPr="00F04D18">
              <w:rPr>
                <w:rFonts w:ascii="Times New Roman"/>
                <w:sz w:val="20"/>
                <w:szCs w:val="20"/>
              </w:rPr>
              <w:t>tworzenie potencjału rozwojowego</w:t>
            </w:r>
            <w:r>
              <w:rPr>
                <w:rFonts w:ascii="Times New Roman"/>
                <w:sz w:val="20"/>
                <w:szCs w:val="20"/>
              </w:rPr>
              <w:t xml:space="preserve"> w </w:t>
            </w:r>
            <w:r w:rsidRPr="00F04D18">
              <w:rPr>
                <w:rFonts w:ascii="Times New Roman"/>
                <w:sz w:val="20"/>
                <w:szCs w:val="20"/>
              </w:rPr>
              <w:t>krajach rozwijających się</w:t>
            </w:r>
          </w:p>
        </w:tc>
      </w:tr>
      <w:tr w:rsidR="008807E2" w:rsidRPr="00F04D18" w:rsidTr="002C453E">
        <w:tc>
          <w:tcPr>
            <w:tcW w:w="1129" w:type="dxa"/>
            <w:vAlign w:val="center"/>
          </w:tcPr>
          <w:p w:rsidR="008807E2" w:rsidRPr="00F04D18" w:rsidRDefault="008807E2" w:rsidP="002C453E">
            <w:pPr>
              <w:spacing w:after="0" w:line="240" w:lineRule="auto"/>
              <w:jc w:val="both"/>
              <w:rPr>
                <w:rFonts w:ascii="Times New Roman"/>
                <w:sz w:val="20"/>
                <w:szCs w:val="20"/>
              </w:rPr>
            </w:pPr>
            <w:r w:rsidRPr="00F04D18">
              <w:rPr>
                <w:rFonts w:ascii="Times New Roman"/>
                <w:sz w:val="20"/>
                <w:szCs w:val="20"/>
              </w:rPr>
              <w:t>Cele ekologiczne</w:t>
            </w:r>
          </w:p>
        </w:tc>
        <w:tc>
          <w:tcPr>
            <w:tcW w:w="7933" w:type="dxa"/>
          </w:tcPr>
          <w:p w:rsidR="008807E2" w:rsidRPr="00F04D18" w:rsidRDefault="008807E2" w:rsidP="008807E2">
            <w:pPr>
              <w:numPr>
                <w:ilvl w:val="0"/>
                <w:numId w:val="3"/>
              </w:numPr>
              <w:spacing w:after="0" w:line="240" w:lineRule="auto"/>
              <w:ind w:left="299" w:hanging="283"/>
              <w:jc w:val="both"/>
              <w:rPr>
                <w:rFonts w:ascii="Times New Roman"/>
                <w:sz w:val="20"/>
                <w:szCs w:val="20"/>
              </w:rPr>
            </w:pPr>
            <w:r w:rsidRPr="00F04D18">
              <w:rPr>
                <w:rFonts w:ascii="Times New Roman"/>
                <w:sz w:val="20"/>
                <w:szCs w:val="20"/>
              </w:rPr>
              <w:t>ochrona jakości</w:t>
            </w:r>
            <w:r>
              <w:rPr>
                <w:rFonts w:ascii="Times New Roman"/>
                <w:sz w:val="20"/>
                <w:szCs w:val="20"/>
              </w:rPr>
              <w:t xml:space="preserve"> i </w:t>
            </w:r>
            <w:r w:rsidRPr="00F04D18">
              <w:rPr>
                <w:rFonts w:ascii="Times New Roman"/>
                <w:sz w:val="20"/>
                <w:szCs w:val="20"/>
              </w:rPr>
              <w:t>dostępności zasobów wody,</w:t>
            </w:r>
          </w:p>
          <w:p w:rsidR="008807E2" w:rsidRPr="00F04D18" w:rsidRDefault="008807E2" w:rsidP="008807E2">
            <w:pPr>
              <w:numPr>
                <w:ilvl w:val="0"/>
                <w:numId w:val="3"/>
              </w:numPr>
              <w:spacing w:after="0" w:line="240" w:lineRule="auto"/>
              <w:ind w:left="299" w:hanging="283"/>
              <w:jc w:val="both"/>
              <w:rPr>
                <w:rFonts w:ascii="Times New Roman"/>
                <w:sz w:val="20"/>
                <w:szCs w:val="20"/>
              </w:rPr>
            </w:pPr>
            <w:r w:rsidRPr="00F04D18">
              <w:rPr>
                <w:rFonts w:ascii="Times New Roman"/>
                <w:sz w:val="20"/>
                <w:szCs w:val="20"/>
              </w:rPr>
              <w:t>ochrona mórz, oceanów</w:t>
            </w:r>
            <w:r>
              <w:rPr>
                <w:rFonts w:ascii="Times New Roman"/>
                <w:sz w:val="20"/>
                <w:szCs w:val="20"/>
              </w:rPr>
              <w:t xml:space="preserve"> i </w:t>
            </w:r>
            <w:r w:rsidRPr="00F04D18">
              <w:rPr>
                <w:rFonts w:ascii="Times New Roman"/>
                <w:sz w:val="20"/>
                <w:szCs w:val="20"/>
              </w:rPr>
              <w:t>obszarów brzegowych,</w:t>
            </w:r>
          </w:p>
          <w:p w:rsidR="008807E2" w:rsidRPr="00F04D18" w:rsidRDefault="008807E2" w:rsidP="008807E2">
            <w:pPr>
              <w:numPr>
                <w:ilvl w:val="0"/>
                <w:numId w:val="3"/>
              </w:numPr>
              <w:spacing w:after="0" w:line="240" w:lineRule="auto"/>
              <w:ind w:left="299" w:hanging="283"/>
              <w:jc w:val="both"/>
              <w:rPr>
                <w:rFonts w:ascii="Times New Roman"/>
                <w:sz w:val="20"/>
                <w:szCs w:val="20"/>
              </w:rPr>
            </w:pPr>
            <w:r w:rsidRPr="00F04D18">
              <w:rPr>
                <w:rFonts w:ascii="Times New Roman"/>
                <w:sz w:val="20"/>
                <w:szCs w:val="20"/>
              </w:rPr>
              <w:t>zintegrowane podejście do planowania</w:t>
            </w:r>
            <w:r>
              <w:rPr>
                <w:rFonts w:ascii="Times New Roman"/>
                <w:sz w:val="20"/>
                <w:szCs w:val="20"/>
              </w:rPr>
              <w:t xml:space="preserve"> i </w:t>
            </w:r>
            <w:r w:rsidRPr="00F04D18">
              <w:rPr>
                <w:rFonts w:ascii="Times New Roman"/>
                <w:sz w:val="20"/>
                <w:szCs w:val="20"/>
              </w:rPr>
              <w:t>zarządzania zasobami,</w:t>
            </w:r>
          </w:p>
          <w:p w:rsidR="008807E2" w:rsidRPr="00F04D18" w:rsidRDefault="008807E2" w:rsidP="008807E2">
            <w:pPr>
              <w:numPr>
                <w:ilvl w:val="0"/>
                <w:numId w:val="3"/>
              </w:numPr>
              <w:spacing w:after="0" w:line="240" w:lineRule="auto"/>
              <w:ind w:left="299" w:hanging="283"/>
              <w:jc w:val="both"/>
              <w:rPr>
                <w:rFonts w:ascii="Times New Roman"/>
                <w:sz w:val="20"/>
                <w:szCs w:val="20"/>
              </w:rPr>
            </w:pPr>
            <w:r w:rsidRPr="00F04D18">
              <w:rPr>
                <w:rFonts w:ascii="Times New Roman"/>
                <w:sz w:val="20"/>
                <w:szCs w:val="20"/>
              </w:rPr>
              <w:t>zrównoważone wykorzystanie zasobów odnawialnych</w:t>
            </w:r>
            <w:r>
              <w:rPr>
                <w:rFonts w:ascii="Times New Roman"/>
                <w:sz w:val="20"/>
                <w:szCs w:val="20"/>
              </w:rPr>
              <w:t xml:space="preserve"> i </w:t>
            </w:r>
            <w:r w:rsidRPr="00F04D18">
              <w:rPr>
                <w:rFonts w:ascii="Times New Roman"/>
                <w:sz w:val="20"/>
                <w:szCs w:val="20"/>
              </w:rPr>
              <w:t>nieodnawialnych,</w:t>
            </w:r>
          </w:p>
          <w:p w:rsidR="008807E2" w:rsidRPr="00F04D18" w:rsidRDefault="008807E2" w:rsidP="008807E2">
            <w:pPr>
              <w:numPr>
                <w:ilvl w:val="0"/>
                <w:numId w:val="3"/>
              </w:numPr>
              <w:spacing w:after="0" w:line="240" w:lineRule="auto"/>
              <w:ind w:left="299" w:hanging="283"/>
              <w:jc w:val="both"/>
              <w:rPr>
                <w:rFonts w:ascii="Times New Roman"/>
                <w:sz w:val="20"/>
                <w:szCs w:val="20"/>
              </w:rPr>
            </w:pPr>
            <w:r w:rsidRPr="00F04D18">
              <w:rPr>
                <w:rFonts w:ascii="Times New Roman"/>
                <w:sz w:val="20"/>
                <w:szCs w:val="20"/>
              </w:rPr>
              <w:t>zwalczanie pustynnienia</w:t>
            </w:r>
            <w:r>
              <w:rPr>
                <w:rFonts w:ascii="Times New Roman"/>
                <w:sz w:val="20"/>
                <w:szCs w:val="20"/>
              </w:rPr>
              <w:t xml:space="preserve"> i </w:t>
            </w:r>
            <w:r w:rsidRPr="00F04D18">
              <w:rPr>
                <w:rFonts w:ascii="Times New Roman"/>
                <w:sz w:val="20"/>
                <w:szCs w:val="20"/>
              </w:rPr>
              <w:t>suszy,</w:t>
            </w:r>
          </w:p>
          <w:p w:rsidR="008807E2" w:rsidRPr="00F04D18" w:rsidRDefault="008807E2" w:rsidP="008807E2">
            <w:pPr>
              <w:numPr>
                <w:ilvl w:val="0"/>
                <w:numId w:val="3"/>
              </w:numPr>
              <w:spacing w:after="0" w:line="240" w:lineRule="auto"/>
              <w:ind w:left="299" w:hanging="283"/>
              <w:jc w:val="both"/>
              <w:rPr>
                <w:rFonts w:ascii="Times New Roman"/>
                <w:sz w:val="20"/>
                <w:szCs w:val="20"/>
              </w:rPr>
            </w:pPr>
            <w:r w:rsidRPr="00F04D18">
              <w:rPr>
                <w:rFonts w:ascii="Times New Roman"/>
                <w:sz w:val="20"/>
                <w:szCs w:val="20"/>
              </w:rPr>
              <w:t>rozwijanie trwałości obszarów górskich,</w:t>
            </w:r>
          </w:p>
          <w:p w:rsidR="008807E2" w:rsidRPr="00F04D18" w:rsidRDefault="008807E2" w:rsidP="008807E2">
            <w:pPr>
              <w:numPr>
                <w:ilvl w:val="0"/>
                <w:numId w:val="3"/>
              </w:numPr>
              <w:spacing w:after="0" w:line="240" w:lineRule="auto"/>
              <w:ind w:left="299" w:hanging="283"/>
              <w:jc w:val="both"/>
              <w:rPr>
                <w:rFonts w:ascii="Times New Roman"/>
                <w:sz w:val="20"/>
                <w:szCs w:val="20"/>
              </w:rPr>
            </w:pPr>
            <w:r w:rsidRPr="00F04D18">
              <w:rPr>
                <w:rFonts w:ascii="Times New Roman"/>
                <w:sz w:val="20"/>
                <w:szCs w:val="20"/>
              </w:rPr>
              <w:t>promocja trwałego rolnictwa</w:t>
            </w:r>
            <w:r>
              <w:rPr>
                <w:rFonts w:ascii="Times New Roman"/>
                <w:sz w:val="20"/>
                <w:szCs w:val="20"/>
              </w:rPr>
              <w:t xml:space="preserve"> i </w:t>
            </w:r>
            <w:r w:rsidRPr="00F04D18">
              <w:rPr>
                <w:rFonts w:ascii="Times New Roman"/>
                <w:sz w:val="20"/>
                <w:szCs w:val="20"/>
              </w:rPr>
              <w:t>rozwoju wsi,</w:t>
            </w:r>
          </w:p>
          <w:p w:rsidR="008807E2" w:rsidRPr="00F04D18" w:rsidRDefault="008807E2" w:rsidP="008807E2">
            <w:pPr>
              <w:numPr>
                <w:ilvl w:val="0"/>
                <w:numId w:val="3"/>
              </w:numPr>
              <w:spacing w:after="0" w:line="240" w:lineRule="auto"/>
              <w:ind w:left="299" w:hanging="283"/>
              <w:jc w:val="both"/>
              <w:rPr>
                <w:rFonts w:ascii="Times New Roman"/>
                <w:sz w:val="20"/>
                <w:szCs w:val="20"/>
              </w:rPr>
            </w:pPr>
            <w:r w:rsidRPr="00F04D18">
              <w:rPr>
                <w:rFonts w:ascii="Times New Roman"/>
                <w:sz w:val="20"/>
                <w:szCs w:val="20"/>
              </w:rPr>
              <w:t>zwalczanie nadmiernej deforestacji,</w:t>
            </w:r>
          </w:p>
          <w:p w:rsidR="008807E2" w:rsidRPr="00F04D18" w:rsidRDefault="008807E2" w:rsidP="008807E2">
            <w:pPr>
              <w:numPr>
                <w:ilvl w:val="0"/>
                <w:numId w:val="3"/>
              </w:numPr>
              <w:spacing w:after="0" w:line="240" w:lineRule="auto"/>
              <w:ind w:left="299" w:hanging="283"/>
              <w:jc w:val="both"/>
              <w:rPr>
                <w:rFonts w:ascii="Times New Roman"/>
                <w:sz w:val="20"/>
                <w:szCs w:val="20"/>
              </w:rPr>
            </w:pPr>
            <w:r w:rsidRPr="00F04D18">
              <w:rPr>
                <w:rFonts w:ascii="Times New Roman"/>
                <w:sz w:val="20"/>
                <w:szCs w:val="20"/>
              </w:rPr>
              <w:t>zachowanie różnorodności biologicznej,</w:t>
            </w:r>
          </w:p>
          <w:p w:rsidR="008807E2" w:rsidRPr="00F04D18" w:rsidRDefault="008807E2" w:rsidP="008807E2">
            <w:pPr>
              <w:numPr>
                <w:ilvl w:val="0"/>
                <w:numId w:val="3"/>
              </w:numPr>
              <w:spacing w:after="0" w:line="240" w:lineRule="auto"/>
              <w:ind w:left="299" w:hanging="283"/>
              <w:jc w:val="both"/>
              <w:rPr>
                <w:rFonts w:ascii="Times New Roman"/>
                <w:sz w:val="20"/>
                <w:szCs w:val="20"/>
              </w:rPr>
            </w:pPr>
            <w:r w:rsidRPr="00F04D18">
              <w:rPr>
                <w:rFonts w:ascii="Times New Roman"/>
                <w:sz w:val="20"/>
                <w:szCs w:val="20"/>
              </w:rPr>
              <w:t>proekologiczny rozwój biotechnologii,</w:t>
            </w:r>
          </w:p>
          <w:p w:rsidR="008807E2" w:rsidRPr="00F04D18" w:rsidRDefault="008807E2" w:rsidP="008807E2">
            <w:pPr>
              <w:numPr>
                <w:ilvl w:val="0"/>
                <w:numId w:val="3"/>
              </w:numPr>
              <w:spacing w:after="0" w:line="240" w:lineRule="auto"/>
              <w:ind w:left="299" w:hanging="283"/>
              <w:jc w:val="both"/>
              <w:rPr>
                <w:rFonts w:ascii="Times New Roman"/>
                <w:sz w:val="20"/>
                <w:szCs w:val="20"/>
              </w:rPr>
            </w:pPr>
            <w:r w:rsidRPr="00F04D18">
              <w:rPr>
                <w:rFonts w:ascii="Times New Roman"/>
                <w:sz w:val="20"/>
                <w:szCs w:val="20"/>
              </w:rPr>
              <w:t>ochrona jakości powietrza,</w:t>
            </w:r>
          </w:p>
          <w:p w:rsidR="008807E2" w:rsidRPr="00F04D18" w:rsidRDefault="008807E2" w:rsidP="008807E2">
            <w:pPr>
              <w:numPr>
                <w:ilvl w:val="0"/>
                <w:numId w:val="3"/>
              </w:numPr>
              <w:spacing w:after="0" w:line="240" w:lineRule="auto"/>
              <w:ind w:left="299" w:hanging="283"/>
              <w:jc w:val="both"/>
              <w:rPr>
                <w:rFonts w:ascii="Times New Roman"/>
                <w:sz w:val="20"/>
                <w:szCs w:val="20"/>
              </w:rPr>
            </w:pPr>
            <w:r w:rsidRPr="00F04D18">
              <w:rPr>
                <w:rFonts w:ascii="Times New Roman"/>
                <w:sz w:val="20"/>
                <w:szCs w:val="20"/>
              </w:rPr>
              <w:t>zrównoważona gospodarka ściekami</w:t>
            </w:r>
            <w:r>
              <w:rPr>
                <w:rFonts w:ascii="Times New Roman"/>
                <w:sz w:val="20"/>
                <w:szCs w:val="20"/>
              </w:rPr>
              <w:t xml:space="preserve"> i </w:t>
            </w:r>
            <w:r w:rsidRPr="00F04D18">
              <w:rPr>
                <w:rFonts w:ascii="Times New Roman"/>
                <w:sz w:val="20"/>
                <w:szCs w:val="20"/>
              </w:rPr>
              <w:t>odpadami,</w:t>
            </w:r>
            <w:r>
              <w:rPr>
                <w:rFonts w:ascii="Times New Roman"/>
                <w:sz w:val="20"/>
                <w:szCs w:val="20"/>
              </w:rPr>
              <w:t xml:space="preserve"> w </w:t>
            </w:r>
            <w:r w:rsidRPr="00F04D18">
              <w:rPr>
                <w:rFonts w:ascii="Times New Roman"/>
                <w:sz w:val="20"/>
                <w:szCs w:val="20"/>
              </w:rPr>
              <w:t>tym odpadami niebezpiecznymi (również radioaktywnymi),</w:t>
            </w:r>
          </w:p>
        </w:tc>
      </w:tr>
      <w:tr w:rsidR="008807E2" w:rsidRPr="00F04D18" w:rsidTr="002C453E">
        <w:tc>
          <w:tcPr>
            <w:tcW w:w="1129" w:type="dxa"/>
            <w:vAlign w:val="center"/>
          </w:tcPr>
          <w:p w:rsidR="008807E2" w:rsidRPr="00F04D18" w:rsidRDefault="008807E2" w:rsidP="002C453E">
            <w:pPr>
              <w:spacing w:after="0" w:line="240" w:lineRule="auto"/>
              <w:jc w:val="both"/>
              <w:rPr>
                <w:rFonts w:ascii="Times New Roman"/>
                <w:sz w:val="20"/>
                <w:szCs w:val="20"/>
              </w:rPr>
            </w:pPr>
            <w:r w:rsidRPr="00F04D18">
              <w:rPr>
                <w:rFonts w:ascii="Times New Roman"/>
                <w:sz w:val="20"/>
                <w:szCs w:val="20"/>
              </w:rPr>
              <w:t>Cele instytucjonalne</w:t>
            </w:r>
          </w:p>
        </w:tc>
        <w:tc>
          <w:tcPr>
            <w:tcW w:w="7933" w:type="dxa"/>
          </w:tcPr>
          <w:p w:rsidR="008807E2" w:rsidRPr="00F04D18" w:rsidRDefault="008807E2" w:rsidP="008807E2">
            <w:pPr>
              <w:numPr>
                <w:ilvl w:val="0"/>
                <w:numId w:val="4"/>
              </w:numPr>
              <w:spacing w:after="0" w:line="240" w:lineRule="auto"/>
              <w:ind w:left="299" w:hanging="283"/>
              <w:jc w:val="both"/>
              <w:rPr>
                <w:rFonts w:ascii="Times New Roman"/>
                <w:sz w:val="20"/>
                <w:szCs w:val="20"/>
              </w:rPr>
            </w:pPr>
            <w:r w:rsidRPr="00F04D18">
              <w:rPr>
                <w:rFonts w:ascii="Times New Roman"/>
                <w:sz w:val="20"/>
                <w:szCs w:val="20"/>
              </w:rPr>
              <w:t>integracja polityki środowiskowej</w:t>
            </w:r>
            <w:r>
              <w:rPr>
                <w:rFonts w:ascii="Times New Roman"/>
                <w:sz w:val="20"/>
                <w:szCs w:val="20"/>
              </w:rPr>
              <w:t xml:space="preserve"> z </w:t>
            </w:r>
            <w:r w:rsidRPr="00F04D18">
              <w:rPr>
                <w:rFonts w:ascii="Times New Roman"/>
                <w:sz w:val="20"/>
                <w:szCs w:val="20"/>
              </w:rPr>
              <w:t>polityka gospodarczą</w:t>
            </w:r>
            <w:r>
              <w:rPr>
                <w:rFonts w:ascii="Times New Roman"/>
                <w:sz w:val="20"/>
                <w:szCs w:val="20"/>
              </w:rPr>
              <w:t xml:space="preserve"> i </w:t>
            </w:r>
            <w:r w:rsidRPr="00F04D18">
              <w:rPr>
                <w:rFonts w:ascii="Times New Roman"/>
                <w:sz w:val="20"/>
                <w:szCs w:val="20"/>
              </w:rPr>
              <w:t>społeczną,</w:t>
            </w:r>
          </w:p>
          <w:p w:rsidR="008807E2" w:rsidRPr="00F04D18" w:rsidRDefault="008807E2" w:rsidP="008807E2">
            <w:pPr>
              <w:numPr>
                <w:ilvl w:val="0"/>
                <w:numId w:val="4"/>
              </w:numPr>
              <w:spacing w:after="0" w:line="240" w:lineRule="auto"/>
              <w:ind w:left="299" w:hanging="283"/>
              <w:jc w:val="both"/>
              <w:rPr>
                <w:rFonts w:ascii="Times New Roman"/>
                <w:sz w:val="20"/>
                <w:szCs w:val="20"/>
              </w:rPr>
            </w:pPr>
            <w:r w:rsidRPr="00F04D18">
              <w:rPr>
                <w:rFonts w:ascii="Times New Roman"/>
                <w:sz w:val="20"/>
                <w:szCs w:val="20"/>
              </w:rPr>
              <w:t>rozwój badań naukowych na rzecz trwałego</w:t>
            </w:r>
            <w:r>
              <w:rPr>
                <w:rFonts w:ascii="Times New Roman"/>
                <w:sz w:val="20"/>
                <w:szCs w:val="20"/>
              </w:rPr>
              <w:t xml:space="preserve"> i </w:t>
            </w:r>
            <w:r w:rsidRPr="00F04D18">
              <w:rPr>
                <w:rFonts w:ascii="Times New Roman"/>
                <w:sz w:val="20"/>
                <w:szCs w:val="20"/>
              </w:rPr>
              <w:t>zrównoważonego rozwoju,</w:t>
            </w:r>
          </w:p>
          <w:p w:rsidR="008807E2" w:rsidRPr="00F04D18" w:rsidRDefault="008807E2" w:rsidP="008807E2">
            <w:pPr>
              <w:numPr>
                <w:ilvl w:val="0"/>
                <w:numId w:val="4"/>
              </w:numPr>
              <w:spacing w:after="0" w:line="240" w:lineRule="auto"/>
              <w:ind w:left="299" w:hanging="283"/>
              <w:jc w:val="both"/>
              <w:rPr>
                <w:rFonts w:ascii="Times New Roman"/>
                <w:sz w:val="20"/>
                <w:szCs w:val="20"/>
              </w:rPr>
            </w:pPr>
            <w:r w:rsidRPr="00F04D18">
              <w:rPr>
                <w:rFonts w:ascii="Times New Roman"/>
                <w:sz w:val="20"/>
                <w:szCs w:val="20"/>
              </w:rPr>
              <w:t>współpraca na rzecz rozbudowy potencjału gospodarczego krajów rozwijających się,</w:t>
            </w:r>
          </w:p>
          <w:p w:rsidR="008807E2" w:rsidRPr="00F04D18" w:rsidRDefault="008807E2" w:rsidP="008807E2">
            <w:pPr>
              <w:numPr>
                <w:ilvl w:val="0"/>
                <w:numId w:val="4"/>
              </w:numPr>
              <w:spacing w:after="0" w:line="240" w:lineRule="auto"/>
              <w:ind w:left="299" w:hanging="283"/>
              <w:jc w:val="both"/>
              <w:rPr>
                <w:rFonts w:ascii="Times New Roman"/>
                <w:sz w:val="20"/>
                <w:szCs w:val="20"/>
              </w:rPr>
            </w:pPr>
            <w:r w:rsidRPr="00F04D18">
              <w:rPr>
                <w:rFonts w:ascii="Times New Roman"/>
                <w:sz w:val="20"/>
                <w:szCs w:val="20"/>
              </w:rPr>
              <w:t>rozwój instrumentów prawnych,</w:t>
            </w:r>
          </w:p>
          <w:p w:rsidR="008807E2" w:rsidRPr="00F04D18" w:rsidRDefault="008807E2" w:rsidP="008807E2">
            <w:pPr>
              <w:numPr>
                <w:ilvl w:val="0"/>
                <w:numId w:val="4"/>
              </w:numPr>
              <w:spacing w:after="0" w:line="240" w:lineRule="auto"/>
              <w:ind w:left="299" w:hanging="283"/>
              <w:jc w:val="both"/>
              <w:rPr>
                <w:rFonts w:ascii="Times New Roman"/>
                <w:sz w:val="20"/>
                <w:szCs w:val="20"/>
              </w:rPr>
            </w:pPr>
            <w:r w:rsidRPr="00F04D18">
              <w:rPr>
                <w:rFonts w:ascii="Times New Roman"/>
                <w:sz w:val="20"/>
                <w:szCs w:val="20"/>
              </w:rPr>
              <w:t>rozwój</w:t>
            </w:r>
            <w:r>
              <w:rPr>
                <w:rFonts w:ascii="Times New Roman"/>
                <w:sz w:val="20"/>
                <w:szCs w:val="20"/>
              </w:rPr>
              <w:t xml:space="preserve"> i </w:t>
            </w:r>
            <w:r w:rsidRPr="00F04D18">
              <w:rPr>
                <w:rFonts w:ascii="Times New Roman"/>
                <w:sz w:val="20"/>
                <w:szCs w:val="20"/>
              </w:rPr>
              <w:t>szybszy przepływ informacji,</w:t>
            </w:r>
          </w:p>
          <w:p w:rsidR="008807E2" w:rsidRPr="00F04D18" w:rsidRDefault="008807E2" w:rsidP="008807E2">
            <w:pPr>
              <w:numPr>
                <w:ilvl w:val="0"/>
                <w:numId w:val="4"/>
              </w:numPr>
              <w:spacing w:after="0" w:line="240" w:lineRule="auto"/>
              <w:ind w:left="299" w:hanging="283"/>
              <w:jc w:val="both"/>
              <w:rPr>
                <w:rFonts w:ascii="Times New Roman"/>
                <w:sz w:val="20"/>
                <w:szCs w:val="20"/>
              </w:rPr>
            </w:pPr>
            <w:r w:rsidRPr="00F04D18">
              <w:rPr>
                <w:rFonts w:ascii="Times New Roman"/>
                <w:sz w:val="20"/>
                <w:szCs w:val="20"/>
              </w:rPr>
              <w:t>wzmacnianie roli najważniejszych grup społecznych,</w:t>
            </w:r>
          </w:p>
        </w:tc>
      </w:tr>
    </w:tbl>
    <w:p w:rsidR="008807E2" w:rsidRPr="00F04D18" w:rsidRDefault="008807E2" w:rsidP="008807E2">
      <w:pPr>
        <w:spacing w:after="0" w:line="360" w:lineRule="auto"/>
        <w:jc w:val="both"/>
        <w:rPr>
          <w:rFonts w:ascii="Times New Roman"/>
        </w:rPr>
      </w:pPr>
      <w:r w:rsidRPr="00F04D18">
        <w:rPr>
          <w:rFonts w:ascii="Times New Roman"/>
        </w:rPr>
        <w:t>Źródło: opracowanie własne na podstawie: [Kiełczewski 2003</w:t>
      </w:r>
      <w:r>
        <w:rPr>
          <w:rFonts w:ascii="Times New Roman"/>
        </w:rPr>
        <w:t>;</w:t>
      </w:r>
      <w:r w:rsidRPr="00F04D18">
        <w:rPr>
          <w:rFonts w:ascii="Times New Roman"/>
        </w:rPr>
        <w:t xml:space="preserve"> </w:t>
      </w:r>
      <w:proofErr w:type="spellStart"/>
      <w:r w:rsidRPr="00F04D18">
        <w:rPr>
          <w:rFonts w:ascii="Times New Roman"/>
        </w:rPr>
        <w:t>Rogall</w:t>
      </w:r>
      <w:proofErr w:type="spellEnd"/>
      <w:r w:rsidRPr="00F04D18">
        <w:rPr>
          <w:rFonts w:ascii="Times New Roman"/>
        </w:rPr>
        <w:t xml:space="preserve"> 2010].</w:t>
      </w:r>
    </w:p>
    <w:p w:rsidR="00E96C86" w:rsidRDefault="00E96C86">
      <w:bookmarkStart w:id="1" w:name="_GoBack"/>
      <w:bookmarkEnd w:id="1"/>
    </w:p>
    <w:sectPr w:rsidR="00E96C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47641E"/>
    <w:multiLevelType w:val="hybridMultilevel"/>
    <w:tmpl w:val="264815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7A7D0F"/>
    <w:multiLevelType w:val="hybridMultilevel"/>
    <w:tmpl w:val="E534AB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E173C7"/>
    <w:multiLevelType w:val="hybridMultilevel"/>
    <w:tmpl w:val="B83E90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8D6400"/>
    <w:multiLevelType w:val="hybridMultilevel"/>
    <w:tmpl w:val="394A1D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07E2"/>
    <w:rsid w:val="008807E2"/>
    <w:rsid w:val="00E96C86"/>
    <w:rsid w:val="00F24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821051-480C-4487-A0C0-F6E23B3FD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807E2"/>
    <w:rPr>
      <w:rFonts w:eastAsia="Times New Roman" w:hAnsi="Times New Roman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269</Words>
  <Characters>1854</Characters>
  <Application>Microsoft Office Word</Application>
  <DocSecurity>0</DocSecurity>
  <Lines>57</Lines>
  <Paragraphs>40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Maciek</dc:creator>
  <cp:keywords/>
  <dc:description/>
  <cp:lastModifiedBy>Maciek</cp:lastModifiedBy>
  <cp:revision>1</cp:revision>
  <dcterms:created xsi:type="dcterms:W3CDTF">2017-09-14T10:51:00Z</dcterms:created>
  <dcterms:modified xsi:type="dcterms:W3CDTF">2017-09-14T10:52:00Z</dcterms:modified>
</cp:coreProperties>
</file>