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92" w:rsidRPr="006E77E4" w:rsidRDefault="00824192" w:rsidP="008241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Innowacyjność w społecznej gospodarce rynkowej</w:t>
      </w:r>
    </w:p>
    <w:bookmarkEnd w:id="0"/>
    <w:p w:rsidR="00824192" w:rsidRDefault="00824192" w:rsidP="008241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50E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824192" w:rsidRPr="006E77E4" w:rsidRDefault="00824192" w:rsidP="00824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>
        <w:rPr>
          <w:rFonts w:ascii="Times New Roman" w:hAnsi="Times New Roman" w:cs="Times New Roman"/>
          <w:sz w:val="24"/>
          <w:szCs w:val="24"/>
        </w:rPr>
        <w:t xml:space="preserve">innowacja przełomowa, zawodność rynku,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koopetycja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kapitał </w:t>
      </w:r>
      <w:proofErr w:type="spellStart"/>
      <w:r>
        <w:rPr>
          <w:rFonts w:ascii="Times New Roman" w:hAnsi="Times New Roman" w:cs="Times New Roman"/>
          <w:sz w:val="24"/>
          <w:szCs w:val="24"/>
        </w:rPr>
        <w:t>zasiewowy</w:t>
      </w:r>
      <w:proofErr w:type="spellEnd"/>
    </w:p>
    <w:p w:rsidR="00824192" w:rsidRDefault="00824192" w:rsidP="00824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artykule uzasadniono tezę, że dynamika innowacji przełomowych jest zdeterminowana przez aktywności państwa w finansowaniu nakładów na badania i rozwój. Państwo musi wspierać proces innowacyjny również finansowo wtedy, gdy rynki są niekompletne lub nie funkcjonuje kapitał wielkiego ryzyka. Polityka innowacyjna państwa powinna służyć urzeczywistnianiu koncepcji rozwoju zrównoważonego i rozwijaniu współpracy pomiędzy uczestnikami procesu innowacyjnego.</w:t>
      </w:r>
    </w:p>
    <w:p w:rsidR="00824192" w:rsidRPr="006E77E4" w:rsidRDefault="00824192" w:rsidP="008241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77E4">
        <w:rPr>
          <w:rFonts w:ascii="Times New Roman" w:hAnsi="Times New Roman" w:cs="Times New Roman"/>
          <w:b/>
          <w:sz w:val="24"/>
          <w:szCs w:val="24"/>
          <w:lang w:val="en-US"/>
        </w:rPr>
        <w:t>INNOVATION IN A SOCIAL MARKET ECONOMY</w:t>
      </w:r>
    </w:p>
    <w:p w:rsidR="00824192" w:rsidRDefault="00824192" w:rsidP="008241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6906"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</w:p>
    <w:p w:rsidR="00824192" w:rsidRPr="00216906" w:rsidRDefault="00824192" w:rsidP="008241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 w:rsidRPr="00824192">
        <w:rPr>
          <w:rFonts w:ascii="Times New Roman" w:hAnsi="Times New Roman" w:cs="Times New Roman"/>
          <w:sz w:val="24"/>
          <w:szCs w:val="24"/>
          <w:lang w:val="en-US"/>
        </w:rPr>
        <w:t xml:space="preserve">breakthrough innovation, market failure, </w:t>
      </w:r>
      <w:proofErr w:type="spellStart"/>
      <w:r w:rsidRPr="00824192">
        <w:rPr>
          <w:rFonts w:ascii="Times New Roman" w:hAnsi="Times New Roman" w:cs="Times New Roman"/>
          <w:sz w:val="24"/>
          <w:szCs w:val="24"/>
          <w:lang w:val="en-US"/>
        </w:rPr>
        <w:t>coopetition</w:t>
      </w:r>
      <w:proofErr w:type="spellEnd"/>
      <w:r w:rsidRPr="00824192">
        <w:rPr>
          <w:rFonts w:ascii="Times New Roman" w:hAnsi="Times New Roman" w:cs="Times New Roman"/>
          <w:sz w:val="24"/>
          <w:szCs w:val="24"/>
          <w:lang w:val="en-US"/>
        </w:rPr>
        <w:t>, seed capital</w:t>
      </w:r>
    </w:p>
    <w:p w:rsidR="00824192" w:rsidRPr="0002750E" w:rsidRDefault="00824192" w:rsidP="00824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50E">
        <w:rPr>
          <w:rFonts w:ascii="Times New Roman" w:hAnsi="Times New Roman" w:cs="Times New Roman"/>
          <w:sz w:val="24"/>
          <w:szCs w:val="24"/>
          <w:lang w:val="en-US"/>
        </w:rPr>
        <w:t>In the hereby article the thesis has been proved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dynamics of breakthrough innovation is being determined by the State’s activity in financing R&amp;D. The State must support financially the innovation process when the markets are incomplete or when the high-risk capital does not work. </w:t>
      </w:r>
      <w:r w:rsidRPr="00E1228D">
        <w:rPr>
          <w:rFonts w:ascii="Times New Roman" w:hAnsi="Times New Roman" w:cs="Times New Roman"/>
          <w:sz w:val="24"/>
          <w:szCs w:val="24"/>
          <w:lang w:val="en-US"/>
        </w:rPr>
        <w:t>The innovation policy of the state should serve to realize the concept of sustainable development and fostering cooperation between participants in the innovation process.</w:t>
      </w:r>
    </w:p>
    <w:p w:rsidR="00164D5F" w:rsidRPr="00824192" w:rsidRDefault="000C38C7">
      <w:pPr>
        <w:rPr>
          <w:lang w:val="en-US"/>
        </w:rPr>
      </w:pPr>
    </w:p>
    <w:sectPr w:rsidR="00164D5F" w:rsidRPr="0082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2"/>
    <w:rsid w:val="000C38C7"/>
    <w:rsid w:val="001C7E48"/>
    <w:rsid w:val="00824192"/>
    <w:rsid w:val="00CC4EEE"/>
    <w:rsid w:val="00E7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1043</Characters>
  <Application>Microsoft Office Word</Application>
  <DocSecurity>0</DocSecurity>
  <Lines>16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DOMOWE</dc:creator>
  <cp:lastModifiedBy>DOMOWE</cp:lastModifiedBy>
  <cp:revision>2</cp:revision>
  <dcterms:created xsi:type="dcterms:W3CDTF">2016-10-23T20:41:00Z</dcterms:created>
  <dcterms:modified xsi:type="dcterms:W3CDTF">2016-10-23T20:41:00Z</dcterms:modified>
</cp:coreProperties>
</file>