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2C" w:rsidRDefault="009C262C" w:rsidP="009C262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Tomasz Kafel</w:t>
      </w:r>
    </w:p>
    <w:p w:rsidR="0056314B" w:rsidRPr="00907AD1" w:rsidRDefault="00181A87" w:rsidP="0056314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AD1">
        <w:rPr>
          <w:rFonts w:ascii="Times New Roman" w:hAnsi="Times New Roman" w:cs="Times New Roman"/>
          <w:b/>
          <w:sz w:val="24"/>
          <w:szCs w:val="24"/>
        </w:rPr>
        <w:t xml:space="preserve">Zastosowanie metody </w:t>
      </w:r>
      <w:proofErr w:type="spellStart"/>
      <w:r w:rsidRPr="00907AD1">
        <w:rPr>
          <w:rFonts w:ascii="Times New Roman" w:hAnsi="Times New Roman" w:cs="Times New Roman"/>
          <w:b/>
          <w:sz w:val="24"/>
          <w:szCs w:val="24"/>
        </w:rPr>
        <w:t>Participatory</w:t>
      </w:r>
      <w:proofErr w:type="spellEnd"/>
      <w:r w:rsidRPr="00907AD1">
        <w:rPr>
          <w:rFonts w:ascii="Times New Roman" w:hAnsi="Times New Roman" w:cs="Times New Roman"/>
          <w:b/>
          <w:sz w:val="24"/>
          <w:szCs w:val="24"/>
        </w:rPr>
        <w:t xml:space="preserve"> Action </w:t>
      </w:r>
      <w:proofErr w:type="spellStart"/>
      <w:r w:rsidR="0056314B" w:rsidRPr="00907AD1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907AD1">
        <w:rPr>
          <w:rFonts w:ascii="Times New Roman" w:hAnsi="Times New Roman" w:cs="Times New Roman"/>
          <w:b/>
          <w:sz w:val="24"/>
          <w:szCs w:val="24"/>
        </w:rPr>
        <w:t xml:space="preserve"> (PAR) w diagnozie organizacji pozarządowych</w:t>
      </w:r>
    </w:p>
    <w:p w:rsidR="0056314B" w:rsidRDefault="0056314B" w:rsidP="00907AD1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           </w:t>
      </w:r>
      <w:r w:rsidRPr="0054653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Znajomość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składających się na metodologię nauk o zarządzaniu instrumentów badawczych oraz umiejętność ich prawidłowego doboru, a następnie zastosowania odgrywały i wciąż odgrywają kluczowe znaczenie nie tylko w pracy naukowej badaczy organizacji, ale również w procesie decyzyjnym praktyków zarządzania. Użycie konkretnej metody badawczej w określonej sytuacji wpływa na jakość wyników badań, wyznaczając tym samym granice poznania eksplorowanej rzeczywistości organizacyjnej. </w:t>
      </w:r>
    </w:p>
    <w:p w:rsidR="0056314B" w:rsidRPr="009823D0" w:rsidRDefault="0056314B" w:rsidP="00907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Ważnym zadaniem staje się zatem poddanie naukowej refleksji możliwości zastosowania konkretnej metody badawczej w konkretnych warunkach. Wpisując się w działania prowadzące do wzbogacenia warsztatu badawczego</w:t>
      </w:r>
      <w:r w:rsidRPr="00E6712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 dyscyplinie nauk o zarządzaniu, za cel główny niniejszego opracowania uznano prezentację stosunkowo mało znanej w naszym kraju metody</w:t>
      </w:r>
      <w:r w:rsidRPr="00ED2EBE">
        <w:t xml:space="preserve"> </w:t>
      </w:r>
      <w:proofErr w:type="spellStart"/>
      <w:r w:rsidRPr="00ED2EBE">
        <w:rPr>
          <w:rFonts w:ascii="Times New Roman" w:eastAsia="Calibri" w:hAnsi="Times New Roman" w:cs="Times New Roman"/>
          <w:bCs/>
          <w:i/>
          <w:sz w:val="24"/>
          <w:szCs w:val="24"/>
          <w:lang w:eastAsia="pl-PL"/>
        </w:rPr>
        <w:t>Participatory</w:t>
      </w:r>
      <w:proofErr w:type="spellEnd"/>
      <w:r w:rsidRPr="00ED2EBE">
        <w:rPr>
          <w:rFonts w:ascii="Times New Roman" w:eastAsia="Calibri" w:hAnsi="Times New Roman" w:cs="Times New Roman"/>
          <w:bCs/>
          <w:i/>
          <w:sz w:val="24"/>
          <w:szCs w:val="24"/>
          <w:lang w:eastAsia="pl-PL"/>
        </w:rPr>
        <w:t xml:space="preserve"> Action </w:t>
      </w:r>
      <w:proofErr w:type="spellStart"/>
      <w:r w:rsidRPr="00ED2EBE">
        <w:rPr>
          <w:rFonts w:ascii="Times New Roman" w:eastAsia="Calibri" w:hAnsi="Times New Roman" w:cs="Times New Roman"/>
          <w:bCs/>
          <w:i/>
          <w:sz w:val="24"/>
          <w:szCs w:val="24"/>
          <w:lang w:eastAsia="pl-PL"/>
        </w:rPr>
        <w:t>Research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ED2EBE">
        <w:rPr>
          <w:rFonts w:ascii="Times New Roman" w:eastAsia="Calibri" w:hAnsi="Times New Roman" w:cs="Times New Roman"/>
          <w:bCs/>
          <w:i/>
          <w:sz w:val="24"/>
          <w:szCs w:val="24"/>
          <w:lang w:eastAsia="pl-PL"/>
        </w:rPr>
        <w:t>(PAR)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 bazującej na idei badań kooperatywnych. </w:t>
      </w:r>
    </w:p>
    <w:p w:rsidR="0056314B" w:rsidRDefault="0056314B" w:rsidP="00907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Chcąc nieco przybliżyć zarówno możliwości, jak i ograniczenia wykorzystania idei badań kooperatywnych przedstawiono próbę aplikacji tego podejścia w diagnozowaniu organizacji pozarządowych. </w:t>
      </w:r>
    </w:p>
    <w:p w:rsidR="009C262C" w:rsidRDefault="009C262C" w:rsidP="009C26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AD1" w:rsidRDefault="009C262C" w:rsidP="009C26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Słowa kluczowe:</w:t>
      </w:r>
      <w:r w:rsidRPr="009C262C">
        <w:t xml:space="preserve"> </w:t>
      </w:r>
      <w:r w:rsidRPr="009C262C">
        <w:rPr>
          <w:rFonts w:ascii="Times New Roman" w:hAnsi="Times New Roman" w:cs="Times New Roman"/>
          <w:sz w:val="24"/>
          <w:szCs w:val="24"/>
        </w:rPr>
        <w:t xml:space="preserve">metoda </w:t>
      </w:r>
      <w:proofErr w:type="spellStart"/>
      <w:r w:rsidRPr="009C262C">
        <w:rPr>
          <w:rFonts w:ascii="Times New Roman" w:hAnsi="Times New Roman" w:cs="Times New Roman"/>
          <w:sz w:val="24"/>
          <w:szCs w:val="24"/>
        </w:rPr>
        <w:t>Participatory</w:t>
      </w:r>
      <w:proofErr w:type="spellEnd"/>
      <w:r w:rsidRPr="009C262C">
        <w:rPr>
          <w:rFonts w:ascii="Times New Roman" w:hAnsi="Times New Roman" w:cs="Times New Roman"/>
          <w:sz w:val="24"/>
          <w:szCs w:val="24"/>
        </w:rPr>
        <w:t xml:space="preserve"> Action </w:t>
      </w:r>
      <w:proofErr w:type="spellStart"/>
      <w:r w:rsidRPr="009C262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9C262C">
        <w:rPr>
          <w:rFonts w:ascii="Times New Roman" w:hAnsi="Times New Roman" w:cs="Times New Roman"/>
          <w:sz w:val="24"/>
          <w:szCs w:val="24"/>
        </w:rPr>
        <w:t>,  idea badań kooperatywnych</w:t>
      </w:r>
      <w:r>
        <w:rPr>
          <w:rFonts w:ascii="Times New Roman" w:hAnsi="Times New Roman" w:cs="Times New Roman"/>
          <w:sz w:val="24"/>
          <w:szCs w:val="24"/>
        </w:rPr>
        <w:t>, diagnoza</w:t>
      </w:r>
      <w:r w:rsidRPr="009C262C">
        <w:rPr>
          <w:rFonts w:ascii="Times New Roman" w:hAnsi="Times New Roman" w:cs="Times New Roman"/>
          <w:sz w:val="24"/>
          <w:szCs w:val="24"/>
        </w:rPr>
        <w:t xml:space="preserve"> organizacji pozarządowych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262C" w:rsidRDefault="009C262C" w:rsidP="009C26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7AD1" w:rsidRDefault="00907AD1" w:rsidP="00907AD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Application of Participatory Action Research method (PAR) in the diagnosis of non-governmental organizations</w:t>
      </w:r>
    </w:p>
    <w:p w:rsidR="00907AD1" w:rsidRDefault="00907AD1" w:rsidP="00907AD1">
      <w:pPr>
        <w:ind w:firstLine="708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knowledge about research instruments, that make up the methodology of management science, and the ability to select, and then use these instruments properly, played and continues to play a crucial role, not only in academic surveys, but also in decision-making processes made by management practitioners. The application of specific method in a given situation affects the quality of research results, and defines the boundaries of knowledge explored in organizational reality.</w:t>
      </w:r>
      <w:r>
        <w:rPr>
          <w:lang w:val="en-US"/>
        </w:rPr>
        <w:t xml:space="preserve"> </w:t>
      </w:r>
    </w:p>
    <w:p w:rsidR="00907AD1" w:rsidRDefault="00907AD1" w:rsidP="00907AD1">
      <w:pPr>
        <w:ind w:firstLine="708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Therefore, an important task is to undergo the scientific reflection to measure possibility of the use of specific methods under certain conditions.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Joining in activities leading to research workshop enrichment in the discipline of management science, the primary goal of this study was to present, a relatively little-known in our country, method of Participatory Action Research (PAR) based on the idea of cooperative research.</w:t>
      </w:r>
      <w:r>
        <w:rPr>
          <w:lang w:val="en-US"/>
        </w:rPr>
        <w:t xml:space="preserve"> </w:t>
      </w:r>
    </w:p>
    <w:p w:rsidR="00907AD1" w:rsidRDefault="00907AD1" w:rsidP="00907AD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bring both, opportunities and limitations of the use of the idea of cooperative research the author presents an attempt of application of this approach in the diagnosis of non-governmental organizations.</w:t>
      </w:r>
    </w:p>
    <w:p w:rsidR="00907AD1" w:rsidRPr="009C262C" w:rsidRDefault="009C262C" w:rsidP="003F6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pl-PL"/>
        </w:rPr>
      </w:pPr>
      <w:r w:rsidRPr="009C262C">
        <w:rPr>
          <w:rFonts w:ascii="Times New Roman" w:eastAsia="Calibri" w:hAnsi="Times New Roman" w:cs="Times New Roman"/>
          <w:b/>
          <w:bCs/>
          <w:sz w:val="24"/>
          <w:szCs w:val="24"/>
          <w:lang w:val="en-US" w:eastAsia="pl-PL"/>
        </w:rPr>
        <w:t>Key words:</w:t>
      </w:r>
      <w:r w:rsidRPr="009C262C">
        <w:rPr>
          <w:lang w:val="en-US"/>
        </w:rPr>
        <w:t xml:space="preserve"> </w:t>
      </w:r>
      <w:r w:rsidRPr="009C262C">
        <w:rPr>
          <w:rFonts w:ascii="Times New Roman" w:eastAsia="Calibri" w:hAnsi="Times New Roman" w:cs="Times New Roman"/>
          <w:bCs/>
          <w:sz w:val="24"/>
          <w:szCs w:val="24"/>
          <w:lang w:val="en-US" w:eastAsia="pl-PL"/>
        </w:rPr>
        <w:t>Participatory Action Research method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pl-PL"/>
        </w:rPr>
        <w:t xml:space="preserve">, </w:t>
      </w:r>
      <w:r w:rsidRPr="009C262C">
        <w:rPr>
          <w:rFonts w:ascii="Times New Roman" w:eastAsia="Calibri" w:hAnsi="Times New Roman" w:cs="Times New Roman"/>
          <w:bCs/>
          <w:sz w:val="24"/>
          <w:szCs w:val="24"/>
          <w:lang w:val="en-US" w:eastAsia="pl-PL"/>
        </w:rPr>
        <w:t>the idea of cooperative research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pl-PL"/>
        </w:rPr>
        <w:t xml:space="preserve">, </w:t>
      </w:r>
      <w:r w:rsidRPr="009C262C">
        <w:rPr>
          <w:rFonts w:ascii="Times New Roman" w:eastAsia="Calibri" w:hAnsi="Times New Roman" w:cs="Times New Roman"/>
          <w:bCs/>
          <w:sz w:val="24"/>
          <w:szCs w:val="24"/>
          <w:lang w:val="en-US" w:eastAsia="pl-PL"/>
        </w:rPr>
        <w:t>the diagnosis of non-governmental organizatio</w:t>
      </w:r>
      <w:bookmarkStart w:id="0" w:name="_GoBack"/>
      <w:bookmarkEnd w:id="0"/>
      <w:r w:rsidRPr="009C262C">
        <w:rPr>
          <w:rFonts w:ascii="Times New Roman" w:eastAsia="Calibri" w:hAnsi="Times New Roman" w:cs="Times New Roman"/>
          <w:bCs/>
          <w:sz w:val="24"/>
          <w:szCs w:val="24"/>
          <w:lang w:val="en-US" w:eastAsia="pl-PL"/>
        </w:rPr>
        <w:t>ns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pl-PL"/>
        </w:rPr>
        <w:t>.</w:t>
      </w:r>
    </w:p>
    <w:sectPr w:rsidR="00907AD1" w:rsidRPr="009C2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A5"/>
    <w:rsid w:val="000571D5"/>
    <w:rsid w:val="00181A87"/>
    <w:rsid w:val="003F6762"/>
    <w:rsid w:val="0056314B"/>
    <w:rsid w:val="007D20A5"/>
    <w:rsid w:val="00907AD1"/>
    <w:rsid w:val="009C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Kafel</dc:creator>
  <cp:keywords/>
  <dc:description/>
  <cp:lastModifiedBy>Tomasz Kafel</cp:lastModifiedBy>
  <cp:revision>6</cp:revision>
  <dcterms:created xsi:type="dcterms:W3CDTF">2016-06-07T08:26:00Z</dcterms:created>
  <dcterms:modified xsi:type="dcterms:W3CDTF">2016-06-07T09:05:00Z</dcterms:modified>
</cp:coreProperties>
</file>