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67" w:rsidRPr="00F557FE" w:rsidRDefault="001C2967" w:rsidP="001C2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FE">
        <w:rPr>
          <w:rFonts w:ascii="Times New Roman" w:hAnsi="Times New Roman" w:cs="Times New Roman"/>
          <w:sz w:val="24"/>
          <w:szCs w:val="24"/>
        </w:rPr>
        <w:t>Beata  Ciałowicz</w:t>
      </w:r>
    </w:p>
    <w:p w:rsidR="00560138" w:rsidRPr="00560138" w:rsidRDefault="00560138" w:rsidP="001C2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38">
        <w:rPr>
          <w:rFonts w:ascii="Times New Roman" w:hAnsi="Times New Roman" w:cs="Times New Roman"/>
          <w:sz w:val="24"/>
          <w:szCs w:val="24"/>
        </w:rPr>
        <w:t>Katedra Matematyki</w:t>
      </w:r>
    </w:p>
    <w:p w:rsidR="001C2967" w:rsidRPr="00560138" w:rsidRDefault="00560138" w:rsidP="001C2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38">
        <w:rPr>
          <w:rFonts w:ascii="Times New Roman" w:hAnsi="Times New Roman" w:cs="Times New Roman"/>
          <w:sz w:val="24"/>
          <w:szCs w:val="24"/>
        </w:rPr>
        <w:t>Uniwersytet Ekonomiczny w Krakowie</w:t>
      </w:r>
    </w:p>
    <w:p w:rsidR="001C2967" w:rsidRPr="00CB17AE" w:rsidRDefault="001C2967" w:rsidP="00560138">
      <w:pPr>
        <w:spacing w:before="120" w:after="120" w:line="240" w:lineRule="auto"/>
        <w:jc w:val="both"/>
        <w:rPr>
          <w:rStyle w:val="Hipercze"/>
          <w:color w:val="auto"/>
          <w:sz w:val="24"/>
          <w:szCs w:val="24"/>
          <w:lang w:val="en-US"/>
        </w:rPr>
      </w:pPr>
      <w:r w:rsidRPr="00CB17A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Pr="00CB17AE">
          <w:rPr>
            <w:rStyle w:val="Hipercze"/>
            <w:color w:val="auto"/>
            <w:sz w:val="24"/>
            <w:szCs w:val="24"/>
            <w:lang w:val="en-US"/>
          </w:rPr>
          <w:t>beata.cialowicz@uek.krakow.pl</w:t>
        </w:r>
      </w:hyperlink>
    </w:p>
    <w:p w:rsidR="001C2967" w:rsidRPr="00CB17AE" w:rsidRDefault="001C2967" w:rsidP="001C2967">
      <w:pPr>
        <w:pStyle w:val="Akapitzlist"/>
        <w:spacing w:before="120" w:after="120" w:line="240" w:lineRule="auto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B64D13" w:rsidRPr="00CB17AE" w:rsidRDefault="00CB17AE" w:rsidP="00852FEC">
      <w:pPr>
        <w:pStyle w:val="Akapitzlist"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 analysis of</w:t>
      </w:r>
      <w:r w:rsidR="00DE7A44" w:rsidRPr="00CB17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CB17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role of consumers loans in a process of diffusion of innovations – an axiomatic approach </w:t>
      </w:r>
    </w:p>
    <w:p w:rsidR="00DE7A44" w:rsidRPr="00C7549A" w:rsidRDefault="00DE7A44" w:rsidP="00DE7A4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549A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A0447E" w:rsidRDefault="00F543FE" w:rsidP="00DE7A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43FE">
        <w:rPr>
          <w:rFonts w:ascii="Times New Roman" w:hAnsi="Times New Roman" w:cs="Times New Roman"/>
          <w:sz w:val="24"/>
          <w:szCs w:val="24"/>
          <w:lang w:val="en-US"/>
        </w:rPr>
        <w:t xml:space="preserve">This paper belongs to the research program on modeling Schumpeterian innovative evolution in the Arrow-Debreu </w:t>
      </w:r>
      <w:r w:rsidR="00AE0BED">
        <w:rPr>
          <w:rFonts w:ascii="Times New Roman" w:hAnsi="Times New Roman" w:cs="Times New Roman"/>
          <w:sz w:val="24"/>
          <w:szCs w:val="24"/>
          <w:lang w:val="en-US"/>
        </w:rPr>
        <w:t>set-up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A0C63">
        <w:rPr>
          <w:rFonts w:ascii="Times New Roman" w:hAnsi="Times New Roman" w:cs="Times New Roman"/>
          <w:sz w:val="24"/>
          <w:szCs w:val="24"/>
          <w:lang w:val="en-US"/>
        </w:rPr>
        <w:t xml:space="preserve">One of the most important part in this program is analysis of an active </w:t>
      </w:r>
      <w:r w:rsidR="00FA0C63">
        <w:rPr>
          <w:rFonts w:ascii="Times New Roman" w:hAnsi="Times New Roman" w:cs="Times New Roman"/>
          <w:sz w:val="24"/>
          <w:szCs w:val="24"/>
          <w:lang w:val="en-US"/>
        </w:rPr>
        <w:t>role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C6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0447E">
        <w:rPr>
          <w:rFonts w:ascii="Times New Roman" w:hAnsi="Times New Roman" w:cs="Times New Roman"/>
          <w:sz w:val="24"/>
          <w:szCs w:val="24"/>
          <w:lang w:val="en-US"/>
        </w:rPr>
        <w:t xml:space="preserve">consumers in </w:t>
      </w:r>
      <w:r w:rsidR="00A0447E" w:rsidRPr="00AB1D9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A0C63">
        <w:rPr>
          <w:rFonts w:ascii="Times New Roman" w:hAnsi="Times New Roman" w:cs="Times New Roman"/>
          <w:sz w:val="24"/>
          <w:szCs w:val="24"/>
          <w:lang w:val="en-GB"/>
        </w:rPr>
        <w:t>innovative development</w:t>
      </w:r>
      <w:r w:rsidR="00A0447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0447E" w:rsidRPr="00F543FE">
        <w:rPr>
          <w:rFonts w:ascii="Times New Roman" w:hAnsi="Times New Roman" w:cs="Times New Roman"/>
          <w:sz w:val="24"/>
          <w:szCs w:val="24"/>
          <w:lang w:val="en-US"/>
        </w:rPr>
        <w:t xml:space="preserve">Thus the paper </w:t>
      </w:r>
      <w:r w:rsidR="00D74F36">
        <w:rPr>
          <w:rFonts w:ascii="Times New Roman" w:hAnsi="Times New Roman" w:cs="Times New Roman"/>
          <w:sz w:val="24"/>
          <w:szCs w:val="24"/>
          <w:lang w:val="en-US"/>
        </w:rPr>
        <w:t>aim is</w:t>
      </w:r>
      <w:r w:rsidR="00A0447E" w:rsidRPr="00F5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F36">
        <w:rPr>
          <w:rFonts w:ascii="Times New Roman" w:hAnsi="Times New Roman" w:cs="Times New Roman"/>
          <w:sz w:val="24"/>
          <w:szCs w:val="24"/>
          <w:lang w:val="en-US"/>
        </w:rPr>
        <w:t xml:space="preserve">formal analysis of </w:t>
      </w:r>
      <w:r w:rsidR="00A0447E" w:rsidRPr="00F543FE">
        <w:rPr>
          <w:rFonts w:ascii="Times New Roman" w:hAnsi="Times New Roman" w:cs="Times New Roman"/>
          <w:sz w:val="24"/>
          <w:szCs w:val="24"/>
          <w:lang w:val="en-US"/>
        </w:rPr>
        <w:t xml:space="preserve">the role of consumers loans  </w:t>
      </w:r>
      <w:r w:rsidR="00A0447E">
        <w:rPr>
          <w:rFonts w:ascii="Times New Roman" w:hAnsi="Times New Roman" w:cs="Times New Roman"/>
          <w:sz w:val="24"/>
          <w:szCs w:val="24"/>
          <w:lang w:val="en-US"/>
        </w:rPr>
        <w:t xml:space="preserve">in the process of diffusion of innovations. </w:t>
      </w:r>
    </w:p>
    <w:p w:rsidR="00A0447E" w:rsidRPr="00A8686A" w:rsidRDefault="00A0447E" w:rsidP="00AE0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408F">
        <w:rPr>
          <w:rFonts w:ascii="Times New Roman" w:eastAsia="Calibri" w:hAnsi="Times New Roman" w:cs="Times New Roman"/>
          <w:sz w:val="24"/>
          <w:szCs w:val="24"/>
          <w:lang w:val="en-GB"/>
        </w:rPr>
        <w:t>To perform these tasks the following tools will be employed: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8408F">
        <w:rPr>
          <w:rFonts w:ascii="Times New Roman" w:hAnsi="Times New Roman" w:cs="Times New Roman"/>
          <w:sz w:val="24"/>
          <w:szCs w:val="24"/>
          <w:lang w:val="en-GB"/>
        </w:rPr>
        <w:t xml:space="preserve">the set-theoretical and topological apparatus borrowed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from general equilibrium theory and </w:t>
      </w:r>
      <w:r w:rsidRPr="00775EC0">
        <w:rPr>
          <w:rFonts w:ascii="Times New Roman" w:eastAsia="Calibri" w:hAnsi="Times New Roman" w:cs="Times New Roman"/>
          <w:sz w:val="24"/>
          <w:szCs w:val="24"/>
          <w:lang w:val="en-GB"/>
        </w:rPr>
        <w:t>the static model of the Debreu economy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with money</w:t>
      </w:r>
      <w:r w:rsidRPr="00775E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775EC0">
        <w:rPr>
          <w:rFonts w:ascii="Times New Roman" w:hAnsi="Times New Roman" w:cs="Times New Roman"/>
          <w:sz w:val="24"/>
          <w:szCs w:val="24"/>
          <w:lang w:val="en-GB"/>
        </w:rPr>
        <w:t>in the form of a multi-range relational system</w:t>
      </w:r>
      <w:r w:rsidR="00AE0BE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75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B7E36">
        <w:rPr>
          <w:rFonts w:ascii="Times New Roman" w:hAnsi="Times New Roman" w:cs="Times New Roman"/>
          <w:sz w:val="24"/>
          <w:szCs w:val="24"/>
          <w:lang w:val="en-GB"/>
        </w:rPr>
        <w:t xml:space="preserve">For this model </w:t>
      </w:r>
      <w:r w:rsidR="00AE0BED">
        <w:rPr>
          <w:rFonts w:ascii="Times New Roman" w:hAnsi="Times New Roman" w:cs="Times New Roman"/>
          <w:sz w:val="24"/>
          <w:szCs w:val="24"/>
          <w:lang w:val="en-GB"/>
        </w:rPr>
        <w:t xml:space="preserve">specific </w:t>
      </w:r>
      <w:r w:rsidR="002B7E36">
        <w:rPr>
          <w:rFonts w:ascii="Times New Roman" w:hAnsi="Times New Roman" w:cs="Times New Roman"/>
          <w:sz w:val="24"/>
          <w:szCs w:val="24"/>
          <w:lang w:val="en-GB"/>
        </w:rPr>
        <w:t xml:space="preserve">extensions are defined </w:t>
      </w:r>
      <w:r w:rsidR="00AE0BED">
        <w:rPr>
          <w:rFonts w:ascii="Times New Roman" w:hAnsi="Times New Roman" w:cs="Times New Roman"/>
          <w:sz w:val="24"/>
          <w:szCs w:val="24"/>
          <w:lang w:val="en-GB"/>
        </w:rPr>
        <w:t>with respect to</w:t>
      </w:r>
      <w:r w:rsidR="002B7E36">
        <w:rPr>
          <w:rFonts w:ascii="Times New Roman" w:hAnsi="Times New Roman" w:cs="Times New Roman"/>
          <w:sz w:val="24"/>
          <w:szCs w:val="24"/>
          <w:lang w:val="en-GB"/>
        </w:rPr>
        <w:t xml:space="preserve"> innovative changes  in</w:t>
      </w:r>
      <w:r w:rsidR="00AE0BED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2B7E36">
        <w:rPr>
          <w:rFonts w:ascii="Times New Roman" w:hAnsi="Times New Roman" w:cs="Times New Roman"/>
          <w:sz w:val="24"/>
          <w:szCs w:val="24"/>
          <w:lang w:val="en-GB"/>
        </w:rPr>
        <w:t xml:space="preserve"> consumption sphere </w:t>
      </w:r>
      <w:r w:rsidR="00AE0BED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r w:rsidR="002B7E36">
        <w:rPr>
          <w:rFonts w:ascii="Times New Roman" w:hAnsi="Times New Roman" w:cs="Times New Roman"/>
          <w:sz w:val="24"/>
          <w:szCs w:val="24"/>
          <w:lang w:val="en-GB"/>
        </w:rPr>
        <w:t xml:space="preserve">imitative changes in a production sphere. </w:t>
      </w:r>
      <w:r w:rsidR="00AE0BED">
        <w:rPr>
          <w:rFonts w:ascii="Times New Roman" w:hAnsi="Times New Roman" w:cs="Times New Roman"/>
          <w:sz w:val="24"/>
          <w:szCs w:val="24"/>
          <w:lang w:val="en-GB"/>
        </w:rPr>
        <w:t>Then a</w:t>
      </w:r>
      <w:r w:rsidR="002B7E36">
        <w:rPr>
          <w:rFonts w:ascii="Times New Roman" w:hAnsi="Times New Roman" w:cs="Times New Roman"/>
          <w:sz w:val="24"/>
          <w:szCs w:val="24"/>
          <w:lang w:val="en-GB"/>
        </w:rPr>
        <w:t xml:space="preserve"> formal definition of process of diffusion of innovation </w:t>
      </w:r>
      <w:r w:rsidR="00AE0BED">
        <w:rPr>
          <w:rFonts w:ascii="Times New Roman" w:hAnsi="Times New Roman" w:cs="Times New Roman"/>
          <w:sz w:val="24"/>
          <w:szCs w:val="24"/>
          <w:lang w:val="en-GB"/>
        </w:rPr>
        <w:t xml:space="preserve">will be introduced and </w:t>
      </w:r>
      <w:r w:rsidR="002B7E36">
        <w:rPr>
          <w:rFonts w:ascii="Times New Roman" w:hAnsi="Times New Roman" w:cs="Times New Roman"/>
          <w:sz w:val="24"/>
          <w:szCs w:val="24"/>
          <w:lang w:val="en-GB"/>
        </w:rPr>
        <w:t>analys</w:t>
      </w:r>
      <w:r w:rsidR="00AE0BED">
        <w:rPr>
          <w:rFonts w:ascii="Times New Roman" w:hAnsi="Times New Roman" w:cs="Times New Roman"/>
          <w:sz w:val="24"/>
          <w:szCs w:val="24"/>
          <w:lang w:val="en-GB"/>
        </w:rPr>
        <w:t>is of</w:t>
      </w:r>
      <w:r w:rsidR="002B7E36">
        <w:rPr>
          <w:rFonts w:ascii="Times New Roman" w:hAnsi="Times New Roman" w:cs="Times New Roman"/>
          <w:sz w:val="24"/>
          <w:szCs w:val="24"/>
          <w:lang w:val="en-GB"/>
        </w:rPr>
        <w:t xml:space="preserve"> the role of consumers loans in this process</w:t>
      </w:r>
      <w:r w:rsidR="00AE0BED">
        <w:rPr>
          <w:rFonts w:ascii="Times New Roman" w:hAnsi="Times New Roman" w:cs="Times New Roman"/>
          <w:sz w:val="24"/>
          <w:szCs w:val="24"/>
          <w:lang w:val="en-GB"/>
        </w:rPr>
        <w:t xml:space="preserve"> will be given</w:t>
      </w:r>
      <w:r w:rsidR="002B7E36">
        <w:rPr>
          <w:rFonts w:ascii="Times New Roman" w:hAnsi="Times New Roman" w:cs="Times New Roman"/>
          <w:sz w:val="24"/>
          <w:szCs w:val="24"/>
          <w:lang w:val="en-GB"/>
        </w:rPr>
        <w:t>. In particular it will be proved that consumers loans may improve final equilibrium state of the process.</w:t>
      </w:r>
      <w:r w:rsidRPr="00063C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E59B6" w:rsidRDefault="005E59B6" w:rsidP="005E59B6">
      <w:pPr>
        <w:pStyle w:val="Akapitzlist"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FEC">
        <w:rPr>
          <w:rFonts w:ascii="Times New Roman" w:hAnsi="Times New Roman" w:cs="Times New Roman"/>
          <w:b/>
          <w:sz w:val="28"/>
          <w:szCs w:val="28"/>
        </w:rPr>
        <w:t>Analiza</w:t>
      </w:r>
      <w:r>
        <w:rPr>
          <w:rFonts w:ascii="Times New Roman" w:hAnsi="Times New Roman" w:cs="Times New Roman"/>
          <w:b/>
          <w:sz w:val="28"/>
          <w:szCs w:val="28"/>
        </w:rPr>
        <w:t xml:space="preserve"> roli kredytów konsumpcyjnych w</w:t>
      </w:r>
      <w:r w:rsidRPr="00852FEC">
        <w:rPr>
          <w:rFonts w:ascii="Times New Roman" w:hAnsi="Times New Roman" w:cs="Times New Roman"/>
          <w:b/>
          <w:sz w:val="28"/>
          <w:szCs w:val="28"/>
        </w:rPr>
        <w:t xml:space="preserve"> proces</w:t>
      </w:r>
      <w:r>
        <w:rPr>
          <w:rFonts w:ascii="Times New Roman" w:hAnsi="Times New Roman" w:cs="Times New Roman"/>
          <w:b/>
          <w:sz w:val="28"/>
          <w:szCs w:val="28"/>
        </w:rPr>
        <w:t>ie</w:t>
      </w:r>
      <w:r w:rsidRPr="00852FEC">
        <w:rPr>
          <w:rFonts w:ascii="Times New Roman" w:hAnsi="Times New Roman" w:cs="Times New Roman"/>
          <w:b/>
          <w:sz w:val="28"/>
          <w:szCs w:val="28"/>
        </w:rPr>
        <w:t xml:space="preserve"> dyfuzji innowacji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FEC">
        <w:rPr>
          <w:rFonts w:ascii="Times New Roman" w:hAnsi="Times New Roman" w:cs="Times New Roman"/>
          <w:b/>
          <w:sz w:val="28"/>
          <w:szCs w:val="28"/>
        </w:rPr>
        <w:t>ujęcie aksjomatyczne</w:t>
      </w:r>
    </w:p>
    <w:p w:rsidR="005E59B6" w:rsidRPr="00CB17AE" w:rsidRDefault="005E59B6" w:rsidP="005E59B6">
      <w:pPr>
        <w:pStyle w:val="Akapitzlist"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17AE">
        <w:rPr>
          <w:rFonts w:ascii="Times New Roman" w:hAnsi="Times New Roman" w:cs="Times New Roman"/>
          <w:b/>
          <w:sz w:val="28"/>
          <w:szCs w:val="28"/>
          <w:lang w:val="en-US"/>
        </w:rPr>
        <w:t>Streszczenie</w:t>
      </w:r>
    </w:p>
    <w:p w:rsidR="00CB17AE" w:rsidRPr="00D74F36" w:rsidRDefault="00D74F36" w:rsidP="00CB17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4F36">
        <w:rPr>
          <w:rFonts w:ascii="Times New Roman" w:hAnsi="Times New Roman" w:cs="Times New Roman"/>
          <w:sz w:val="24"/>
          <w:szCs w:val="24"/>
        </w:rPr>
        <w:t>Artykuł ten</w:t>
      </w:r>
      <w:r w:rsidR="00CB17AE" w:rsidRPr="00D74F36">
        <w:rPr>
          <w:rFonts w:ascii="Times New Roman" w:hAnsi="Times New Roman" w:cs="Times New Roman"/>
          <w:sz w:val="24"/>
          <w:szCs w:val="24"/>
        </w:rPr>
        <w:t xml:space="preserve"> </w:t>
      </w:r>
      <w:r w:rsidR="00CB17AE" w:rsidRPr="00CB17AE">
        <w:rPr>
          <w:rFonts w:ascii="Times New Roman" w:hAnsi="Times New Roman" w:cs="Times New Roman"/>
          <w:sz w:val="24"/>
          <w:szCs w:val="24"/>
        </w:rPr>
        <w:t>należy do programu badawczego</w:t>
      </w:r>
      <w:r w:rsidR="00CB17AE" w:rsidRPr="00CB17AE">
        <w:rPr>
          <w:rFonts w:ascii="Times New Roman" w:hAnsi="Times New Roman" w:cs="Times New Roman"/>
          <w:sz w:val="24"/>
          <w:szCs w:val="24"/>
        </w:rPr>
        <w:t xml:space="preserve"> </w:t>
      </w:r>
      <w:r w:rsidR="00CB17AE" w:rsidRPr="00CB17AE">
        <w:rPr>
          <w:rFonts w:ascii="Times New Roman" w:hAnsi="Times New Roman" w:cs="Times New Roman"/>
          <w:sz w:val="24"/>
          <w:szCs w:val="24"/>
        </w:rPr>
        <w:t xml:space="preserve">związanego z modelowaniem schumpeterowskiej ewolucji innowacyjnej </w:t>
      </w:r>
      <w:r w:rsidR="00CB17AE">
        <w:rPr>
          <w:rFonts w:ascii="Times New Roman" w:hAnsi="Times New Roman" w:cs="Times New Roman"/>
          <w:sz w:val="24"/>
          <w:szCs w:val="24"/>
        </w:rPr>
        <w:t xml:space="preserve">z wykorzystaniem aparatu pojęciowego teorii </w:t>
      </w:r>
      <w:r w:rsidR="00CB17AE" w:rsidRPr="00CB17AE">
        <w:rPr>
          <w:rFonts w:ascii="Times New Roman" w:hAnsi="Times New Roman" w:cs="Times New Roman"/>
          <w:sz w:val="24"/>
          <w:szCs w:val="24"/>
        </w:rPr>
        <w:t xml:space="preserve"> Arrow</w:t>
      </w:r>
      <w:r w:rsidR="00CB17AE" w:rsidRPr="00CB17AE">
        <w:rPr>
          <w:rFonts w:ascii="Times New Roman" w:hAnsi="Times New Roman" w:cs="Times New Roman"/>
          <w:sz w:val="24"/>
          <w:szCs w:val="24"/>
        </w:rPr>
        <w:t>a</w:t>
      </w:r>
      <w:r w:rsidR="00CB17AE" w:rsidRPr="00CB17AE">
        <w:rPr>
          <w:rFonts w:ascii="Times New Roman" w:hAnsi="Times New Roman" w:cs="Times New Roman"/>
          <w:sz w:val="24"/>
          <w:szCs w:val="24"/>
        </w:rPr>
        <w:t xml:space="preserve">-Debreu. </w:t>
      </w:r>
      <w:r w:rsidR="00FA0C63" w:rsidRPr="00FA0C63">
        <w:rPr>
          <w:rFonts w:ascii="Times New Roman" w:hAnsi="Times New Roman" w:cs="Times New Roman"/>
          <w:sz w:val="24"/>
          <w:szCs w:val="24"/>
        </w:rPr>
        <w:t xml:space="preserve">Jedną z najważniejszych elementów tego </w:t>
      </w:r>
      <w:r w:rsidR="00FA0C63" w:rsidRPr="00FA0C63">
        <w:rPr>
          <w:rFonts w:ascii="Times New Roman" w:hAnsi="Times New Roman" w:cs="Times New Roman"/>
          <w:sz w:val="24"/>
          <w:szCs w:val="24"/>
        </w:rPr>
        <w:t>program</w:t>
      </w:r>
      <w:r w:rsidR="00FA0C63" w:rsidRPr="00FA0C63">
        <w:rPr>
          <w:rFonts w:ascii="Times New Roman" w:hAnsi="Times New Roman" w:cs="Times New Roman"/>
          <w:sz w:val="24"/>
          <w:szCs w:val="24"/>
        </w:rPr>
        <w:t>u jest analiza aktywnej roli konsumentów w rozwoju innowacyjnym.</w:t>
      </w:r>
      <w:r w:rsidR="00FA0C63" w:rsidRPr="00FA0C63">
        <w:rPr>
          <w:rFonts w:ascii="Times New Roman" w:hAnsi="Times New Roman" w:cs="Times New Roman"/>
          <w:sz w:val="24"/>
          <w:szCs w:val="24"/>
        </w:rPr>
        <w:t xml:space="preserve"> </w:t>
      </w:r>
      <w:r w:rsidRPr="00D74F36">
        <w:rPr>
          <w:rFonts w:ascii="Times New Roman" w:hAnsi="Times New Roman" w:cs="Times New Roman"/>
          <w:sz w:val="24"/>
          <w:szCs w:val="24"/>
        </w:rPr>
        <w:t xml:space="preserve">Stąd głównym celem </w:t>
      </w:r>
      <w:r w:rsidR="00FA0C63">
        <w:rPr>
          <w:rFonts w:ascii="Times New Roman" w:hAnsi="Times New Roman" w:cs="Times New Roman"/>
          <w:sz w:val="24"/>
          <w:szCs w:val="24"/>
        </w:rPr>
        <w:t>przedstawionej pracy jest</w:t>
      </w:r>
      <w:r>
        <w:rPr>
          <w:rFonts w:ascii="Times New Roman" w:hAnsi="Times New Roman" w:cs="Times New Roman"/>
          <w:sz w:val="24"/>
          <w:szCs w:val="24"/>
        </w:rPr>
        <w:t xml:space="preserve"> formalna analiza </w:t>
      </w:r>
      <w:r w:rsidRPr="00D74F36">
        <w:rPr>
          <w:rFonts w:ascii="Times New Roman" w:hAnsi="Times New Roman" w:cs="Times New Roman"/>
          <w:sz w:val="24"/>
          <w:szCs w:val="24"/>
        </w:rPr>
        <w:t>roli kredytów konsumpcyjnych w procesie dyfuzji innowacji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EB1" w:rsidRPr="00CB17AE" w:rsidRDefault="00FA0C63" w:rsidP="00CB17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FA0C63">
        <w:rPr>
          <w:rFonts w:ascii="Times New Roman" w:eastAsia="Calibri" w:hAnsi="Times New Roman" w:cs="Times New Roman"/>
          <w:sz w:val="24"/>
          <w:szCs w:val="24"/>
        </w:rPr>
        <w:t>Aby zrealizować postawione zadanie</w:t>
      </w:r>
      <w:r w:rsidR="00CB17AE" w:rsidRPr="00FA0C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0C63">
        <w:rPr>
          <w:rFonts w:ascii="Times New Roman" w:eastAsia="Calibri" w:hAnsi="Times New Roman" w:cs="Times New Roman"/>
          <w:sz w:val="24"/>
          <w:szCs w:val="24"/>
        </w:rPr>
        <w:t>zostaną użyte następujące narzędzia</w:t>
      </w:r>
      <w:r w:rsidR="00CB17AE" w:rsidRPr="00FA0C6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FA0C63">
        <w:rPr>
          <w:rFonts w:ascii="Times New Roman" w:hAnsi="Times New Roman" w:cs="Times New Roman"/>
          <w:sz w:val="24"/>
          <w:szCs w:val="24"/>
        </w:rPr>
        <w:t>teorio-mnogościowy i topologiczny aparat pojęciowy z teorii równowagi ogólnej</w:t>
      </w:r>
      <w:r w:rsidR="00CB17AE" w:rsidRPr="00FA0C63">
        <w:rPr>
          <w:rFonts w:ascii="Times New Roman" w:hAnsi="Times New Roman" w:cs="Times New Roman"/>
          <w:sz w:val="24"/>
          <w:szCs w:val="24"/>
        </w:rPr>
        <w:t xml:space="preserve"> </w:t>
      </w:r>
      <w:r w:rsidRPr="00FA0C63">
        <w:rPr>
          <w:rFonts w:ascii="Times New Roman" w:hAnsi="Times New Roman" w:cs="Times New Roman"/>
          <w:sz w:val="24"/>
          <w:szCs w:val="24"/>
        </w:rPr>
        <w:t>oraz statyczny model ekonomii Debreu z pieniądzem w postaci wielozakresowego systemu relacyjnego</w:t>
      </w:r>
      <w:r w:rsidR="00CB17AE" w:rsidRPr="00FA0C63">
        <w:rPr>
          <w:rFonts w:ascii="Times New Roman" w:hAnsi="Times New Roman" w:cs="Times New Roman"/>
          <w:sz w:val="24"/>
          <w:szCs w:val="24"/>
        </w:rPr>
        <w:t xml:space="preserve">. </w:t>
      </w:r>
      <w:r w:rsidR="009B5EB1" w:rsidRPr="009B5EB1">
        <w:rPr>
          <w:rFonts w:ascii="Times New Roman" w:hAnsi="Times New Roman" w:cs="Times New Roman"/>
          <w:sz w:val="24"/>
          <w:szCs w:val="24"/>
        </w:rPr>
        <w:t xml:space="preserve">Dla danego modelu definiuje się specyficzne rozszerzenia ze względu na zmiany innowacyjne w </w:t>
      </w:r>
      <w:r w:rsidR="009B5EB1" w:rsidRPr="009B5EB1">
        <w:rPr>
          <w:rFonts w:ascii="Times New Roman" w:hAnsi="Times New Roman" w:cs="Times New Roman"/>
          <w:sz w:val="24"/>
          <w:szCs w:val="24"/>
        </w:rPr>
        <w:lastRenderedPageBreak/>
        <w:t>sferze konsumpcji lub zmiany imitujące w sferze produkcji.</w:t>
      </w:r>
      <w:r w:rsidR="009B5EB1">
        <w:rPr>
          <w:rFonts w:ascii="Times New Roman" w:hAnsi="Times New Roman" w:cs="Times New Roman"/>
          <w:sz w:val="24"/>
          <w:szCs w:val="24"/>
        </w:rPr>
        <w:t xml:space="preserve"> </w:t>
      </w:r>
      <w:r w:rsidR="009B5EB1" w:rsidRPr="009B5EB1">
        <w:rPr>
          <w:rFonts w:ascii="Times New Roman" w:hAnsi="Times New Roman" w:cs="Times New Roman"/>
          <w:sz w:val="24"/>
          <w:szCs w:val="24"/>
        </w:rPr>
        <w:t xml:space="preserve"> Wprowadzone rozszerzenia dają możliwość formalnego zdefiniowania procesu dyfuzji innowacji oraz przeprowadzenia analizy roli kredytów konsumpcyjnych w tym procesie. </w:t>
      </w:r>
      <w:r w:rsidR="00CB17AE" w:rsidRPr="009B5EB1">
        <w:rPr>
          <w:rFonts w:ascii="Times New Roman" w:hAnsi="Times New Roman" w:cs="Times New Roman"/>
          <w:sz w:val="24"/>
          <w:szCs w:val="24"/>
        </w:rPr>
        <w:t xml:space="preserve"> </w:t>
      </w:r>
      <w:r w:rsidR="009B5EB1" w:rsidRPr="009B5EB1">
        <w:rPr>
          <w:rFonts w:ascii="Times New Roman" w:hAnsi="Times New Roman" w:cs="Times New Roman"/>
          <w:sz w:val="24"/>
          <w:szCs w:val="24"/>
        </w:rPr>
        <w:t>W szczególności wykazane zostanie, że kredyty te mogą poprawić końcowy stan równowagi danego procesu.</w:t>
      </w:r>
      <w:r w:rsidR="009B5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3FE" w:rsidRDefault="00F543FE" w:rsidP="00DE7A4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A44" w:rsidRPr="00F543FE" w:rsidRDefault="00DE7A44" w:rsidP="00DE7A4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43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Słowa kluczowe: </w:t>
      </w:r>
      <w:r w:rsidR="00F543FE" w:rsidRPr="00F543FE">
        <w:rPr>
          <w:rFonts w:ascii="Times New Roman" w:eastAsia="Times New Roman" w:hAnsi="Times New Roman" w:cs="Times New Roman"/>
          <w:sz w:val="24"/>
          <w:szCs w:val="24"/>
          <w:lang w:eastAsia="pl-PL"/>
        </w:rPr>
        <w:t>kredyt konsumencki</w:t>
      </w:r>
      <w:r w:rsidR="000514A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F543FE" w:rsidRPr="00F543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543FE" w:rsidRPr="00F543FE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dyfuzji innowacji</w:t>
      </w:r>
      <w:r w:rsidR="000514A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F54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ekonomia Debreu z pieniądzem</w:t>
      </w:r>
      <w:r w:rsidR="000514A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F54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schumpeterowska ewolucja innowacyjna</w:t>
      </w:r>
      <w:r w:rsidR="000514A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F54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analiza aksjomatyczna</w:t>
      </w:r>
    </w:p>
    <w:p w:rsidR="00F543FE" w:rsidRPr="00F543FE" w:rsidRDefault="00F543FE" w:rsidP="00F543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07A7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560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consumers loans</w:t>
      </w:r>
      <w:r w:rsidR="000514A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process of diffusion of innovations</w:t>
      </w:r>
      <w:r w:rsidR="000514A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3F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Debreu monetary economy</w:t>
      </w:r>
      <w:r w:rsidR="000514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48E5">
        <w:rPr>
          <w:rFonts w:ascii="Times New Roman" w:hAnsi="Times New Roman" w:cs="Times New Roman"/>
          <w:sz w:val="24"/>
          <w:szCs w:val="24"/>
          <w:lang w:val="en-US"/>
        </w:rPr>
        <w:t>Schumpeterian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innovative evolution,</w:t>
      </w:r>
      <w:r w:rsidR="000514A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axiomatic analysis</w:t>
      </w:r>
    </w:p>
    <w:p w:rsidR="00F543FE" w:rsidRDefault="00F543FE" w:rsidP="00F543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D62" w:rsidRPr="00F543FE" w:rsidRDefault="00F52D62" w:rsidP="00F543FE">
      <w:pPr>
        <w:spacing w:line="240" w:lineRule="auto"/>
        <w:rPr>
          <w:color w:val="FF0000"/>
          <w:sz w:val="24"/>
          <w:szCs w:val="24"/>
          <w:lang w:val="en-US"/>
        </w:rPr>
      </w:pPr>
      <w:bookmarkStart w:id="0" w:name="_GoBack"/>
      <w:bookmarkEnd w:id="0"/>
    </w:p>
    <w:sectPr w:rsidR="00F52D62" w:rsidRPr="00F543FE" w:rsidSect="00F61470"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1B" w:rsidRDefault="00A1601B" w:rsidP="001C2967">
      <w:pPr>
        <w:spacing w:after="0" w:line="240" w:lineRule="auto"/>
      </w:pPr>
      <w:r>
        <w:separator/>
      </w:r>
    </w:p>
  </w:endnote>
  <w:endnote w:type="continuationSeparator" w:id="0">
    <w:p w:rsidR="00A1601B" w:rsidRDefault="00A1601B" w:rsidP="001C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150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82C91" w:rsidRPr="00560138" w:rsidRDefault="00182C91" w:rsidP="00560138">
        <w:pPr>
          <w:pStyle w:val="Stopka"/>
          <w:jc w:val="center"/>
          <w:rPr>
            <w:sz w:val="24"/>
            <w:szCs w:val="24"/>
          </w:rPr>
        </w:pPr>
        <w:r w:rsidRPr="00560138">
          <w:rPr>
            <w:sz w:val="24"/>
            <w:szCs w:val="24"/>
          </w:rPr>
          <w:fldChar w:fldCharType="begin"/>
        </w:r>
        <w:r w:rsidRPr="00560138">
          <w:rPr>
            <w:sz w:val="24"/>
            <w:szCs w:val="24"/>
          </w:rPr>
          <w:instrText>PAGE   \* MERGEFORMAT</w:instrText>
        </w:r>
        <w:r w:rsidRPr="00560138">
          <w:rPr>
            <w:sz w:val="24"/>
            <w:szCs w:val="24"/>
          </w:rPr>
          <w:fldChar w:fldCharType="separate"/>
        </w:r>
        <w:r w:rsidR="000514A7" w:rsidRPr="000514A7">
          <w:rPr>
            <w:noProof/>
            <w:sz w:val="24"/>
            <w:szCs w:val="24"/>
            <w:lang w:val="pl-PL"/>
          </w:rPr>
          <w:t>2</w:t>
        </w:r>
        <w:r w:rsidRPr="0056013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1B" w:rsidRDefault="00A1601B" w:rsidP="001C2967">
      <w:pPr>
        <w:spacing w:after="0" w:line="240" w:lineRule="auto"/>
      </w:pPr>
      <w:r>
        <w:separator/>
      </w:r>
    </w:p>
  </w:footnote>
  <w:footnote w:type="continuationSeparator" w:id="0">
    <w:p w:rsidR="00A1601B" w:rsidRDefault="00A1601B" w:rsidP="001C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C91" w:rsidRPr="001C2967" w:rsidRDefault="00182C91" w:rsidP="00560138">
    <w:pPr>
      <w:pStyle w:val="Nagwek"/>
      <w:jc w:val="center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5EE"/>
    <w:multiLevelType w:val="hybridMultilevel"/>
    <w:tmpl w:val="7868B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6EFE"/>
    <w:multiLevelType w:val="hybridMultilevel"/>
    <w:tmpl w:val="B5B45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173A"/>
    <w:multiLevelType w:val="hybridMultilevel"/>
    <w:tmpl w:val="9FFE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094D"/>
    <w:multiLevelType w:val="hybridMultilevel"/>
    <w:tmpl w:val="B7A4A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464B"/>
    <w:multiLevelType w:val="hybridMultilevel"/>
    <w:tmpl w:val="0C4E6DC4"/>
    <w:lvl w:ilvl="0" w:tplc="6A76BE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D1900"/>
    <w:multiLevelType w:val="hybridMultilevel"/>
    <w:tmpl w:val="05E6A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4BD1"/>
    <w:multiLevelType w:val="hybridMultilevel"/>
    <w:tmpl w:val="6304E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80F8C"/>
    <w:multiLevelType w:val="hybridMultilevel"/>
    <w:tmpl w:val="5790C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42C6F"/>
    <w:multiLevelType w:val="hybridMultilevel"/>
    <w:tmpl w:val="B7A4A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00E44"/>
    <w:multiLevelType w:val="hybridMultilevel"/>
    <w:tmpl w:val="7494B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126D0"/>
    <w:multiLevelType w:val="multilevel"/>
    <w:tmpl w:val="366E9D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38B5444A"/>
    <w:multiLevelType w:val="hybridMultilevel"/>
    <w:tmpl w:val="B7A4A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9578F"/>
    <w:multiLevelType w:val="hybridMultilevel"/>
    <w:tmpl w:val="E848A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97CA6"/>
    <w:multiLevelType w:val="hybridMultilevel"/>
    <w:tmpl w:val="6E866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958FA"/>
    <w:multiLevelType w:val="hybridMultilevel"/>
    <w:tmpl w:val="B5B45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07B07"/>
    <w:multiLevelType w:val="hybridMultilevel"/>
    <w:tmpl w:val="331AC5B8"/>
    <w:lvl w:ilvl="0" w:tplc="610C9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6C796C"/>
    <w:multiLevelType w:val="hybridMultilevel"/>
    <w:tmpl w:val="7004A8AE"/>
    <w:lvl w:ilvl="0" w:tplc="607E3AA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6BF5"/>
    <w:multiLevelType w:val="hybridMultilevel"/>
    <w:tmpl w:val="ABD8F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E61B2"/>
    <w:multiLevelType w:val="hybridMultilevel"/>
    <w:tmpl w:val="35021950"/>
    <w:lvl w:ilvl="0" w:tplc="6EC888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456A2"/>
    <w:multiLevelType w:val="hybridMultilevel"/>
    <w:tmpl w:val="F9C23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A41DA"/>
    <w:multiLevelType w:val="hybridMultilevel"/>
    <w:tmpl w:val="92681F36"/>
    <w:lvl w:ilvl="0" w:tplc="55C277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A6BC1"/>
    <w:multiLevelType w:val="hybridMultilevel"/>
    <w:tmpl w:val="7C1E035A"/>
    <w:lvl w:ilvl="0" w:tplc="0598F5C8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A0D31"/>
    <w:multiLevelType w:val="hybridMultilevel"/>
    <w:tmpl w:val="92681F36"/>
    <w:lvl w:ilvl="0" w:tplc="55C277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54899"/>
    <w:multiLevelType w:val="hybridMultilevel"/>
    <w:tmpl w:val="9B9E981E"/>
    <w:lvl w:ilvl="0" w:tplc="58E6E23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1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4"/>
  </w:num>
  <w:num w:numId="12">
    <w:abstractNumId w:val="20"/>
  </w:num>
  <w:num w:numId="13">
    <w:abstractNumId w:val="22"/>
  </w:num>
  <w:num w:numId="14">
    <w:abstractNumId w:val="9"/>
  </w:num>
  <w:num w:numId="15">
    <w:abstractNumId w:val="3"/>
  </w:num>
  <w:num w:numId="16">
    <w:abstractNumId w:val="7"/>
  </w:num>
  <w:num w:numId="17">
    <w:abstractNumId w:val="19"/>
  </w:num>
  <w:num w:numId="18">
    <w:abstractNumId w:val="6"/>
  </w:num>
  <w:num w:numId="19">
    <w:abstractNumId w:val="17"/>
  </w:num>
  <w:num w:numId="20">
    <w:abstractNumId w:val="1"/>
  </w:num>
  <w:num w:numId="21">
    <w:abstractNumId w:val="8"/>
  </w:num>
  <w:num w:numId="22">
    <w:abstractNumId w:val="14"/>
  </w:num>
  <w:num w:numId="23">
    <w:abstractNumId w:val="23"/>
  </w:num>
  <w:num w:numId="2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62"/>
    <w:rsid w:val="000053F4"/>
    <w:rsid w:val="0001666A"/>
    <w:rsid w:val="00025D64"/>
    <w:rsid w:val="00027CBC"/>
    <w:rsid w:val="00033155"/>
    <w:rsid w:val="00035BB2"/>
    <w:rsid w:val="000372D1"/>
    <w:rsid w:val="000379C8"/>
    <w:rsid w:val="000514A7"/>
    <w:rsid w:val="00052BEB"/>
    <w:rsid w:val="00055900"/>
    <w:rsid w:val="00074686"/>
    <w:rsid w:val="000849CE"/>
    <w:rsid w:val="000A0D5D"/>
    <w:rsid w:val="000A4E77"/>
    <w:rsid w:val="000B536D"/>
    <w:rsid w:val="000B7A06"/>
    <w:rsid w:val="000D3BC3"/>
    <w:rsid w:val="000D400B"/>
    <w:rsid w:val="000D5C9C"/>
    <w:rsid w:val="000F1D5C"/>
    <w:rsid w:val="000F7348"/>
    <w:rsid w:val="00113F4A"/>
    <w:rsid w:val="00116F31"/>
    <w:rsid w:val="00117184"/>
    <w:rsid w:val="001343A2"/>
    <w:rsid w:val="00137FC2"/>
    <w:rsid w:val="001447A2"/>
    <w:rsid w:val="00144E84"/>
    <w:rsid w:val="001566C7"/>
    <w:rsid w:val="00163554"/>
    <w:rsid w:val="00167BB0"/>
    <w:rsid w:val="00177225"/>
    <w:rsid w:val="00182C91"/>
    <w:rsid w:val="001867E9"/>
    <w:rsid w:val="00195D67"/>
    <w:rsid w:val="001C2967"/>
    <w:rsid w:val="001D2FE2"/>
    <w:rsid w:val="001D37C5"/>
    <w:rsid w:val="001D46C5"/>
    <w:rsid w:val="001E6055"/>
    <w:rsid w:val="00210246"/>
    <w:rsid w:val="00233CD2"/>
    <w:rsid w:val="002409D9"/>
    <w:rsid w:val="002413D1"/>
    <w:rsid w:val="00260CF0"/>
    <w:rsid w:val="00266036"/>
    <w:rsid w:val="00284CBF"/>
    <w:rsid w:val="002865F4"/>
    <w:rsid w:val="00291F45"/>
    <w:rsid w:val="002A28DC"/>
    <w:rsid w:val="002A7DDF"/>
    <w:rsid w:val="002B29A6"/>
    <w:rsid w:val="002B7E36"/>
    <w:rsid w:val="002C5A34"/>
    <w:rsid w:val="002D0564"/>
    <w:rsid w:val="002D6A60"/>
    <w:rsid w:val="002F553E"/>
    <w:rsid w:val="00306C64"/>
    <w:rsid w:val="003122F4"/>
    <w:rsid w:val="003144F0"/>
    <w:rsid w:val="003150E5"/>
    <w:rsid w:val="00365885"/>
    <w:rsid w:val="00383DFA"/>
    <w:rsid w:val="003B0283"/>
    <w:rsid w:val="003B2E56"/>
    <w:rsid w:val="003C7191"/>
    <w:rsid w:val="003D49A7"/>
    <w:rsid w:val="00443FB1"/>
    <w:rsid w:val="00466056"/>
    <w:rsid w:val="00494C16"/>
    <w:rsid w:val="004979AD"/>
    <w:rsid w:val="004A11BE"/>
    <w:rsid w:val="004A440A"/>
    <w:rsid w:val="004B0650"/>
    <w:rsid w:val="004B3290"/>
    <w:rsid w:val="004B3B0A"/>
    <w:rsid w:val="004C2F7D"/>
    <w:rsid w:val="004C4CC5"/>
    <w:rsid w:val="004C6ADE"/>
    <w:rsid w:val="004E5522"/>
    <w:rsid w:val="004E5E0B"/>
    <w:rsid w:val="00527BB6"/>
    <w:rsid w:val="00533846"/>
    <w:rsid w:val="005431AA"/>
    <w:rsid w:val="00543714"/>
    <w:rsid w:val="00560138"/>
    <w:rsid w:val="00562CCD"/>
    <w:rsid w:val="00570FB6"/>
    <w:rsid w:val="00581B65"/>
    <w:rsid w:val="00596C43"/>
    <w:rsid w:val="005A725A"/>
    <w:rsid w:val="005B2265"/>
    <w:rsid w:val="005C6A7F"/>
    <w:rsid w:val="005E59B6"/>
    <w:rsid w:val="005F38E8"/>
    <w:rsid w:val="00607A9D"/>
    <w:rsid w:val="00623D84"/>
    <w:rsid w:val="00637790"/>
    <w:rsid w:val="00641045"/>
    <w:rsid w:val="006452BB"/>
    <w:rsid w:val="0064726E"/>
    <w:rsid w:val="00656F7D"/>
    <w:rsid w:val="00682789"/>
    <w:rsid w:val="006A1D9D"/>
    <w:rsid w:val="006A3FE8"/>
    <w:rsid w:val="006A40A5"/>
    <w:rsid w:val="006B1A60"/>
    <w:rsid w:val="006B590A"/>
    <w:rsid w:val="006D04CE"/>
    <w:rsid w:val="006D1359"/>
    <w:rsid w:val="006F5460"/>
    <w:rsid w:val="00701F97"/>
    <w:rsid w:val="00704E26"/>
    <w:rsid w:val="00705EFB"/>
    <w:rsid w:val="0071655E"/>
    <w:rsid w:val="00725F4B"/>
    <w:rsid w:val="00737156"/>
    <w:rsid w:val="0074535F"/>
    <w:rsid w:val="00763994"/>
    <w:rsid w:val="00771A30"/>
    <w:rsid w:val="00772B72"/>
    <w:rsid w:val="00774A81"/>
    <w:rsid w:val="00776715"/>
    <w:rsid w:val="0077717A"/>
    <w:rsid w:val="00786163"/>
    <w:rsid w:val="00791E6F"/>
    <w:rsid w:val="0079407D"/>
    <w:rsid w:val="007A0BFF"/>
    <w:rsid w:val="007A1E01"/>
    <w:rsid w:val="007A208A"/>
    <w:rsid w:val="007C514F"/>
    <w:rsid w:val="007D32DA"/>
    <w:rsid w:val="007F3791"/>
    <w:rsid w:val="00802A38"/>
    <w:rsid w:val="00803526"/>
    <w:rsid w:val="0081294C"/>
    <w:rsid w:val="00812FF8"/>
    <w:rsid w:val="00814180"/>
    <w:rsid w:val="00852FEC"/>
    <w:rsid w:val="00860F78"/>
    <w:rsid w:val="008717D1"/>
    <w:rsid w:val="00871E7C"/>
    <w:rsid w:val="008764B8"/>
    <w:rsid w:val="00881558"/>
    <w:rsid w:val="00881B0F"/>
    <w:rsid w:val="00887CA2"/>
    <w:rsid w:val="00890929"/>
    <w:rsid w:val="008962BE"/>
    <w:rsid w:val="008A2FF9"/>
    <w:rsid w:val="008A38A4"/>
    <w:rsid w:val="008A5A7D"/>
    <w:rsid w:val="008A63B0"/>
    <w:rsid w:val="008B40EE"/>
    <w:rsid w:val="008C3011"/>
    <w:rsid w:val="008E0405"/>
    <w:rsid w:val="008E1A95"/>
    <w:rsid w:val="008E4EA4"/>
    <w:rsid w:val="00901627"/>
    <w:rsid w:val="00903741"/>
    <w:rsid w:val="00914A33"/>
    <w:rsid w:val="00922274"/>
    <w:rsid w:val="009435F1"/>
    <w:rsid w:val="0094362B"/>
    <w:rsid w:val="00943E65"/>
    <w:rsid w:val="0094421E"/>
    <w:rsid w:val="009561EF"/>
    <w:rsid w:val="0095790A"/>
    <w:rsid w:val="009662EB"/>
    <w:rsid w:val="00970ACF"/>
    <w:rsid w:val="00985AE2"/>
    <w:rsid w:val="009B2890"/>
    <w:rsid w:val="009B5EB1"/>
    <w:rsid w:val="009B6FB1"/>
    <w:rsid w:val="009B7681"/>
    <w:rsid w:val="009E2438"/>
    <w:rsid w:val="009F16F5"/>
    <w:rsid w:val="009F2F10"/>
    <w:rsid w:val="009F7535"/>
    <w:rsid w:val="00A0447E"/>
    <w:rsid w:val="00A1601B"/>
    <w:rsid w:val="00A55974"/>
    <w:rsid w:val="00A60EB8"/>
    <w:rsid w:val="00A61E24"/>
    <w:rsid w:val="00A65D5D"/>
    <w:rsid w:val="00A92156"/>
    <w:rsid w:val="00A92D1C"/>
    <w:rsid w:val="00AA005A"/>
    <w:rsid w:val="00AA1296"/>
    <w:rsid w:val="00AA427F"/>
    <w:rsid w:val="00AB0DBB"/>
    <w:rsid w:val="00AB1064"/>
    <w:rsid w:val="00AB398F"/>
    <w:rsid w:val="00AC2288"/>
    <w:rsid w:val="00AC5D69"/>
    <w:rsid w:val="00AE0BED"/>
    <w:rsid w:val="00AE5020"/>
    <w:rsid w:val="00B01A1B"/>
    <w:rsid w:val="00B03CB2"/>
    <w:rsid w:val="00B06EAD"/>
    <w:rsid w:val="00B21EC9"/>
    <w:rsid w:val="00B30CA9"/>
    <w:rsid w:val="00B44932"/>
    <w:rsid w:val="00B45348"/>
    <w:rsid w:val="00B469E0"/>
    <w:rsid w:val="00B56BBB"/>
    <w:rsid w:val="00B64D13"/>
    <w:rsid w:val="00B70D92"/>
    <w:rsid w:val="00B9171B"/>
    <w:rsid w:val="00B923D9"/>
    <w:rsid w:val="00BA77AC"/>
    <w:rsid w:val="00BB2297"/>
    <w:rsid w:val="00BB3AA0"/>
    <w:rsid w:val="00BC12ED"/>
    <w:rsid w:val="00BC4766"/>
    <w:rsid w:val="00BC78D4"/>
    <w:rsid w:val="00BD78D8"/>
    <w:rsid w:val="00C014B3"/>
    <w:rsid w:val="00C02C35"/>
    <w:rsid w:val="00C34535"/>
    <w:rsid w:val="00C64565"/>
    <w:rsid w:val="00C67547"/>
    <w:rsid w:val="00C81C69"/>
    <w:rsid w:val="00C87DFD"/>
    <w:rsid w:val="00C95F9E"/>
    <w:rsid w:val="00CB17AE"/>
    <w:rsid w:val="00CB6888"/>
    <w:rsid w:val="00CC2C72"/>
    <w:rsid w:val="00CF0197"/>
    <w:rsid w:val="00CF0804"/>
    <w:rsid w:val="00CF2ABE"/>
    <w:rsid w:val="00D003A9"/>
    <w:rsid w:val="00D03016"/>
    <w:rsid w:val="00D22C37"/>
    <w:rsid w:val="00D27FF6"/>
    <w:rsid w:val="00D31127"/>
    <w:rsid w:val="00D41A0F"/>
    <w:rsid w:val="00D46E52"/>
    <w:rsid w:val="00D574E0"/>
    <w:rsid w:val="00D62D0D"/>
    <w:rsid w:val="00D62F21"/>
    <w:rsid w:val="00D63CB7"/>
    <w:rsid w:val="00D74F36"/>
    <w:rsid w:val="00D86728"/>
    <w:rsid w:val="00D9227C"/>
    <w:rsid w:val="00DB1328"/>
    <w:rsid w:val="00DC3541"/>
    <w:rsid w:val="00DD3E76"/>
    <w:rsid w:val="00DE28DA"/>
    <w:rsid w:val="00DE29EF"/>
    <w:rsid w:val="00DE689D"/>
    <w:rsid w:val="00DE7A44"/>
    <w:rsid w:val="00DF66F8"/>
    <w:rsid w:val="00E03133"/>
    <w:rsid w:val="00E10932"/>
    <w:rsid w:val="00E10BE4"/>
    <w:rsid w:val="00E14EC9"/>
    <w:rsid w:val="00E1564B"/>
    <w:rsid w:val="00E24A9F"/>
    <w:rsid w:val="00E30E29"/>
    <w:rsid w:val="00E42379"/>
    <w:rsid w:val="00E52F9A"/>
    <w:rsid w:val="00E538F9"/>
    <w:rsid w:val="00E74D27"/>
    <w:rsid w:val="00E8259F"/>
    <w:rsid w:val="00E867F2"/>
    <w:rsid w:val="00E87413"/>
    <w:rsid w:val="00E87743"/>
    <w:rsid w:val="00EC6E2B"/>
    <w:rsid w:val="00ED0EFC"/>
    <w:rsid w:val="00EE0B6B"/>
    <w:rsid w:val="00EE0BB8"/>
    <w:rsid w:val="00EE2FA1"/>
    <w:rsid w:val="00EF67C3"/>
    <w:rsid w:val="00F2209A"/>
    <w:rsid w:val="00F24C30"/>
    <w:rsid w:val="00F31190"/>
    <w:rsid w:val="00F31FB5"/>
    <w:rsid w:val="00F324BA"/>
    <w:rsid w:val="00F51314"/>
    <w:rsid w:val="00F52D62"/>
    <w:rsid w:val="00F543FE"/>
    <w:rsid w:val="00F557FE"/>
    <w:rsid w:val="00F55879"/>
    <w:rsid w:val="00F61470"/>
    <w:rsid w:val="00F73076"/>
    <w:rsid w:val="00F772E5"/>
    <w:rsid w:val="00F9420C"/>
    <w:rsid w:val="00FA0C63"/>
    <w:rsid w:val="00FA40DB"/>
    <w:rsid w:val="00FB055E"/>
    <w:rsid w:val="00FB29AD"/>
    <w:rsid w:val="00FB34EB"/>
    <w:rsid w:val="00FB4B5C"/>
    <w:rsid w:val="00FD52BE"/>
    <w:rsid w:val="00FE1886"/>
    <w:rsid w:val="00FF08A2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1DB4D"/>
  <w15:docId w15:val="{E28E97BE-7800-4BBB-A5B6-0A11EB4C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681"/>
  </w:style>
  <w:style w:type="paragraph" w:styleId="Nagwek1">
    <w:name w:val="heading 1"/>
    <w:basedOn w:val="Normalny"/>
    <w:next w:val="Normalny"/>
    <w:link w:val="Nagwek1Znak"/>
    <w:uiPriority w:val="9"/>
    <w:qFormat/>
    <w:rsid w:val="00D62F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371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37156"/>
    <w:pPr>
      <w:keepNext/>
      <w:spacing w:after="0" w:line="36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7371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3715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3715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3715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3715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F2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7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371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371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371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371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371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371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2D62"/>
    <w:pPr>
      <w:ind w:left="720"/>
      <w:contextualSpacing/>
    </w:pPr>
  </w:style>
  <w:style w:type="paragraph" w:styleId="NormalnyWeb">
    <w:name w:val="Normal (Web)"/>
    <w:basedOn w:val="Normalny"/>
    <w:uiPriority w:val="99"/>
    <w:rsid w:val="0073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3715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71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737156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3715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37156"/>
    <w:rPr>
      <w:i/>
      <w:iCs/>
    </w:rPr>
  </w:style>
  <w:style w:type="paragraph" w:customStyle="1" w:styleId="Polski">
    <w:name w:val="Polski"/>
    <w:basedOn w:val="Normalny"/>
    <w:rsid w:val="0073715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unhideWhenUsed/>
    <w:rsid w:val="0073715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nhideWhenUsed/>
    <w:rsid w:val="00737156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1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156"/>
    <w:rPr>
      <w:rFonts w:ascii="Tahoma" w:eastAsia="Times New Roman" w:hAnsi="Tahoma" w:cs="Tahoma"/>
      <w:sz w:val="16"/>
      <w:szCs w:val="16"/>
      <w:lang w:eastAsia="pl-PL"/>
    </w:rPr>
  </w:style>
  <w:style w:type="paragraph" w:styleId="Lista3">
    <w:name w:val="List 3"/>
    <w:basedOn w:val="Normalny"/>
    <w:uiPriority w:val="99"/>
    <w:unhideWhenUsed/>
    <w:rsid w:val="0073715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nhideWhenUsed/>
    <w:rsid w:val="0073715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371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71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rsid w:val="00737156"/>
    <w:pPr>
      <w:numPr>
        <w:numId w:val="2"/>
      </w:numPr>
      <w:spacing w:after="0" w:line="360" w:lineRule="auto"/>
      <w:ind w:left="0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lish">
    <w:name w:val="Polish"/>
    <w:basedOn w:val="Normalny"/>
    <w:rsid w:val="0073715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rsid w:val="0073715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7156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737156"/>
  </w:style>
  <w:style w:type="paragraph" w:styleId="Stopka">
    <w:name w:val="footer"/>
    <w:basedOn w:val="Normalny"/>
    <w:link w:val="StopkaZnak"/>
    <w:uiPriority w:val="99"/>
    <w:rsid w:val="0073715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37156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73715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371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4">
    <w:name w:val="List 4"/>
    <w:basedOn w:val="Normalny"/>
    <w:rsid w:val="0073715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uiPriority w:val="99"/>
    <w:rsid w:val="00737156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4">
    <w:name w:val="List Continue 4"/>
    <w:basedOn w:val="Normalny"/>
    <w:rsid w:val="00737156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3715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737156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737156"/>
    <w:rPr>
      <w:b/>
      <w:bCs/>
    </w:rPr>
  </w:style>
  <w:style w:type="paragraph" w:styleId="Bezodstpw">
    <w:name w:val="No Spacing"/>
    <w:uiPriority w:val="1"/>
    <w:qFormat/>
    <w:rsid w:val="0073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additionalinfo">
    <w:name w:val="productadditionalinfo"/>
    <w:basedOn w:val="Normalny"/>
    <w:rsid w:val="0073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vr">
    <w:name w:val="hvr"/>
    <w:basedOn w:val="Domylnaczcionkaakapitu"/>
    <w:rsid w:val="001447A2"/>
  </w:style>
  <w:style w:type="character" w:customStyle="1" w:styleId="bylinepipe">
    <w:name w:val="bylinepipe"/>
    <w:basedOn w:val="Domylnaczcionkaakapitu"/>
    <w:rsid w:val="00CB6888"/>
  </w:style>
  <w:style w:type="paragraph" w:customStyle="1" w:styleId="Default">
    <w:name w:val="Default"/>
    <w:rsid w:val="00CB688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meta">
    <w:name w:val="meta"/>
    <w:basedOn w:val="Normalny"/>
    <w:rsid w:val="00CB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CB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sult-point">
    <w:name w:val="result-point"/>
    <w:basedOn w:val="Domylnaczcionkaakapitu"/>
    <w:rsid w:val="00CB6888"/>
  </w:style>
  <w:style w:type="character" w:customStyle="1" w:styleId="result-translation">
    <w:name w:val="result-translation"/>
    <w:basedOn w:val="Domylnaczcionkaakapitu"/>
    <w:rsid w:val="00CB6888"/>
  </w:style>
  <w:style w:type="character" w:customStyle="1" w:styleId="stil1">
    <w:name w:val="stil1"/>
    <w:basedOn w:val="Domylnaczcionkaakapitu"/>
    <w:rsid w:val="00CB6888"/>
  </w:style>
  <w:style w:type="character" w:customStyle="1" w:styleId="st">
    <w:name w:val="st"/>
    <w:basedOn w:val="Domylnaczcionkaakapitu"/>
    <w:rsid w:val="00CB6888"/>
  </w:style>
  <w:style w:type="character" w:customStyle="1" w:styleId="maintitle">
    <w:name w:val="maintitle"/>
    <w:basedOn w:val="Domylnaczcionkaakapitu"/>
    <w:rsid w:val="00CB6888"/>
  </w:style>
  <w:style w:type="character" w:customStyle="1" w:styleId="hps">
    <w:name w:val="hps"/>
    <w:basedOn w:val="Domylnaczcionkaakapitu"/>
    <w:rsid w:val="00CB6888"/>
  </w:style>
  <w:style w:type="character" w:customStyle="1" w:styleId="apple-converted-space">
    <w:name w:val="apple-converted-space"/>
    <w:basedOn w:val="Domylnaczcionkaakapitu"/>
    <w:rsid w:val="00CB6888"/>
  </w:style>
  <w:style w:type="character" w:customStyle="1" w:styleId="apple-style-span">
    <w:name w:val="apple-style-span"/>
    <w:basedOn w:val="Domylnaczcionkaakapitu"/>
    <w:rsid w:val="00CB6888"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B688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B6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24C30"/>
    <w:pPr>
      <w:spacing w:after="0" w:line="480" w:lineRule="auto"/>
      <w:jc w:val="both"/>
    </w:pPr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24C30"/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B13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cialowicz@uek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FDBA-B4DA-452E-9F0E-5AFAE903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cialowib</dc:creator>
  <cp:keywords/>
  <dc:description/>
  <cp:lastModifiedBy>Beata</cp:lastModifiedBy>
  <cp:revision>2</cp:revision>
  <cp:lastPrinted>2016-06-06T11:03:00Z</cp:lastPrinted>
  <dcterms:created xsi:type="dcterms:W3CDTF">2016-06-07T09:06:00Z</dcterms:created>
  <dcterms:modified xsi:type="dcterms:W3CDTF">2016-06-07T09:06:00Z</dcterms:modified>
</cp:coreProperties>
</file>